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5.xml" ContentType="application/vnd.openxmlformats-officedocument.wordprocessingml.header+xml"/>
  <Override PartName="/word/charts/chart1.xml" ContentType="application/vnd.openxmlformats-officedocument.drawingml.chart+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1623" w:rsidRDefault="006F2B68">
      <w:pPr>
        <w:sectPr w:rsidR="00411623" w:rsidSect="0041162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134" w:header="0" w:footer="0" w:gutter="0"/>
          <w:cols w:space="708"/>
          <w:titlePg/>
          <w:docGrid w:linePitch="360"/>
        </w:sectPr>
      </w:pPr>
      <w:r>
        <w:rPr>
          <w:noProof/>
          <w:lang w:eastAsia="pt-BR"/>
        </w:rPr>
        <w:drawing>
          <wp:anchor distT="0" distB="0" distL="114300" distR="114300" simplePos="0" relativeHeight="251634687" behindDoc="0" locked="0" layoutInCell="1" allowOverlap="1" wp14:anchorId="77FC15E6" wp14:editId="1CE11CCE">
            <wp:simplePos x="0" y="0"/>
            <wp:positionH relativeFrom="margin">
              <wp:posOffset>-711835</wp:posOffset>
            </wp:positionH>
            <wp:positionV relativeFrom="margin">
              <wp:posOffset>-958850</wp:posOffset>
            </wp:positionV>
            <wp:extent cx="10093325" cy="10972800"/>
            <wp:effectExtent l="0" t="0" r="3175" b="0"/>
            <wp:wrapSquare wrapText="bothSides"/>
            <wp:docPr id="7" name="Imagem 7" descr="http://free-illustrations-ls01.gatag.net/thum02/gi01a20150228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ree-illustrations-ls01.gatag.net/thum02/gi01a2015022803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93325" cy="1097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624C">
        <w:rPr>
          <w:rFonts w:cs="Arial"/>
          <w:b/>
          <w:noProof/>
          <w:sz w:val="24"/>
          <w:lang w:eastAsia="pt-BR"/>
        </w:rPr>
        <w:drawing>
          <wp:anchor distT="0" distB="0" distL="114300" distR="114300" simplePos="0" relativeHeight="251675648" behindDoc="0" locked="0" layoutInCell="1" allowOverlap="1" wp14:anchorId="5BFEB5D6" wp14:editId="5592B379">
            <wp:simplePos x="0" y="0"/>
            <wp:positionH relativeFrom="column">
              <wp:posOffset>1489710</wp:posOffset>
            </wp:positionH>
            <wp:positionV relativeFrom="paragraph">
              <wp:posOffset>2871470</wp:posOffset>
            </wp:positionV>
            <wp:extent cx="3381375" cy="2356485"/>
            <wp:effectExtent l="0" t="0" r="9525" b="5715"/>
            <wp:wrapSquare wrapText="right"/>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LOGO AGENCIA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381375" cy="235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63624C">
        <w:rPr>
          <w:noProof/>
          <w:lang w:eastAsia="pt-BR"/>
        </w:rPr>
        <mc:AlternateContent>
          <mc:Choice Requires="wps">
            <w:drawing>
              <wp:anchor distT="0" distB="0" distL="114300" distR="114300" simplePos="0" relativeHeight="251763712" behindDoc="0" locked="0" layoutInCell="1" allowOverlap="1" wp14:anchorId="031B4170" wp14:editId="47AA138B">
                <wp:simplePos x="0" y="0"/>
                <wp:positionH relativeFrom="column">
                  <wp:posOffset>-615315</wp:posOffset>
                </wp:positionH>
                <wp:positionV relativeFrom="paragraph">
                  <wp:posOffset>7919085</wp:posOffset>
                </wp:positionV>
                <wp:extent cx="5819775" cy="1362075"/>
                <wp:effectExtent l="0" t="0" r="9525" b="9525"/>
                <wp:wrapSquare wrapText="bothSides"/>
                <wp:docPr id="5" name="Caixa de texto 5"/>
                <wp:cNvGraphicFramePr/>
                <a:graphic xmlns:a="http://schemas.openxmlformats.org/drawingml/2006/main">
                  <a:graphicData uri="http://schemas.microsoft.com/office/word/2010/wordprocessingShape">
                    <wps:wsp>
                      <wps:cNvSpPr txBox="1"/>
                      <wps:spPr>
                        <a:xfrm>
                          <a:off x="0" y="0"/>
                          <a:ext cx="5819775" cy="1362075"/>
                        </a:xfrm>
                        <a:prstGeom prst="rect">
                          <a:avLst/>
                        </a:prstGeom>
                        <a:solidFill>
                          <a:prstClr val="white"/>
                        </a:solidFill>
                        <a:ln>
                          <a:noFill/>
                        </a:ln>
                        <a:effectLst/>
                      </wps:spPr>
                      <wps:txbx>
                        <w:txbxContent>
                          <w:p w:rsidR="00DA0AF1" w:rsidRDefault="00DA0AF1" w:rsidP="0063624C">
                            <w:pPr>
                              <w:pStyle w:val="Legenda"/>
                              <w:jc w:val="center"/>
                            </w:pPr>
                          </w:p>
                          <w:p w:rsidR="00DA0AF1" w:rsidRPr="00C32185" w:rsidRDefault="00DA0AF1" w:rsidP="0063624C">
                            <w:pPr>
                              <w:pStyle w:val="Legenda"/>
                              <w:jc w:val="center"/>
                              <w:rPr>
                                <w:b/>
                                <w:sz w:val="48"/>
                                <w:szCs w:val="44"/>
                              </w:rPr>
                            </w:pPr>
                            <w:r w:rsidRPr="00C32185">
                              <w:rPr>
                                <w:b/>
                                <w:sz w:val="48"/>
                                <w:szCs w:val="44"/>
                              </w:rPr>
                              <w:t xml:space="preserve">RELATÓRIO DE ATIVIDADES </w:t>
                            </w:r>
                            <w:r w:rsidRPr="00090D40">
                              <w:rPr>
                                <w:b/>
                                <w:sz w:val="48"/>
                                <w:szCs w:val="44"/>
                              </w:rPr>
                              <w:t>2017</w:t>
                            </w:r>
                          </w:p>
                          <w:p w:rsidR="00DA0AF1" w:rsidRDefault="00DA0AF1" w:rsidP="0063624C">
                            <w:pPr>
                              <w:pStyle w:val="Legenda"/>
                              <w:jc w:val="center"/>
                            </w:pPr>
                          </w:p>
                          <w:p w:rsidR="00DA0AF1" w:rsidRDefault="00DA0AF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1B4170" id="_x0000_t202" coordsize="21600,21600" o:spt="202" path="m,l,21600r21600,l21600,xe">
                <v:stroke joinstyle="miter"/>
                <v:path gradientshapeok="t" o:connecttype="rect"/>
              </v:shapetype>
              <v:shape id="Caixa de texto 5" o:spid="_x0000_s1026" type="#_x0000_t202" style="position:absolute;margin-left:-48.45pt;margin-top:623.55pt;width:458.25pt;height:107.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" stroked="f">
                <v:textbox inset="0,0,0,0">
                  <w:txbxContent>
                    <w:p w:rsidR="00DA0AF1" w:rsidRDefault="00DA0AF1" w:rsidP="0063624C">
                      <w:pPr>
                        <w:pStyle w:val="Legenda"/>
                        <w:jc w:val="center"/>
                      </w:pPr>
                    </w:p>
                    <w:p w:rsidR="00DA0AF1" w:rsidRPr="00C32185" w:rsidRDefault="00DA0AF1" w:rsidP="0063624C">
                      <w:pPr>
                        <w:pStyle w:val="Legenda"/>
                        <w:jc w:val="center"/>
                        <w:rPr>
                          <w:b/>
                          <w:sz w:val="48"/>
                          <w:szCs w:val="44"/>
                        </w:rPr>
                      </w:pPr>
                      <w:r w:rsidRPr="00C32185">
                        <w:rPr>
                          <w:b/>
                          <w:sz w:val="48"/>
                          <w:szCs w:val="44"/>
                        </w:rPr>
                        <w:t xml:space="preserve">RELATÓRIO DE ATIVIDADES </w:t>
                      </w:r>
                      <w:r w:rsidRPr="00090D40">
                        <w:rPr>
                          <w:b/>
                          <w:sz w:val="48"/>
                          <w:szCs w:val="44"/>
                        </w:rPr>
                        <w:t>2017</w:t>
                      </w:r>
                    </w:p>
                    <w:p w:rsidR="00DA0AF1" w:rsidRDefault="00DA0AF1" w:rsidP="0063624C">
                      <w:pPr>
                        <w:pStyle w:val="Legenda"/>
                        <w:jc w:val="center"/>
                      </w:pPr>
                    </w:p>
                    <w:p w:rsidR="00DA0AF1" w:rsidRDefault="00DA0AF1"/>
                  </w:txbxContent>
                </v:textbox>
                <w10:wrap type="square"/>
              </v:shape>
            </w:pict>
          </mc:Fallback>
        </mc:AlternateContent>
      </w:r>
      <w:r w:rsidR="00C07D12">
        <w:rPr>
          <w:rFonts w:cs="Arial"/>
          <w:b/>
          <w:noProof/>
          <w:sz w:val="24"/>
          <w:lang w:eastAsia="pt-BR"/>
        </w:rPr>
        <mc:AlternateContent>
          <mc:Choice Requires="wps">
            <w:drawing>
              <wp:anchor distT="0" distB="0" distL="114300" distR="114300" simplePos="0" relativeHeight="251635712" behindDoc="0" locked="0" layoutInCell="1" allowOverlap="1" wp14:anchorId="1A49A964" wp14:editId="16F4140F">
                <wp:simplePos x="0" y="0"/>
                <wp:positionH relativeFrom="column">
                  <wp:posOffset>1668145</wp:posOffset>
                </wp:positionH>
                <wp:positionV relativeFrom="paragraph">
                  <wp:posOffset>9144190</wp:posOffset>
                </wp:positionV>
                <wp:extent cx="4552950" cy="714375"/>
                <wp:effectExtent l="0" t="0" r="0" b="0"/>
                <wp:wrapNone/>
                <wp:docPr id="12" name="Caixa de texto 12"/>
                <wp:cNvGraphicFramePr/>
                <a:graphic xmlns:a="http://schemas.openxmlformats.org/drawingml/2006/main">
                  <a:graphicData uri="http://schemas.microsoft.com/office/word/2010/wordprocessingShape">
                    <wps:wsp>
                      <wps:cNvSpPr txBox="1"/>
                      <wps:spPr>
                        <a:xfrm>
                          <a:off x="0" y="0"/>
                          <a:ext cx="4552950"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0AF1" w:rsidRPr="00C737F0" w:rsidRDefault="00DA0AF1" w:rsidP="007F3452">
                            <w:pPr>
                              <w:spacing w:after="0" w:line="240" w:lineRule="auto"/>
                              <w:jc w:val="right"/>
                              <w:rPr>
                                <w:rFonts w:ascii="Segoe UI" w:hAnsi="Segoe UI" w:cs="Segoe UI"/>
                                <w:b/>
                                <w:color w:val="3B3838" w:themeColor="background2" w:themeShade="40"/>
                                <w:sz w:val="32"/>
                              </w:rPr>
                            </w:pPr>
                            <w:r w:rsidRPr="00C737F0">
                              <w:rPr>
                                <w:rFonts w:ascii="Segoe UI" w:hAnsi="Segoe UI" w:cs="Segoe UI"/>
                                <w:b/>
                                <w:color w:val="3B3838" w:themeColor="background2" w:themeShade="40"/>
                                <w:sz w:val="36"/>
                              </w:rPr>
                              <w:t xml:space="preserve">RELATÓRIO DE </w:t>
                            </w:r>
                            <w:r>
                              <w:rPr>
                                <w:rFonts w:ascii="Segoe UI" w:hAnsi="Segoe UI" w:cs="Segoe UI"/>
                                <w:b/>
                                <w:color w:val="3B3838" w:themeColor="background2" w:themeShade="40"/>
                                <w:sz w:val="36"/>
                              </w:rPr>
                              <w:t>ATIVIDADES</w:t>
                            </w:r>
                            <w:r w:rsidRPr="00C737F0">
                              <w:rPr>
                                <w:rFonts w:ascii="Segoe UI" w:hAnsi="Segoe UI" w:cs="Segoe UI"/>
                                <w:b/>
                                <w:color w:val="3B3838" w:themeColor="background2" w:themeShade="40"/>
                                <w:sz w:val="36"/>
                              </w:rPr>
                              <w:t xml:space="preserve"> </w:t>
                            </w:r>
                            <w:r w:rsidRPr="00C737F0">
                              <w:rPr>
                                <w:rFonts w:ascii="Segoe UI" w:hAnsi="Segoe UI" w:cs="Segoe UI"/>
                                <w:b/>
                                <w:color w:val="3B3838" w:themeColor="background2" w:themeShade="40"/>
                                <w:sz w:val="68"/>
                                <w:szCs w:val="68"/>
                              </w:rPr>
                              <w:t>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49A964" id="Caixa de texto 12" o:spid="_x0000_s1027" type="#_x0000_t202" style="position:absolute;margin-left:131.35pt;margin-top:10in;width:358.5pt;height:56.25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" filled="f" stroked="f" strokeweight=".5pt">
                <v:textbox>
                  <w:txbxContent>
                    <w:p w:rsidR="00DA0AF1" w:rsidRPr="00C737F0" w:rsidRDefault="00DA0AF1" w:rsidP="007F3452">
                      <w:pPr>
                        <w:spacing w:after="0" w:line="240" w:lineRule="auto"/>
                        <w:jc w:val="right"/>
                        <w:rPr>
                          <w:rFonts w:ascii="Segoe UI" w:hAnsi="Segoe UI" w:cs="Segoe UI"/>
                          <w:b/>
                          <w:color w:val="3B3838" w:themeColor="background2" w:themeShade="40"/>
                          <w:sz w:val="32"/>
                        </w:rPr>
                      </w:pPr>
                      <w:r w:rsidRPr="00C737F0">
                        <w:rPr>
                          <w:rFonts w:ascii="Segoe UI" w:hAnsi="Segoe UI" w:cs="Segoe UI"/>
                          <w:b/>
                          <w:color w:val="3B3838" w:themeColor="background2" w:themeShade="40"/>
                          <w:sz w:val="36"/>
                        </w:rPr>
                        <w:t xml:space="preserve">RELATÓRIO DE </w:t>
                      </w:r>
                      <w:r>
                        <w:rPr>
                          <w:rFonts w:ascii="Segoe UI" w:hAnsi="Segoe UI" w:cs="Segoe UI"/>
                          <w:b/>
                          <w:color w:val="3B3838" w:themeColor="background2" w:themeShade="40"/>
                          <w:sz w:val="36"/>
                        </w:rPr>
                        <w:t>ATIVIDADES</w:t>
                      </w:r>
                      <w:r w:rsidRPr="00C737F0">
                        <w:rPr>
                          <w:rFonts w:ascii="Segoe UI" w:hAnsi="Segoe UI" w:cs="Segoe UI"/>
                          <w:b/>
                          <w:color w:val="3B3838" w:themeColor="background2" w:themeShade="40"/>
                          <w:sz w:val="36"/>
                        </w:rPr>
                        <w:t xml:space="preserve"> </w:t>
                      </w:r>
                      <w:r w:rsidRPr="00C737F0">
                        <w:rPr>
                          <w:rFonts w:ascii="Segoe UI" w:hAnsi="Segoe UI" w:cs="Segoe UI"/>
                          <w:b/>
                          <w:color w:val="3B3838" w:themeColor="background2" w:themeShade="40"/>
                          <w:sz w:val="68"/>
                          <w:szCs w:val="68"/>
                        </w:rPr>
                        <w:t>2015</w:t>
                      </w:r>
                    </w:p>
                  </w:txbxContent>
                </v:textbox>
              </v:shape>
            </w:pict>
          </mc:Fallback>
        </mc:AlternateContent>
      </w:r>
      <w:r w:rsidR="0063624C">
        <w:rPr>
          <w:rFonts w:cs="Arial"/>
          <w:b/>
          <w:noProof/>
          <w:sz w:val="24"/>
          <w:lang w:eastAsia="pt-BR"/>
        </w:rPr>
        <w:t xml:space="preserve">TDB </w:t>
      </w:r>
      <w:r w:rsidR="00427580">
        <w:rPr>
          <w:rFonts w:cs="Arial"/>
          <w:b/>
          <w:noProof/>
          <w:sz w:val="24"/>
          <w:lang w:eastAsia="pt-BR"/>
        </w:rPr>
        <w:t xml:space="preserve">   </w:t>
      </w:r>
    </w:p>
    <w:p w:rsidR="00C07D12" w:rsidRPr="00396631" w:rsidRDefault="00C07D12" w:rsidP="00C4320D">
      <w:pPr>
        <w:spacing w:after="0"/>
        <w:jc w:val="both"/>
        <w:rPr>
          <w:rFonts w:cs="Segoe UI"/>
          <w:color w:val="3B3838" w:themeColor="background2" w:themeShade="40"/>
          <w:sz w:val="24"/>
        </w:rPr>
      </w:pPr>
      <w:r w:rsidRPr="00396631">
        <w:rPr>
          <w:rFonts w:cs="Segoe UI"/>
          <w:color w:val="3B3838" w:themeColor="background2" w:themeShade="40"/>
          <w:sz w:val="24"/>
        </w:rPr>
        <w:lastRenderedPageBreak/>
        <w:t>Prezados associados, conselheiros e organizações parceiras</w:t>
      </w:r>
      <w:r w:rsidR="009D3BA0">
        <w:rPr>
          <w:rFonts w:cs="Segoe UI"/>
          <w:color w:val="3B3838" w:themeColor="background2" w:themeShade="40"/>
          <w:sz w:val="24"/>
        </w:rPr>
        <w:t xml:space="preserve">, </w:t>
      </w:r>
      <w:r w:rsidRPr="00396631">
        <w:rPr>
          <w:rFonts w:cs="Segoe UI"/>
          <w:color w:val="3B3838" w:themeColor="background2" w:themeShade="40"/>
          <w:sz w:val="24"/>
        </w:rPr>
        <w:t xml:space="preserve"> </w:t>
      </w:r>
      <w:r w:rsidR="00254DC7">
        <w:rPr>
          <w:rFonts w:cs="Segoe UI"/>
          <w:color w:val="3B3838" w:themeColor="background2" w:themeShade="40"/>
          <w:sz w:val="24"/>
        </w:rPr>
        <w:t xml:space="preserve">                 </w:t>
      </w:r>
    </w:p>
    <w:p w:rsidR="00C07D12" w:rsidRPr="00396631" w:rsidRDefault="00C07D12" w:rsidP="00C4320D">
      <w:pPr>
        <w:spacing w:after="0"/>
        <w:jc w:val="both"/>
        <w:rPr>
          <w:rFonts w:cs="Segoe UI"/>
          <w:color w:val="3B3838" w:themeColor="background2" w:themeShade="40"/>
          <w:sz w:val="24"/>
        </w:rPr>
      </w:pPr>
    </w:p>
    <w:p w:rsidR="00C07D12" w:rsidRPr="00396631" w:rsidRDefault="00750259" w:rsidP="00C07D12">
      <w:pPr>
        <w:jc w:val="both"/>
        <w:rPr>
          <w:rFonts w:cs="Segoe UI"/>
          <w:color w:val="3B3838" w:themeColor="background2" w:themeShade="40"/>
          <w:sz w:val="24"/>
        </w:rPr>
      </w:pPr>
      <w:r>
        <w:rPr>
          <w:rFonts w:cs="Segoe UI"/>
          <w:color w:val="3B3838" w:themeColor="background2" w:themeShade="40"/>
          <w:sz w:val="24"/>
        </w:rPr>
        <w:t>Com satisfação lhes apresentamos</w:t>
      </w:r>
      <w:r w:rsidR="00C07D12" w:rsidRPr="00396631">
        <w:rPr>
          <w:rFonts w:cs="Segoe UI"/>
          <w:color w:val="3B3838" w:themeColor="background2" w:themeShade="40"/>
          <w:sz w:val="24"/>
        </w:rPr>
        <w:t xml:space="preserve"> o Relatório Geral de Atividades que </w:t>
      </w:r>
      <w:r>
        <w:rPr>
          <w:rFonts w:cs="Segoe UI"/>
          <w:color w:val="3B3838" w:themeColor="background2" w:themeShade="40"/>
          <w:sz w:val="24"/>
        </w:rPr>
        <w:t>descreve</w:t>
      </w:r>
      <w:r w:rsidR="00C07D12" w:rsidRPr="00396631">
        <w:rPr>
          <w:rFonts w:cs="Segoe UI"/>
          <w:color w:val="3B3838" w:themeColor="background2" w:themeShade="40"/>
          <w:sz w:val="24"/>
        </w:rPr>
        <w:t xml:space="preserve"> o conjunto de ações realizadas no exercício 201</w:t>
      </w:r>
      <w:r w:rsidR="001D4034">
        <w:rPr>
          <w:rFonts w:cs="Segoe UI"/>
          <w:color w:val="3B3838" w:themeColor="background2" w:themeShade="40"/>
          <w:sz w:val="24"/>
        </w:rPr>
        <w:t>7</w:t>
      </w:r>
      <w:r w:rsidR="00C07D12" w:rsidRPr="00396631">
        <w:rPr>
          <w:rFonts w:cs="Segoe UI"/>
          <w:color w:val="3B3838" w:themeColor="background2" w:themeShade="40"/>
          <w:sz w:val="24"/>
        </w:rPr>
        <w:t xml:space="preserve">, pela </w:t>
      </w:r>
      <w:r w:rsidR="00270187">
        <w:rPr>
          <w:rFonts w:cs="Segoe UI"/>
          <w:color w:val="3B3838" w:themeColor="background2" w:themeShade="40"/>
          <w:sz w:val="24"/>
        </w:rPr>
        <w:t>AGÊNCIA</w:t>
      </w:r>
      <w:r w:rsidR="00C07D12" w:rsidRPr="00396631">
        <w:rPr>
          <w:rFonts w:cs="Segoe UI"/>
          <w:color w:val="3B3838" w:themeColor="background2" w:themeShade="40"/>
          <w:sz w:val="24"/>
        </w:rPr>
        <w:t xml:space="preserve"> e/ou em parcerias. </w:t>
      </w:r>
    </w:p>
    <w:p w:rsidR="00C07D12" w:rsidRPr="00396631" w:rsidRDefault="00C07D12" w:rsidP="00C07D12">
      <w:pPr>
        <w:jc w:val="both"/>
        <w:rPr>
          <w:rFonts w:cs="Segoe UI"/>
          <w:color w:val="3B3838" w:themeColor="background2" w:themeShade="40"/>
          <w:sz w:val="24"/>
        </w:rPr>
      </w:pPr>
      <w:r w:rsidRPr="00396631">
        <w:rPr>
          <w:rFonts w:cs="Segoe UI"/>
          <w:color w:val="3B3838" w:themeColor="background2" w:themeShade="40"/>
          <w:sz w:val="24"/>
        </w:rPr>
        <w:t>Como poderão observar</w:t>
      </w:r>
      <w:r w:rsidR="00B12BEF">
        <w:rPr>
          <w:rFonts w:cs="Segoe UI"/>
          <w:color w:val="3B3838" w:themeColor="background2" w:themeShade="40"/>
          <w:sz w:val="24"/>
        </w:rPr>
        <w:t>, a atuação da Agencia se subdividiu em dois blocos: 1º) A execução das atividades relativas</w:t>
      </w:r>
      <w:r w:rsidRPr="00396631">
        <w:rPr>
          <w:rFonts w:cs="Segoe UI"/>
          <w:color w:val="3B3838" w:themeColor="background2" w:themeShade="40"/>
          <w:sz w:val="24"/>
        </w:rPr>
        <w:t xml:space="preserve"> a gestão admini</w:t>
      </w:r>
      <w:r w:rsidR="00270187">
        <w:rPr>
          <w:rFonts w:cs="Segoe UI"/>
          <w:color w:val="3B3838" w:themeColor="background2" w:themeShade="40"/>
          <w:sz w:val="24"/>
        </w:rPr>
        <w:t>strativa, contábil e financeira, r</w:t>
      </w:r>
      <w:r w:rsidRPr="00396631">
        <w:rPr>
          <w:rFonts w:cs="Segoe UI"/>
          <w:color w:val="3B3838" w:themeColor="background2" w:themeShade="40"/>
          <w:sz w:val="24"/>
        </w:rPr>
        <w:t>enovação e con</w:t>
      </w:r>
      <w:r w:rsidR="00270187">
        <w:rPr>
          <w:rFonts w:cs="Segoe UI"/>
          <w:color w:val="3B3838" w:themeColor="background2" w:themeShade="40"/>
          <w:sz w:val="24"/>
        </w:rPr>
        <w:t>quista de parcerias financeiras,</w:t>
      </w:r>
      <w:r w:rsidRPr="00396631">
        <w:rPr>
          <w:rFonts w:cs="Segoe UI"/>
          <w:color w:val="3B3838" w:themeColor="background2" w:themeShade="40"/>
          <w:sz w:val="24"/>
        </w:rPr>
        <w:t xml:space="preserve"> </w:t>
      </w:r>
      <w:r w:rsidR="00270187">
        <w:rPr>
          <w:rFonts w:cs="Segoe UI"/>
          <w:color w:val="3B3838" w:themeColor="background2" w:themeShade="40"/>
          <w:sz w:val="24"/>
        </w:rPr>
        <w:t>e</w:t>
      </w:r>
      <w:r w:rsidRPr="00396631">
        <w:rPr>
          <w:rFonts w:cs="Segoe UI"/>
          <w:color w:val="3B3838" w:themeColor="background2" w:themeShade="40"/>
          <w:sz w:val="24"/>
        </w:rPr>
        <w:t xml:space="preserve"> atividades da gestão da execução de projetos contratados por convênios.</w:t>
      </w:r>
      <w:r w:rsidR="00B12BEF">
        <w:rPr>
          <w:rFonts w:cs="Segoe UI"/>
          <w:color w:val="3B3838" w:themeColor="background2" w:themeShade="40"/>
          <w:sz w:val="24"/>
        </w:rPr>
        <w:t xml:space="preserve"> 2º) A</w:t>
      </w:r>
      <w:r w:rsidR="00B12BEF" w:rsidRPr="00396631">
        <w:rPr>
          <w:rFonts w:cs="Segoe UI"/>
          <w:color w:val="3B3838" w:themeColor="background2" w:themeShade="40"/>
          <w:sz w:val="24"/>
        </w:rPr>
        <w:t xml:space="preserve"> gestão do processo de implantação do Plano de Desenvolvimento Regional Integrado – PDRI SUDOESTE 2020</w:t>
      </w:r>
      <w:r w:rsidR="00B12BEF">
        <w:rPr>
          <w:rFonts w:cs="Segoe UI"/>
          <w:color w:val="3B3838" w:themeColor="background2" w:themeShade="40"/>
          <w:sz w:val="24"/>
        </w:rPr>
        <w:t xml:space="preserve">, com dedicação forte na execução das ações que já </w:t>
      </w:r>
      <w:r w:rsidR="001D4034">
        <w:rPr>
          <w:rFonts w:cs="Segoe UI"/>
          <w:color w:val="3B3838" w:themeColor="background2" w:themeShade="40"/>
          <w:sz w:val="24"/>
        </w:rPr>
        <w:t xml:space="preserve">vem </w:t>
      </w:r>
      <w:r w:rsidR="00B12BEF">
        <w:rPr>
          <w:rFonts w:cs="Segoe UI"/>
          <w:color w:val="3B3838" w:themeColor="background2" w:themeShade="40"/>
          <w:sz w:val="24"/>
        </w:rPr>
        <w:t>sendo implementad</w:t>
      </w:r>
      <w:r w:rsidR="00122018">
        <w:rPr>
          <w:rFonts w:cs="Segoe UI"/>
          <w:color w:val="3B3838" w:themeColor="background2" w:themeShade="40"/>
          <w:sz w:val="24"/>
        </w:rPr>
        <w:t>as que poderão ser observadas a partir do item 4.1</w:t>
      </w:r>
      <w:r w:rsidR="000D365F">
        <w:rPr>
          <w:rFonts w:cs="Segoe UI"/>
          <w:color w:val="3B3838" w:themeColor="background2" w:themeShade="40"/>
          <w:sz w:val="24"/>
        </w:rPr>
        <w:t>,</w:t>
      </w:r>
      <w:r w:rsidR="00122018">
        <w:rPr>
          <w:rFonts w:cs="Segoe UI"/>
          <w:color w:val="3B3838" w:themeColor="background2" w:themeShade="40"/>
          <w:sz w:val="24"/>
        </w:rPr>
        <w:t xml:space="preserve"> pg. 16.</w:t>
      </w:r>
    </w:p>
    <w:p w:rsidR="001D4034" w:rsidRDefault="00B12BEF" w:rsidP="00C07D12">
      <w:pPr>
        <w:jc w:val="both"/>
        <w:rPr>
          <w:rFonts w:cs="Segoe UI"/>
          <w:color w:val="3B3838" w:themeColor="background2" w:themeShade="40"/>
          <w:sz w:val="24"/>
        </w:rPr>
      </w:pPr>
      <w:r>
        <w:rPr>
          <w:rFonts w:cs="Segoe UI"/>
          <w:color w:val="3B3838" w:themeColor="background2" w:themeShade="40"/>
          <w:sz w:val="24"/>
        </w:rPr>
        <w:t>É importante</w:t>
      </w:r>
      <w:r w:rsidR="00D27E85">
        <w:rPr>
          <w:rFonts w:cs="Segoe UI"/>
          <w:color w:val="3B3838" w:themeColor="background2" w:themeShade="40"/>
          <w:sz w:val="24"/>
        </w:rPr>
        <w:t xml:space="preserve"> destacar que </w:t>
      </w:r>
      <w:r w:rsidR="00C07D12" w:rsidRPr="00396631">
        <w:rPr>
          <w:rFonts w:cs="Segoe UI"/>
          <w:color w:val="3B3838" w:themeColor="background2" w:themeShade="40"/>
          <w:sz w:val="24"/>
        </w:rPr>
        <w:t xml:space="preserve">tem sido de suma importância a atuação da </w:t>
      </w:r>
      <w:r w:rsidR="00270187">
        <w:rPr>
          <w:rFonts w:cs="Segoe UI"/>
          <w:color w:val="3B3838" w:themeColor="background2" w:themeShade="40"/>
          <w:sz w:val="24"/>
        </w:rPr>
        <w:t>AGÊNCIA</w:t>
      </w:r>
      <w:r w:rsidR="00C07D12" w:rsidRPr="00396631">
        <w:rPr>
          <w:rFonts w:cs="Segoe UI"/>
          <w:color w:val="3B3838" w:themeColor="background2" w:themeShade="40"/>
          <w:sz w:val="24"/>
        </w:rPr>
        <w:t xml:space="preserve"> na gestão do PDRI</w:t>
      </w:r>
      <w:r>
        <w:rPr>
          <w:rFonts w:cs="Segoe UI"/>
          <w:color w:val="3B3838" w:themeColor="background2" w:themeShade="40"/>
          <w:sz w:val="24"/>
        </w:rPr>
        <w:t xml:space="preserve">, </w:t>
      </w:r>
      <w:r w:rsidR="00C07D12" w:rsidRPr="00396631">
        <w:rPr>
          <w:rFonts w:cs="Segoe UI"/>
          <w:color w:val="3B3838" w:themeColor="background2" w:themeShade="40"/>
          <w:sz w:val="24"/>
        </w:rPr>
        <w:t xml:space="preserve">dado o elevado valor estratégico e de significado do mesmo para a Região, resultado da parceria institucional entre </w:t>
      </w:r>
      <w:r w:rsidR="00270187">
        <w:rPr>
          <w:rFonts w:cs="Segoe UI"/>
          <w:color w:val="3B3838" w:themeColor="background2" w:themeShade="40"/>
          <w:sz w:val="24"/>
        </w:rPr>
        <w:t>AGÊNCIA</w:t>
      </w:r>
      <w:r w:rsidR="00C07D12" w:rsidRPr="00396631">
        <w:rPr>
          <w:rFonts w:cs="Segoe UI"/>
          <w:color w:val="3B3838" w:themeColor="background2" w:themeShade="40"/>
          <w:sz w:val="24"/>
        </w:rPr>
        <w:t xml:space="preserve">, FIEP, AMSOP, SEBRAE E CACISPAR, bem como o conjunto de organizações que compõe a Governança Regional. </w:t>
      </w:r>
    </w:p>
    <w:p w:rsidR="0001309E" w:rsidRDefault="001D4034" w:rsidP="00C07D12">
      <w:pPr>
        <w:jc w:val="both"/>
        <w:rPr>
          <w:rFonts w:cs="Segoe UI"/>
          <w:color w:val="3B3838" w:themeColor="background2" w:themeShade="40"/>
          <w:sz w:val="24"/>
        </w:rPr>
      </w:pPr>
      <w:r>
        <w:rPr>
          <w:rFonts w:cs="Segoe UI"/>
          <w:color w:val="3B3838" w:themeColor="background2" w:themeShade="40"/>
          <w:sz w:val="24"/>
        </w:rPr>
        <w:t>Durante o exercício de 2017, no contexto da implementação do PDRI, deve-se dar destaque a decisão e início da elaboração do Caderno IV, que atende a uma necessidade impostada pelo processo metodológico do Plano, de se ter a dimensão do planejamento o detalhamento operacional, que s</w:t>
      </w:r>
      <w:r w:rsidR="0001309E">
        <w:rPr>
          <w:rFonts w:cs="Segoe UI"/>
          <w:color w:val="3B3838" w:themeColor="background2" w:themeShade="40"/>
          <w:sz w:val="24"/>
        </w:rPr>
        <w:t xml:space="preserve">e pode ver com maiores detalhes, neste documento onde relata as atividades desenvolvidas. </w:t>
      </w:r>
    </w:p>
    <w:p w:rsidR="0001309E" w:rsidRDefault="0001309E" w:rsidP="00C07D12">
      <w:pPr>
        <w:jc w:val="both"/>
        <w:rPr>
          <w:rFonts w:cs="Segoe UI"/>
          <w:color w:val="3B3838" w:themeColor="background2" w:themeShade="40"/>
          <w:sz w:val="24"/>
        </w:rPr>
      </w:pPr>
      <w:r>
        <w:rPr>
          <w:rFonts w:cs="Segoe UI"/>
          <w:color w:val="3B3838" w:themeColor="background2" w:themeShade="40"/>
          <w:sz w:val="24"/>
        </w:rPr>
        <w:t>Uma situação positiva que surgiu com muito vigor, foi da área temática do Turismo com elevado poder realizador durante o ano, que somado as demais seis cadeias produtivas vem dar robustez ao Plano.</w:t>
      </w:r>
    </w:p>
    <w:p w:rsidR="00C07D12" w:rsidRPr="00396631" w:rsidRDefault="00C07D12" w:rsidP="00C07D12">
      <w:pPr>
        <w:jc w:val="both"/>
        <w:rPr>
          <w:rFonts w:cs="Segoe UI"/>
          <w:color w:val="3B3838" w:themeColor="background2" w:themeShade="40"/>
          <w:sz w:val="24"/>
        </w:rPr>
      </w:pPr>
      <w:r w:rsidRPr="00396631">
        <w:rPr>
          <w:rFonts w:cs="Segoe UI"/>
          <w:color w:val="3B3838" w:themeColor="background2" w:themeShade="40"/>
          <w:sz w:val="24"/>
        </w:rPr>
        <w:t>Portanto o presente</w:t>
      </w:r>
      <w:r w:rsidR="00122018">
        <w:rPr>
          <w:rFonts w:cs="Segoe UI"/>
          <w:color w:val="3B3838" w:themeColor="background2" w:themeShade="40"/>
          <w:sz w:val="24"/>
        </w:rPr>
        <w:t xml:space="preserve"> relatório</w:t>
      </w:r>
      <w:r w:rsidRPr="00396631">
        <w:rPr>
          <w:rFonts w:cs="Segoe UI"/>
          <w:color w:val="3B3838" w:themeColor="background2" w:themeShade="40"/>
          <w:sz w:val="24"/>
        </w:rPr>
        <w:t>, além de ser o instrumento de prestação de contas para a A</w:t>
      </w:r>
      <w:r w:rsidR="00270187">
        <w:rPr>
          <w:rFonts w:cs="Segoe UI"/>
          <w:color w:val="3B3838" w:themeColor="background2" w:themeShade="40"/>
          <w:sz w:val="24"/>
        </w:rPr>
        <w:t xml:space="preserve">ssembleia </w:t>
      </w:r>
      <w:r w:rsidRPr="00396631">
        <w:rPr>
          <w:rFonts w:cs="Segoe UI"/>
          <w:color w:val="3B3838" w:themeColor="background2" w:themeShade="40"/>
          <w:sz w:val="24"/>
        </w:rPr>
        <w:t>G</w:t>
      </w:r>
      <w:r w:rsidR="00270187">
        <w:rPr>
          <w:rFonts w:cs="Segoe UI"/>
          <w:color w:val="3B3838" w:themeColor="background2" w:themeShade="40"/>
          <w:sz w:val="24"/>
        </w:rPr>
        <w:t xml:space="preserve">eral </w:t>
      </w:r>
      <w:r w:rsidRPr="00396631">
        <w:rPr>
          <w:rFonts w:cs="Segoe UI"/>
          <w:color w:val="3B3838" w:themeColor="background2" w:themeShade="40"/>
          <w:sz w:val="24"/>
        </w:rPr>
        <w:t>O</w:t>
      </w:r>
      <w:r w:rsidR="00270187">
        <w:rPr>
          <w:rFonts w:cs="Segoe UI"/>
          <w:color w:val="3B3838" w:themeColor="background2" w:themeShade="40"/>
          <w:sz w:val="24"/>
        </w:rPr>
        <w:t>rdinária</w:t>
      </w:r>
      <w:r w:rsidRPr="00396631">
        <w:rPr>
          <w:rFonts w:cs="Segoe UI"/>
          <w:color w:val="3B3838" w:themeColor="background2" w:themeShade="40"/>
          <w:sz w:val="24"/>
        </w:rPr>
        <w:t xml:space="preserve"> anual</w:t>
      </w:r>
      <w:r w:rsidR="00122018">
        <w:rPr>
          <w:rFonts w:cs="Segoe UI"/>
          <w:color w:val="3B3838" w:themeColor="background2" w:themeShade="40"/>
          <w:sz w:val="24"/>
        </w:rPr>
        <w:t xml:space="preserve"> da </w:t>
      </w:r>
      <w:r w:rsidR="00122018" w:rsidRPr="00122018">
        <w:rPr>
          <w:rFonts w:cs="Segoe UI"/>
          <w:i/>
          <w:color w:val="3B3838" w:themeColor="background2" w:themeShade="40"/>
          <w:sz w:val="24"/>
        </w:rPr>
        <w:t>Agência</w:t>
      </w:r>
      <w:r w:rsidRPr="00396631">
        <w:rPr>
          <w:rFonts w:cs="Segoe UI"/>
          <w:color w:val="3B3838" w:themeColor="background2" w:themeShade="40"/>
          <w:sz w:val="24"/>
        </w:rPr>
        <w:t xml:space="preserve">, servirá de prestação de informações, das ações realizadas no contexto do PDRI, para as organizações parceiras do mesmo. </w:t>
      </w:r>
    </w:p>
    <w:p w:rsidR="00C07D12" w:rsidRPr="00396631" w:rsidRDefault="00C07D12" w:rsidP="00C07D12">
      <w:pPr>
        <w:jc w:val="both"/>
        <w:rPr>
          <w:rFonts w:cs="Segoe UI"/>
          <w:color w:val="3B3838" w:themeColor="background2" w:themeShade="40"/>
          <w:sz w:val="24"/>
        </w:rPr>
      </w:pPr>
      <w:r w:rsidRPr="00396631">
        <w:rPr>
          <w:rFonts w:cs="Segoe UI"/>
          <w:color w:val="3B3838" w:themeColor="background2" w:themeShade="40"/>
          <w:sz w:val="24"/>
        </w:rPr>
        <w:t>Quero, por fim, expressar em meu nome e de nossos conselhos</w:t>
      </w:r>
      <w:r w:rsidR="00851157">
        <w:rPr>
          <w:rFonts w:cs="Segoe UI"/>
          <w:color w:val="3B3838" w:themeColor="background2" w:themeShade="40"/>
          <w:sz w:val="24"/>
        </w:rPr>
        <w:t xml:space="preserve"> </w:t>
      </w:r>
      <w:r w:rsidRPr="00396631">
        <w:rPr>
          <w:rFonts w:cs="Segoe UI"/>
          <w:color w:val="3B3838" w:themeColor="background2" w:themeShade="40"/>
          <w:sz w:val="24"/>
        </w:rPr>
        <w:t>agradecimentos a todos os parceiros, em particular à AMSOP, SEBRAE e FI</w:t>
      </w:r>
      <w:r w:rsidR="0068098C">
        <w:rPr>
          <w:rFonts w:cs="Segoe UI"/>
          <w:color w:val="3B3838" w:themeColor="background2" w:themeShade="40"/>
          <w:sz w:val="24"/>
        </w:rPr>
        <w:t>EP, bem como a nossa equipe da D</w:t>
      </w:r>
      <w:r w:rsidRPr="00396631">
        <w:rPr>
          <w:rFonts w:cs="Segoe UI"/>
          <w:color w:val="3B3838" w:themeColor="background2" w:themeShade="40"/>
          <w:sz w:val="24"/>
        </w:rPr>
        <w:t xml:space="preserve">iretoria </w:t>
      </w:r>
      <w:r w:rsidR="0068098C">
        <w:rPr>
          <w:rFonts w:cs="Segoe UI"/>
          <w:color w:val="3B3838" w:themeColor="background2" w:themeShade="40"/>
          <w:sz w:val="24"/>
        </w:rPr>
        <w:t>E</w:t>
      </w:r>
      <w:r w:rsidRPr="00396631">
        <w:rPr>
          <w:rFonts w:cs="Segoe UI"/>
          <w:color w:val="3B3838" w:themeColor="background2" w:themeShade="40"/>
          <w:sz w:val="24"/>
        </w:rPr>
        <w:t xml:space="preserve">xecutiva que tem a incumbência de tornar realidade muitas das ações da </w:t>
      </w:r>
      <w:r w:rsidR="00270187">
        <w:rPr>
          <w:rFonts w:cs="Segoe UI"/>
          <w:color w:val="3B3838" w:themeColor="background2" w:themeShade="40"/>
          <w:sz w:val="24"/>
        </w:rPr>
        <w:t>AGÊNCIA</w:t>
      </w:r>
      <w:r w:rsidR="00750259">
        <w:rPr>
          <w:rFonts w:cs="Segoe UI"/>
          <w:color w:val="3B3838" w:themeColor="background2" w:themeShade="40"/>
          <w:sz w:val="24"/>
        </w:rPr>
        <w:t>, bem como a</w:t>
      </w:r>
      <w:r w:rsidRPr="00396631">
        <w:rPr>
          <w:rFonts w:cs="Segoe UI"/>
          <w:color w:val="3B3838" w:themeColor="background2" w:themeShade="40"/>
          <w:sz w:val="24"/>
        </w:rPr>
        <w:t xml:space="preserve">os membros dos </w:t>
      </w:r>
      <w:r w:rsidR="0068098C">
        <w:rPr>
          <w:rFonts w:cs="Segoe UI"/>
          <w:color w:val="3B3838" w:themeColor="background2" w:themeShade="40"/>
          <w:sz w:val="24"/>
        </w:rPr>
        <w:t>C</w:t>
      </w:r>
      <w:r w:rsidRPr="00396631">
        <w:rPr>
          <w:rFonts w:cs="Segoe UI"/>
          <w:color w:val="3B3838" w:themeColor="background2" w:themeShade="40"/>
          <w:sz w:val="24"/>
        </w:rPr>
        <w:t>onselhos e associados que nos deram sustentação social para que pudéssemos cumprir com mais um ano de mandato. Nosso desejo é continuar contan</w:t>
      </w:r>
      <w:r w:rsidR="00270187">
        <w:rPr>
          <w:rFonts w:cs="Segoe UI"/>
          <w:color w:val="3B3838" w:themeColor="background2" w:themeShade="40"/>
          <w:sz w:val="24"/>
        </w:rPr>
        <w:t>d</w:t>
      </w:r>
      <w:r w:rsidRPr="00396631">
        <w:rPr>
          <w:rFonts w:cs="Segoe UI"/>
          <w:color w:val="3B3838" w:themeColor="background2" w:themeShade="40"/>
          <w:sz w:val="24"/>
        </w:rPr>
        <w:t xml:space="preserve">o com o companheirismo e trabalho de todos vocês </w:t>
      </w:r>
      <w:r w:rsidR="0068098C">
        <w:rPr>
          <w:rFonts w:cs="Segoe UI"/>
          <w:color w:val="3B3838" w:themeColor="background2" w:themeShade="40"/>
          <w:sz w:val="24"/>
        </w:rPr>
        <w:t xml:space="preserve">no </w:t>
      </w:r>
      <w:r w:rsidRPr="00396631">
        <w:rPr>
          <w:rFonts w:cs="Segoe UI"/>
          <w:color w:val="3B3838" w:themeColor="background2" w:themeShade="40"/>
          <w:sz w:val="24"/>
        </w:rPr>
        <w:t>exercício de 201</w:t>
      </w:r>
      <w:r w:rsidR="002E0F14">
        <w:rPr>
          <w:rFonts w:cs="Segoe UI"/>
          <w:color w:val="3B3838" w:themeColor="background2" w:themeShade="40"/>
          <w:sz w:val="24"/>
        </w:rPr>
        <w:t>8</w:t>
      </w:r>
      <w:r w:rsidRPr="00396631">
        <w:rPr>
          <w:rFonts w:cs="Segoe UI"/>
          <w:color w:val="3B3838" w:themeColor="background2" w:themeShade="40"/>
          <w:sz w:val="24"/>
        </w:rPr>
        <w:t>.</w:t>
      </w:r>
    </w:p>
    <w:p w:rsidR="00C07D12" w:rsidRPr="00396631" w:rsidRDefault="00C07D12" w:rsidP="00C07D12">
      <w:pPr>
        <w:jc w:val="both"/>
        <w:rPr>
          <w:rFonts w:cs="Segoe UI"/>
          <w:color w:val="3B3838" w:themeColor="background2" w:themeShade="40"/>
          <w:sz w:val="24"/>
        </w:rPr>
      </w:pPr>
    </w:p>
    <w:p w:rsidR="00C07D12" w:rsidRPr="00396631" w:rsidRDefault="00C07D12" w:rsidP="00C4320D">
      <w:pPr>
        <w:spacing w:after="0" w:line="240" w:lineRule="auto"/>
        <w:jc w:val="right"/>
        <w:rPr>
          <w:rFonts w:cs="Segoe UI"/>
          <w:color w:val="3B3838" w:themeColor="background2" w:themeShade="40"/>
          <w:sz w:val="24"/>
        </w:rPr>
      </w:pPr>
      <w:r w:rsidRPr="00396631">
        <w:rPr>
          <w:rFonts w:cs="Segoe UI"/>
          <w:color w:val="3B3838" w:themeColor="background2" w:themeShade="40"/>
          <w:sz w:val="24"/>
        </w:rPr>
        <w:t>Saudações,</w:t>
      </w:r>
    </w:p>
    <w:p w:rsidR="00E409FC" w:rsidRPr="00396631" w:rsidRDefault="00E409FC" w:rsidP="00C4320D">
      <w:pPr>
        <w:spacing w:after="0" w:line="240" w:lineRule="auto"/>
        <w:rPr>
          <w:rFonts w:cs="Segoe UI"/>
          <w:color w:val="3B3838" w:themeColor="background2" w:themeShade="40"/>
          <w:sz w:val="24"/>
        </w:rPr>
      </w:pPr>
    </w:p>
    <w:p w:rsidR="00C07D12" w:rsidRPr="00396631" w:rsidRDefault="00C07D12" w:rsidP="00E409FC">
      <w:pPr>
        <w:spacing w:after="0" w:line="240" w:lineRule="auto"/>
        <w:jc w:val="right"/>
        <w:rPr>
          <w:rFonts w:cs="Segoe UI"/>
          <w:b/>
          <w:color w:val="3B3838" w:themeColor="background2" w:themeShade="40"/>
          <w:sz w:val="24"/>
        </w:rPr>
      </w:pPr>
      <w:r w:rsidRPr="00396631">
        <w:rPr>
          <w:rFonts w:cs="Segoe UI"/>
          <w:b/>
          <w:color w:val="3B3838" w:themeColor="background2" w:themeShade="40"/>
          <w:sz w:val="24"/>
        </w:rPr>
        <w:t>Luiz Carlos Peretti</w:t>
      </w:r>
    </w:p>
    <w:p w:rsidR="00C93547" w:rsidRPr="00396631" w:rsidRDefault="00C07D12" w:rsidP="00E409FC">
      <w:pPr>
        <w:spacing w:after="0" w:line="240" w:lineRule="auto"/>
        <w:jc w:val="right"/>
        <w:rPr>
          <w:rFonts w:cs="Segoe UI"/>
          <w:color w:val="3B3838" w:themeColor="background2" w:themeShade="40"/>
          <w:sz w:val="24"/>
        </w:rPr>
      </w:pPr>
      <w:r w:rsidRPr="00396631">
        <w:rPr>
          <w:rFonts w:cs="Segoe UI"/>
          <w:color w:val="3B3838" w:themeColor="background2" w:themeShade="40"/>
          <w:sz w:val="24"/>
        </w:rPr>
        <w:t>Presidente</w:t>
      </w:r>
    </w:p>
    <w:p w:rsidR="00C93547" w:rsidRDefault="00C93547" w:rsidP="005A72AF">
      <w:pPr>
        <w:jc w:val="both"/>
        <w:rPr>
          <w:rFonts w:ascii="Segoe UI" w:hAnsi="Segoe UI" w:cs="Segoe UI"/>
          <w:color w:val="002060"/>
          <w:sz w:val="24"/>
        </w:rPr>
      </w:pPr>
    </w:p>
    <w:p w:rsidR="00012199" w:rsidRDefault="00012199"/>
    <w:p w:rsidR="00012199" w:rsidRDefault="00012199"/>
    <w:p w:rsidR="00012199" w:rsidRDefault="00012199"/>
    <w:p w:rsidR="00270187" w:rsidRPr="00875743" w:rsidRDefault="00270187" w:rsidP="00875743">
      <w:pPr>
        <w:sectPr w:rsidR="00270187" w:rsidRPr="00875743" w:rsidSect="005C3D85">
          <w:headerReference w:type="even" r:id="rId16"/>
          <w:footerReference w:type="default" r:id="rId17"/>
          <w:headerReference w:type="first" r:id="rId18"/>
          <w:pgSz w:w="11906" w:h="16838" w:code="9"/>
          <w:pgMar w:top="1701" w:right="1134" w:bottom="1134" w:left="1134" w:header="57" w:footer="0" w:gutter="0"/>
          <w:cols w:space="708"/>
          <w:titlePg/>
          <w:docGrid w:linePitch="360"/>
        </w:sectPr>
      </w:pPr>
    </w:p>
    <w:p w:rsidR="005C3D85" w:rsidRPr="00270187" w:rsidRDefault="00270187" w:rsidP="005C3D85">
      <w:pPr>
        <w:spacing w:after="240"/>
        <w:jc w:val="both"/>
        <w:rPr>
          <w:rFonts w:cs="Segoe UI"/>
          <w:color w:val="3B3838" w:themeColor="background2" w:themeShade="40"/>
          <w:sz w:val="24"/>
        </w:rPr>
      </w:pPr>
      <w:r w:rsidRPr="00270187">
        <w:rPr>
          <w:rFonts w:cs="Segoe UI"/>
          <w:color w:val="3B3838" w:themeColor="background2" w:themeShade="40"/>
          <w:sz w:val="24"/>
        </w:rPr>
        <w:lastRenderedPageBreak/>
        <w:t xml:space="preserve">Este </w:t>
      </w:r>
      <w:r w:rsidR="005C3D85" w:rsidRPr="00270187">
        <w:rPr>
          <w:rFonts w:cs="Segoe UI"/>
          <w:color w:val="3B3838" w:themeColor="background2" w:themeShade="40"/>
          <w:sz w:val="24"/>
        </w:rPr>
        <w:t xml:space="preserve">documento contém o relato das atividades desenvolvidas pela </w:t>
      </w:r>
      <w:r w:rsidRPr="00270187">
        <w:rPr>
          <w:rFonts w:cs="Segoe UI"/>
          <w:color w:val="3B3838" w:themeColor="background2" w:themeShade="40"/>
          <w:sz w:val="24"/>
        </w:rPr>
        <w:t>AGÊNCIA</w:t>
      </w:r>
      <w:r w:rsidR="005C3D85" w:rsidRPr="00270187">
        <w:rPr>
          <w:rFonts w:cs="Segoe UI"/>
          <w:color w:val="3B3838" w:themeColor="background2" w:themeShade="40"/>
          <w:sz w:val="24"/>
        </w:rPr>
        <w:t xml:space="preserve"> - Agência de Desenvolvimento Regional do Sudoeste do Paraná no exercício 201</w:t>
      </w:r>
      <w:r w:rsidR="002E0F14">
        <w:rPr>
          <w:rFonts w:cs="Segoe UI"/>
          <w:color w:val="3B3838" w:themeColor="background2" w:themeShade="40"/>
          <w:sz w:val="24"/>
        </w:rPr>
        <w:t>7</w:t>
      </w:r>
      <w:r w:rsidR="005C3D85" w:rsidRPr="00270187">
        <w:rPr>
          <w:rFonts w:cs="Segoe UI"/>
          <w:color w:val="3B3838" w:themeColor="background2" w:themeShade="40"/>
          <w:sz w:val="24"/>
        </w:rPr>
        <w:t xml:space="preserve">, </w:t>
      </w:r>
      <w:r w:rsidRPr="00270187">
        <w:rPr>
          <w:rFonts w:cs="Segoe UI"/>
          <w:color w:val="3B3838" w:themeColor="background2" w:themeShade="40"/>
          <w:sz w:val="24"/>
        </w:rPr>
        <w:t>compreendido entre 1º de janeiro e 31 de dezembro de 201</w:t>
      </w:r>
      <w:r w:rsidR="002E0F14">
        <w:rPr>
          <w:rFonts w:cs="Segoe UI"/>
          <w:color w:val="3B3838" w:themeColor="background2" w:themeShade="40"/>
          <w:sz w:val="24"/>
        </w:rPr>
        <w:t>7</w:t>
      </w:r>
      <w:r w:rsidR="00BA48D2">
        <w:rPr>
          <w:rFonts w:cs="Segoe UI"/>
          <w:color w:val="3B3838" w:themeColor="background2" w:themeShade="40"/>
          <w:sz w:val="24"/>
        </w:rPr>
        <w:t>.</w:t>
      </w:r>
    </w:p>
    <w:p w:rsidR="005C3D85" w:rsidRPr="00270187" w:rsidRDefault="005C3D85" w:rsidP="005C3D85">
      <w:pPr>
        <w:spacing w:after="240"/>
        <w:jc w:val="both"/>
        <w:rPr>
          <w:rFonts w:cs="Segoe UI"/>
          <w:color w:val="3B3838" w:themeColor="background2" w:themeShade="40"/>
          <w:sz w:val="24"/>
        </w:rPr>
      </w:pPr>
      <w:r w:rsidRPr="00270187">
        <w:rPr>
          <w:rFonts w:cs="Segoe UI"/>
          <w:color w:val="3B3838" w:themeColor="background2" w:themeShade="40"/>
          <w:sz w:val="24"/>
        </w:rPr>
        <w:t>Em função das atri</w:t>
      </w:r>
      <w:r w:rsidR="00270187" w:rsidRPr="00270187">
        <w:rPr>
          <w:rFonts w:cs="Segoe UI"/>
          <w:color w:val="3B3838" w:themeColor="background2" w:themeShade="40"/>
          <w:sz w:val="24"/>
        </w:rPr>
        <w:t>buições da AGÊ</w:t>
      </w:r>
      <w:r w:rsidRPr="00270187">
        <w:rPr>
          <w:rFonts w:cs="Segoe UI"/>
          <w:color w:val="3B3838" w:themeColor="background2" w:themeShade="40"/>
          <w:sz w:val="24"/>
        </w:rPr>
        <w:t>NCIA na gestão da implementação do PDRI – Plano de Desenvolvimento Regio</w:t>
      </w:r>
      <w:r w:rsidR="00270187" w:rsidRPr="00270187">
        <w:rPr>
          <w:rFonts w:cs="Segoe UI"/>
          <w:color w:val="3B3838" w:themeColor="background2" w:themeShade="40"/>
          <w:sz w:val="24"/>
        </w:rPr>
        <w:t>nal Integrado, na maior parte deste documento</w:t>
      </w:r>
      <w:r w:rsidRPr="00270187">
        <w:rPr>
          <w:rFonts w:cs="Segoe UI"/>
          <w:color w:val="3B3838" w:themeColor="background2" w:themeShade="40"/>
          <w:sz w:val="24"/>
        </w:rPr>
        <w:t xml:space="preserve">, são relatadas as atividades realizadas visando o processo de </w:t>
      </w:r>
      <w:r w:rsidR="00D27E85">
        <w:rPr>
          <w:rFonts w:cs="Segoe UI"/>
          <w:color w:val="3B3838" w:themeColor="background2" w:themeShade="40"/>
          <w:sz w:val="24"/>
        </w:rPr>
        <w:t xml:space="preserve">implantação do </w:t>
      </w:r>
      <w:r w:rsidR="00BA48D2">
        <w:rPr>
          <w:rFonts w:cs="Segoe UI"/>
          <w:color w:val="3B3838" w:themeColor="background2" w:themeShade="40"/>
          <w:sz w:val="24"/>
        </w:rPr>
        <w:t>mesmo</w:t>
      </w:r>
      <w:r w:rsidRPr="00270187">
        <w:rPr>
          <w:rFonts w:cs="Segoe UI"/>
          <w:color w:val="3B3838" w:themeColor="background2" w:themeShade="40"/>
          <w:sz w:val="24"/>
        </w:rPr>
        <w:t>.</w:t>
      </w:r>
    </w:p>
    <w:p w:rsidR="00012199" w:rsidRPr="00270187" w:rsidRDefault="005C3D85" w:rsidP="005C3D85">
      <w:pPr>
        <w:spacing w:after="240"/>
        <w:jc w:val="both"/>
        <w:rPr>
          <w:rFonts w:cs="Segoe UI"/>
          <w:color w:val="3B3838" w:themeColor="background2" w:themeShade="40"/>
          <w:sz w:val="24"/>
        </w:rPr>
      </w:pPr>
      <w:r w:rsidRPr="00270187">
        <w:rPr>
          <w:rFonts w:cs="Segoe UI"/>
          <w:color w:val="3B3838" w:themeColor="background2" w:themeShade="40"/>
          <w:sz w:val="24"/>
        </w:rPr>
        <w:t>Deste modo, o presente</w:t>
      </w:r>
      <w:r w:rsidR="00122018">
        <w:rPr>
          <w:rFonts w:cs="Segoe UI"/>
          <w:color w:val="3B3838" w:themeColor="background2" w:themeShade="40"/>
          <w:sz w:val="24"/>
        </w:rPr>
        <w:t xml:space="preserve"> relatório</w:t>
      </w:r>
      <w:r w:rsidRPr="00270187">
        <w:rPr>
          <w:rFonts w:cs="Segoe UI"/>
          <w:color w:val="3B3838" w:themeColor="background2" w:themeShade="40"/>
          <w:sz w:val="24"/>
        </w:rPr>
        <w:t xml:space="preserve"> se constitui no documento de prestação de informações para à Assembleia Geral Ordinária anual da </w:t>
      </w:r>
      <w:r w:rsidR="00270187" w:rsidRPr="00270187">
        <w:rPr>
          <w:rFonts w:cs="Segoe UI"/>
          <w:color w:val="3B3838" w:themeColor="background2" w:themeShade="40"/>
          <w:sz w:val="24"/>
        </w:rPr>
        <w:t>AGÊNCIA</w:t>
      </w:r>
      <w:r w:rsidRPr="00270187">
        <w:rPr>
          <w:rFonts w:cs="Segoe UI"/>
          <w:color w:val="3B3838" w:themeColor="background2" w:themeShade="40"/>
          <w:sz w:val="24"/>
        </w:rPr>
        <w:t>, bem como para as organizações parceiras apoiadoras</w:t>
      </w:r>
      <w:r w:rsidR="00BA48D2">
        <w:rPr>
          <w:rFonts w:cs="Segoe UI"/>
          <w:color w:val="3B3838" w:themeColor="background2" w:themeShade="40"/>
          <w:sz w:val="24"/>
        </w:rPr>
        <w:t xml:space="preserve"> e financiadoras </w:t>
      </w:r>
      <w:r w:rsidRPr="00270187">
        <w:rPr>
          <w:rFonts w:cs="Segoe UI"/>
          <w:color w:val="3B3838" w:themeColor="background2" w:themeShade="40"/>
          <w:sz w:val="24"/>
        </w:rPr>
        <w:t xml:space="preserve">da </w:t>
      </w:r>
      <w:r w:rsidR="00270187" w:rsidRPr="00270187">
        <w:rPr>
          <w:rFonts w:cs="Segoe UI"/>
          <w:color w:val="3B3838" w:themeColor="background2" w:themeShade="40"/>
          <w:sz w:val="24"/>
        </w:rPr>
        <w:t>AGÊNCIA</w:t>
      </w:r>
      <w:r w:rsidRPr="00270187">
        <w:rPr>
          <w:rFonts w:cs="Segoe UI"/>
          <w:color w:val="3B3838" w:themeColor="background2" w:themeShade="40"/>
          <w:sz w:val="24"/>
        </w:rPr>
        <w:t xml:space="preserve"> e da iniciativa do PDRI</w:t>
      </w:r>
      <w:r w:rsidR="00012199" w:rsidRPr="00270187">
        <w:rPr>
          <w:rFonts w:cs="Segoe UI"/>
          <w:color w:val="3B3838" w:themeColor="background2" w:themeShade="40"/>
          <w:sz w:val="24"/>
        </w:rPr>
        <w:t>.</w:t>
      </w:r>
    </w:p>
    <w:p w:rsidR="00270187" w:rsidRDefault="00270187" w:rsidP="00012199">
      <w:pPr>
        <w:spacing w:after="240"/>
        <w:jc w:val="both"/>
        <w:rPr>
          <w:rFonts w:cs="Segoe UI"/>
          <w:color w:val="3B3838" w:themeColor="background2" w:themeShade="40"/>
          <w:sz w:val="24"/>
        </w:rPr>
      </w:pPr>
      <w:r>
        <w:rPr>
          <w:rFonts w:cs="Segoe UI"/>
          <w:color w:val="3B3838" w:themeColor="background2" w:themeShade="40"/>
          <w:sz w:val="24"/>
        </w:rPr>
        <w:t>Além disso, importante destacar que esse relatório</w:t>
      </w:r>
      <w:r w:rsidR="00CA1559">
        <w:rPr>
          <w:rFonts w:cs="Segoe UI"/>
          <w:color w:val="3B3838" w:themeColor="background2" w:themeShade="40"/>
          <w:sz w:val="24"/>
        </w:rPr>
        <w:t xml:space="preserve"> é resultado da atuação de diversas entidades parceiras e financiadoras, as quais em conjunto desenvolveram diversas ações para o desenvolvimento </w:t>
      </w:r>
      <w:r w:rsidR="00BA48D2">
        <w:rPr>
          <w:rFonts w:cs="Segoe UI"/>
          <w:color w:val="3B3838" w:themeColor="background2" w:themeShade="40"/>
          <w:sz w:val="24"/>
        </w:rPr>
        <w:t>integrado</w:t>
      </w:r>
      <w:r w:rsidR="00CA1559">
        <w:rPr>
          <w:rFonts w:cs="Segoe UI"/>
          <w:color w:val="3B3838" w:themeColor="background2" w:themeShade="40"/>
          <w:sz w:val="24"/>
        </w:rPr>
        <w:t xml:space="preserve"> do Sudoeste do Paraná.</w:t>
      </w:r>
    </w:p>
    <w:p w:rsidR="000D365F" w:rsidRDefault="000D365F" w:rsidP="00012199">
      <w:pPr>
        <w:spacing w:after="240"/>
        <w:jc w:val="both"/>
        <w:rPr>
          <w:rFonts w:cs="Segoe UI"/>
          <w:color w:val="3B3838" w:themeColor="background2" w:themeShade="40"/>
          <w:sz w:val="24"/>
        </w:rPr>
      </w:pPr>
    </w:p>
    <w:p w:rsidR="000D365F" w:rsidRDefault="000D365F" w:rsidP="00012199">
      <w:pPr>
        <w:spacing w:after="240"/>
        <w:jc w:val="both"/>
        <w:rPr>
          <w:rFonts w:cs="Segoe UI"/>
          <w:color w:val="3B3838" w:themeColor="background2" w:themeShade="40"/>
          <w:sz w:val="24"/>
        </w:rPr>
      </w:pPr>
    </w:p>
    <w:p w:rsidR="000D365F" w:rsidRDefault="000D365F" w:rsidP="00012199">
      <w:pPr>
        <w:spacing w:after="240"/>
        <w:jc w:val="both"/>
        <w:rPr>
          <w:rFonts w:cs="Segoe UI"/>
          <w:color w:val="3B3838" w:themeColor="background2" w:themeShade="40"/>
          <w:sz w:val="24"/>
        </w:rPr>
      </w:pPr>
    </w:p>
    <w:p w:rsidR="000D365F" w:rsidRDefault="000D365F" w:rsidP="00012199">
      <w:pPr>
        <w:spacing w:after="240"/>
        <w:jc w:val="both"/>
        <w:rPr>
          <w:rFonts w:cs="Segoe UI"/>
          <w:color w:val="3B3838" w:themeColor="background2" w:themeShade="40"/>
          <w:sz w:val="24"/>
        </w:rPr>
      </w:pPr>
    </w:p>
    <w:p w:rsidR="000D365F" w:rsidRDefault="000D365F" w:rsidP="00012199">
      <w:pPr>
        <w:spacing w:after="240"/>
        <w:jc w:val="both"/>
        <w:rPr>
          <w:rFonts w:cs="Segoe UI"/>
          <w:color w:val="3B3838" w:themeColor="background2" w:themeShade="40"/>
          <w:sz w:val="24"/>
        </w:rPr>
      </w:pPr>
    </w:p>
    <w:p w:rsidR="000D365F" w:rsidRDefault="000D365F" w:rsidP="00012199">
      <w:pPr>
        <w:spacing w:after="240"/>
        <w:jc w:val="both"/>
        <w:rPr>
          <w:rFonts w:cs="Segoe UI"/>
          <w:color w:val="3B3838" w:themeColor="background2" w:themeShade="40"/>
          <w:sz w:val="24"/>
        </w:rPr>
      </w:pPr>
    </w:p>
    <w:p w:rsidR="000D365F" w:rsidRDefault="000D365F" w:rsidP="00012199">
      <w:pPr>
        <w:spacing w:after="240"/>
        <w:jc w:val="both"/>
        <w:rPr>
          <w:rFonts w:cs="Segoe UI"/>
          <w:color w:val="3B3838" w:themeColor="background2" w:themeShade="40"/>
          <w:sz w:val="24"/>
        </w:rPr>
      </w:pPr>
    </w:p>
    <w:p w:rsidR="000D365F" w:rsidRDefault="000D365F" w:rsidP="00012199">
      <w:pPr>
        <w:spacing w:after="240"/>
        <w:jc w:val="both"/>
        <w:rPr>
          <w:rFonts w:cs="Segoe UI"/>
          <w:color w:val="3B3838" w:themeColor="background2" w:themeShade="40"/>
          <w:sz w:val="24"/>
        </w:rPr>
      </w:pPr>
    </w:p>
    <w:p w:rsidR="000D365F" w:rsidRDefault="000D365F" w:rsidP="00012199">
      <w:pPr>
        <w:spacing w:after="240"/>
        <w:jc w:val="both"/>
        <w:rPr>
          <w:rFonts w:cs="Segoe UI"/>
          <w:color w:val="3B3838" w:themeColor="background2" w:themeShade="40"/>
          <w:sz w:val="24"/>
        </w:rPr>
      </w:pPr>
    </w:p>
    <w:p w:rsidR="00012199" w:rsidRPr="00270187" w:rsidRDefault="00270187" w:rsidP="00012199">
      <w:pPr>
        <w:spacing w:after="240"/>
        <w:jc w:val="both"/>
        <w:rPr>
          <w:rFonts w:cs="Segoe UI"/>
          <w:color w:val="3B3838" w:themeColor="background2" w:themeShade="40"/>
          <w:sz w:val="24"/>
        </w:rPr>
      </w:pPr>
      <w:r w:rsidRPr="00270187">
        <w:rPr>
          <w:rFonts w:cs="Segoe UI"/>
          <w:color w:val="3B3838" w:themeColor="background2" w:themeShade="40"/>
          <w:sz w:val="24"/>
        </w:rPr>
        <w:lastRenderedPageBreak/>
        <w:t xml:space="preserve">Para facilitar a leitura, este </w:t>
      </w:r>
      <w:r w:rsidR="00CA1559">
        <w:rPr>
          <w:rFonts w:cs="Segoe UI"/>
          <w:color w:val="3B3838" w:themeColor="background2" w:themeShade="40"/>
          <w:sz w:val="24"/>
        </w:rPr>
        <w:t>documento</w:t>
      </w:r>
      <w:r w:rsidRPr="00270187">
        <w:rPr>
          <w:rFonts w:cs="Segoe UI"/>
          <w:color w:val="3B3838" w:themeColor="background2" w:themeShade="40"/>
          <w:sz w:val="24"/>
        </w:rPr>
        <w:t xml:space="preserve"> está organizado em</w:t>
      </w:r>
      <w:r w:rsidR="00012199" w:rsidRPr="00270187">
        <w:rPr>
          <w:rFonts w:cs="Segoe UI"/>
          <w:color w:val="3B3838" w:themeColor="background2" w:themeShade="40"/>
          <w:sz w:val="24"/>
        </w:rPr>
        <w:t xml:space="preserve"> temas </w:t>
      </w:r>
      <w:r w:rsidRPr="00270187">
        <w:rPr>
          <w:rFonts w:cs="Segoe UI"/>
          <w:color w:val="3B3838" w:themeColor="background2" w:themeShade="40"/>
          <w:sz w:val="24"/>
        </w:rPr>
        <w:t>específicos considerados como relevantes para a AGÊNCIA, os quais</w:t>
      </w:r>
      <w:r w:rsidR="00012199" w:rsidRPr="00270187">
        <w:rPr>
          <w:rFonts w:cs="Segoe UI"/>
          <w:color w:val="3B3838" w:themeColor="background2" w:themeShade="40"/>
          <w:sz w:val="24"/>
        </w:rPr>
        <w:t xml:space="preserve"> permite</w:t>
      </w:r>
      <w:r w:rsidRPr="00270187">
        <w:rPr>
          <w:rFonts w:cs="Segoe UI"/>
          <w:color w:val="3B3838" w:themeColor="background2" w:themeShade="40"/>
          <w:sz w:val="24"/>
        </w:rPr>
        <w:t xml:space="preserve">m verificar </w:t>
      </w:r>
      <w:r w:rsidR="00012199" w:rsidRPr="00270187">
        <w:rPr>
          <w:rFonts w:cs="Segoe UI"/>
          <w:color w:val="3B3838" w:themeColor="background2" w:themeShade="40"/>
          <w:sz w:val="24"/>
        </w:rPr>
        <w:t>os</w:t>
      </w:r>
      <w:r w:rsidRPr="00270187">
        <w:rPr>
          <w:rFonts w:cs="Segoe UI"/>
          <w:color w:val="3B3838" w:themeColor="background2" w:themeShade="40"/>
          <w:sz w:val="24"/>
        </w:rPr>
        <w:t xml:space="preserve"> principais </w:t>
      </w:r>
      <w:r w:rsidR="00012199" w:rsidRPr="00270187">
        <w:rPr>
          <w:rFonts w:cs="Segoe UI"/>
          <w:color w:val="3B3838" w:themeColor="background2" w:themeShade="40"/>
          <w:sz w:val="24"/>
        </w:rPr>
        <w:t xml:space="preserve">resultados alcançados </w:t>
      </w:r>
      <w:r w:rsidRPr="00270187">
        <w:rPr>
          <w:rFonts w:cs="Segoe UI"/>
          <w:color w:val="3B3838" w:themeColor="background2" w:themeShade="40"/>
          <w:sz w:val="24"/>
        </w:rPr>
        <w:t>em 201</w:t>
      </w:r>
      <w:r w:rsidR="002E0F14">
        <w:rPr>
          <w:rFonts w:cs="Segoe UI"/>
          <w:color w:val="3B3838" w:themeColor="background2" w:themeShade="40"/>
          <w:sz w:val="24"/>
        </w:rPr>
        <w:t>7</w:t>
      </w:r>
      <w:r w:rsidRPr="00270187">
        <w:rPr>
          <w:rFonts w:cs="Segoe UI"/>
          <w:color w:val="3B3838" w:themeColor="background2" w:themeShade="40"/>
          <w:sz w:val="24"/>
        </w:rPr>
        <w:t>.</w:t>
      </w:r>
    </w:p>
    <w:p w:rsidR="009C3088" w:rsidRPr="00270187" w:rsidRDefault="009C3088" w:rsidP="009C3088">
      <w:pPr>
        <w:spacing w:after="240"/>
        <w:jc w:val="both"/>
        <w:rPr>
          <w:rFonts w:cs="Segoe UI"/>
          <w:color w:val="3B3838" w:themeColor="background2" w:themeShade="40"/>
          <w:sz w:val="24"/>
        </w:rPr>
      </w:pPr>
      <w:r w:rsidRPr="00270187">
        <w:rPr>
          <w:rFonts w:cs="Segoe UI"/>
          <w:color w:val="3B3838" w:themeColor="background2" w:themeShade="40"/>
          <w:sz w:val="24"/>
        </w:rPr>
        <w:t>Para mais informações</w:t>
      </w:r>
      <w:r w:rsidR="00CA1559">
        <w:rPr>
          <w:rFonts w:cs="Segoe UI"/>
          <w:color w:val="3B3838" w:themeColor="background2" w:themeShade="40"/>
          <w:sz w:val="24"/>
        </w:rPr>
        <w:t>, dúvidas ou sugestões</w:t>
      </w:r>
      <w:r w:rsidRPr="00270187">
        <w:rPr>
          <w:rFonts w:cs="Segoe UI"/>
          <w:color w:val="3B3838" w:themeColor="background2" w:themeShade="40"/>
          <w:sz w:val="24"/>
        </w:rPr>
        <w:t xml:space="preserve">, acesse </w:t>
      </w:r>
      <w:hyperlink r:id="rId19" w:history="1">
        <w:r w:rsidR="004135E5" w:rsidRPr="00F64FA1">
          <w:rPr>
            <w:rStyle w:val="Hyperlink"/>
            <w:rFonts w:cs="Segoe UI"/>
            <w:sz w:val="24"/>
          </w:rPr>
          <w:t>www.agenciasudoeste.org.br</w:t>
        </w:r>
      </w:hyperlink>
      <w:r w:rsidR="00270187" w:rsidRPr="00270187">
        <w:rPr>
          <w:rFonts w:cs="Segoe UI"/>
          <w:color w:val="3B3838" w:themeColor="background2" w:themeShade="40"/>
          <w:sz w:val="24"/>
        </w:rPr>
        <w:t xml:space="preserve"> </w:t>
      </w:r>
      <w:r w:rsidRPr="00270187">
        <w:rPr>
          <w:rFonts w:cs="Segoe UI"/>
          <w:color w:val="3B3838" w:themeColor="background2" w:themeShade="40"/>
          <w:sz w:val="24"/>
        </w:rPr>
        <w:t>ou fale conosco pelo telefone (</w:t>
      </w:r>
      <w:r w:rsidR="00797411">
        <w:rPr>
          <w:rFonts w:cs="Segoe UI"/>
          <w:color w:val="3B3838" w:themeColor="background2" w:themeShade="40"/>
          <w:sz w:val="24"/>
        </w:rPr>
        <w:t>46) 3524-0558.</w:t>
      </w:r>
    </w:p>
    <w:p w:rsidR="009C3088" w:rsidRDefault="009C3088" w:rsidP="00012199">
      <w:pPr>
        <w:spacing w:after="240"/>
        <w:jc w:val="both"/>
        <w:rPr>
          <w:rFonts w:ascii="Segoe UI" w:hAnsi="Segoe UI" w:cs="Segoe UI"/>
          <w:color w:val="002060"/>
          <w:sz w:val="24"/>
        </w:rPr>
        <w:sectPr w:rsidR="009C3088" w:rsidSect="00270187">
          <w:type w:val="continuous"/>
          <w:pgSz w:w="11906" w:h="16838" w:code="9"/>
          <w:pgMar w:top="1701" w:right="1134" w:bottom="1134" w:left="1134" w:header="57" w:footer="0" w:gutter="0"/>
          <w:cols w:num="2" w:space="708"/>
          <w:titlePg/>
          <w:docGrid w:linePitch="360"/>
        </w:sectPr>
      </w:pPr>
    </w:p>
    <w:p w:rsidR="005A72AF" w:rsidRDefault="0003170F" w:rsidP="00012199">
      <w:r>
        <w:rPr>
          <w:noProof/>
          <w:lang w:eastAsia="pt-BR"/>
        </w:rPr>
        <w:lastRenderedPageBreak/>
        <mc:AlternateContent>
          <mc:Choice Requires="wpg">
            <w:drawing>
              <wp:anchor distT="0" distB="0" distL="114300" distR="114300" simplePos="0" relativeHeight="251686912" behindDoc="0" locked="0" layoutInCell="1" allowOverlap="1" wp14:anchorId="28B6FA19" wp14:editId="0EA548FB">
                <wp:simplePos x="0" y="0"/>
                <wp:positionH relativeFrom="column">
                  <wp:posOffset>521856</wp:posOffset>
                </wp:positionH>
                <wp:positionV relativeFrom="paragraph">
                  <wp:posOffset>-37323</wp:posOffset>
                </wp:positionV>
                <wp:extent cx="5356566" cy="1221352"/>
                <wp:effectExtent l="0" t="0" r="0" b="0"/>
                <wp:wrapNone/>
                <wp:docPr id="125" name="Grupo 125"/>
                <wp:cNvGraphicFramePr/>
                <a:graphic xmlns:a="http://schemas.openxmlformats.org/drawingml/2006/main">
                  <a:graphicData uri="http://schemas.microsoft.com/office/word/2010/wordprocessingGroup">
                    <wpg:wgp>
                      <wpg:cNvGrpSpPr/>
                      <wpg:grpSpPr>
                        <a:xfrm>
                          <a:off x="0" y="0"/>
                          <a:ext cx="5356566" cy="1221352"/>
                          <a:chOff x="0" y="0"/>
                          <a:chExt cx="5356566" cy="1221352"/>
                        </a:xfrm>
                      </wpg:grpSpPr>
                      <pic:pic xmlns:pic="http://schemas.openxmlformats.org/drawingml/2006/picture">
                        <pic:nvPicPr>
                          <pic:cNvPr id="106" name="Imagem 106" descr="http://blog.sage.com.br/gestao-contabil/wp-content/uploads/2015/04/7-modelos-de-governan%C3%A7a-corporativa.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204717"/>
                            <a:ext cx="1526540" cy="1016635"/>
                          </a:xfrm>
                          <a:prstGeom prst="rect">
                            <a:avLst/>
                          </a:prstGeom>
                          <a:noFill/>
                          <a:ln>
                            <a:noFill/>
                          </a:ln>
                        </pic:spPr>
                      </pic:pic>
                      <wpg:grpSp>
                        <wpg:cNvPr id="124" name="Grupo 124"/>
                        <wpg:cNvGrpSpPr/>
                        <wpg:grpSpPr>
                          <a:xfrm>
                            <a:off x="1528550" y="204717"/>
                            <a:ext cx="1562081" cy="586588"/>
                            <a:chOff x="0" y="0"/>
                            <a:chExt cx="1562081" cy="586588"/>
                          </a:xfrm>
                        </wpg:grpSpPr>
                        <wps:wsp>
                          <wps:cNvPr id="107" name="Retângulo 107"/>
                          <wps:cNvSpPr/>
                          <wps:spPr>
                            <a:xfrm>
                              <a:off x="0" y="436728"/>
                              <a:ext cx="135890" cy="14986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etângulo 110"/>
                          <wps:cNvSpPr/>
                          <wps:spPr>
                            <a:xfrm>
                              <a:off x="1426191" y="0"/>
                              <a:ext cx="135890" cy="14986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Conector reto 119"/>
                          <wps:cNvCnPr/>
                          <wps:spPr>
                            <a:xfrm>
                              <a:off x="143301" y="518615"/>
                              <a:ext cx="436728" cy="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121" name="Conector reto 121"/>
                          <wps:cNvCnPr/>
                          <wps:spPr>
                            <a:xfrm flipV="1">
                              <a:off x="573205" y="61415"/>
                              <a:ext cx="852805" cy="45720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wpg:grpSp>
                      <wps:wsp>
                        <wps:cNvPr id="122" name="Caixa de texto 122"/>
                        <wps:cNvSpPr txBox="1"/>
                        <wps:spPr>
                          <a:xfrm>
                            <a:off x="3132161" y="0"/>
                            <a:ext cx="2224405" cy="415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0AF1" w:rsidRDefault="00DA0AF1">
                              <w:pPr>
                                <w:rPr>
                                  <w:b/>
                                  <w:color w:val="538135" w:themeColor="accent6" w:themeShade="BF"/>
                                </w:rPr>
                              </w:pPr>
                              <w:r w:rsidRPr="00402543">
                                <w:rPr>
                                  <w:b/>
                                  <w:color w:val="538135" w:themeColor="accent6" w:themeShade="BF"/>
                                  <w:sz w:val="24"/>
                                </w:rPr>
                                <w:t xml:space="preserve">Governança Corporativa </w:t>
                              </w:r>
                              <w:r w:rsidRPr="0003170F">
                                <w:rPr>
                                  <w:b/>
                                  <w:color w:val="538135" w:themeColor="accent6" w:themeShade="BF"/>
                                  <w:sz w:val="48"/>
                                </w:rPr>
                                <w:t>1</w:t>
                              </w:r>
                            </w:p>
                            <w:p w:rsidR="00DA0AF1" w:rsidRDefault="00DA0AF1">
                              <w:pPr>
                                <w:rPr>
                                  <w:b/>
                                  <w:color w:val="538135" w:themeColor="accent6" w:themeShade="BF"/>
                                </w:rPr>
                              </w:pPr>
                            </w:p>
                            <w:p w:rsidR="00DA0AF1" w:rsidRPr="0003170F" w:rsidRDefault="00DA0AF1">
                              <w:pPr>
                                <w:rPr>
                                  <w:b/>
                                  <w:color w:val="538135" w:themeColor="accent6"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Caixa de texto 123"/>
                        <wps:cNvSpPr txBox="1"/>
                        <wps:spPr>
                          <a:xfrm>
                            <a:off x="2852382" y="552734"/>
                            <a:ext cx="2224585" cy="6686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0AF1" w:rsidRDefault="00DA0AF1" w:rsidP="0003170F">
                              <w:pPr>
                                <w:spacing w:after="0" w:line="240" w:lineRule="auto"/>
                                <w:rPr>
                                  <w:b/>
                                  <w:color w:val="538135" w:themeColor="accent6" w:themeShade="BF"/>
                                </w:rPr>
                              </w:pPr>
                              <w:r>
                                <w:rPr>
                                  <w:b/>
                                  <w:color w:val="538135" w:themeColor="accent6" w:themeShade="BF"/>
                                </w:rPr>
                                <w:t>Perfil da instituição</w:t>
                              </w:r>
                            </w:p>
                            <w:p w:rsidR="00DA0AF1" w:rsidRDefault="00DA0AF1" w:rsidP="0003170F">
                              <w:pPr>
                                <w:spacing w:after="0" w:line="240" w:lineRule="auto"/>
                                <w:rPr>
                                  <w:b/>
                                  <w:color w:val="538135" w:themeColor="accent6" w:themeShade="BF"/>
                                </w:rPr>
                              </w:pPr>
                              <w:r>
                                <w:rPr>
                                  <w:b/>
                                  <w:color w:val="538135" w:themeColor="accent6" w:themeShade="BF"/>
                                </w:rPr>
                                <w:t>Conselheiros</w:t>
                              </w:r>
                            </w:p>
                            <w:p w:rsidR="00DA0AF1" w:rsidRDefault="00DA0AF1" w:rsidP="0003170F">
                              <w:pPr>
                                <w:spacing w:after="0" w:line="240" w:lineRule="auto"/>
                                <w:rPr>
                                  <w:b/>
                                  <w:color w:val="538135" w:themeColor="accent6" w:themeShade="BF"/>
                                </w:rPr>
                              </w:pPr>
                              <w:r>
                                <w:rPr>
                                  <w:b/>
                                  <w:color w:val="538135" w:themeColor="accent6" w:themeShade="BF"/>
                                </w:rPr>
                                <w:t>Gestão da instituição</w:t>
                              </w:r>
                            </w:p>
                            <w:p w:rsidR="00DA0AF1" w:rsidRDefault="00DA0AF1" w:rsidP="0003170F">
                              <w:pPr>
                                <w:rPr>
                                  <w:b/>
                                  <w:color w:val="538135" w:themeColor="accent6" w:themeShade="BF"/>
                                </w:rPr>
                              </w:pPr>
                            </w:p>
                            <w:p w:rsidR="00DA0AF1" w:rsidRDefault="00DA0AF1" w:rsidP="0003170F">
                              <w:pPr>
                                <w:rPr>
                                  <w:b/>
                                  <w:color w:val="538135" w:themeColor="accent6" w:themeShade="BF"/>
                                </w:rPr>
                              </w:pPr>
                            </w:p>
                            <w:p w:rsidR="00DA0AF1" w:rsidRPr="0003170F" w:rsidRDefault="00DA0AF1" w:rsidP="0003170F">
                              <w:pPr>
                                <w:rPr>
                                  <w:b/>
                                  <w:color w:val="538135" w:themeColor="accent6"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8B6FA19" id="Grupo 125" o:spid="_x0000_s1028" style="position:absolute;margin-left:41.1pt;margin-top:-2.95pt;width:421.8pt;height:96.15pt;z-index:251686912" coordsize="53565,122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06" o:spid="_x0000_s1029" type="#_x0000_t75" alt="http://blog.sage.com.br/gestao-contabil/wp-content/uploads/2015/04/7-modelos-de-governan%C3%A7a-corporativa.jpg" style="position:absolute;top:2047;width:15265;height:10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">
                  <v:imagedata r:id="rId21" o:title="7-modelos-de-governan%C3%A7a-corporativa"/>
                  <v:path arrowok="t"/>
                </v:shape>
                <v:group id="Grupo 124" o:spid="_x0000_s1030" style="position:absolute;left:15285;top:2047;width:15621;height:5866" coordsize="15620,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rect id="Retângulo 107" o:spid="_x0000_s1031" style="position:absolute;top:4367;width:1358;height:1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" fillcolor="#70ad47 [3209]" strokecolor="#70ad47 [3209]" strokeweight="1pt"/>
                  <v:rect id="Retângulo 110" o:spid="_x0000_s1032" style="position:absolute;left:14261;width:1359;height:1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" fillcolor="#70ad47 [3209]" strokecolor="#70ad47 [3209]" strokeweight="1pt"/>
                  <v:line id="Conector reto 119" o:spid="_x0000_s1033" style="position:absolute;visibility:visible;mso-wrap-style:square" from="1433,5186" to="5800,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" strokecolor="#70ad47 [3209]" strokeweight="1pt">
                    <v:stroke joinstyle="miter"/>
                  </v:line>
                  <v:line id="Conector reto 121" o:spid="_x0000_s1034" style="position:absolute;flip:y;visibility:visible;mso-wrap-style:square" from="5732,614" to="14260,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" strokecolor="#70ad47 [3209]" strokeweight="1pt">
                    <v:stroke joinstyle="miter"/>
                  </v:line>
                </v:group>
                <v:shape id="Caixa de texto 122" o:spid="_x0000_s1035" type="#_x0000_t202" style="position:absolute;left:31321;width:22244;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" filled="f" stroked="f" strokeweight=".5pt">
                  <v:textbox>
                    <w:txbxContent>
                      <w:p w:rsidR="00DA0AF1" w:rsidRDefault="00DA0AF1">
                        <w:pPr>
                          <w:rPr>
                            <w:b/>
                            <w:color w:val="538135" w:themeColor="accent6" w:themeShade="BF"/>
                          </w:rPr>
                        </w:pPr>
                        <w:r w:rsidRPr="00402543">
                          <w:rPr>
                            <w:b/>
                            <w:color w:val="538135" w:themeColor="accent6" w:themeShade="BF"/>
                            <w:sz w:val="24"/>
                          </w:rPr>
                          <w:t xml:space="preserve">Governança Corporativa </w:t>
                        </w:r>
                        <w:r w:rsidRPr="0003170F">
                          <w:rPr>
                            <w:b/>
                            <w:color w:val="538135" w:themeColor="accent6" w:themeShade="BF"/>
                            <w:sz w:val="48"/>
                          </w:rPr>
                          <w:t>1</w:t>
                        </w:r>
                      </w:p>
                      <w:p w:rsidR="00DA0AF1" w:rsidRDefault="00DA0AF1">
                        <w:pPr>
                          <w:rPr>
                            <w:b/>
                            <w:color w:val="538135" w:themeColor="accent6" w:themeShade="BF"/>
                          </w:rPr>
                        </w:pPr>
                      </w:p>
                      <w:p w:rsidR="00DA0AF1" w:rsidRPr="0003170F" w:rsidRDefault="00DA0AF1">
                        <w:pPr>
                          <w:rPr>
                            <w:b/>
                            <w:color w:val="538135" w:themeColor="accent6" w:themeShade="BF"/>
                          </w:rPr>
                        </w:pPr>
                      </w:p>
                    </w:txbxContent>
                  </v:textbox>
                </v:shape>
                <v:shape id="Caixa de texto 123" o:spid="_x0000_s1036" type="#_x0000_t202" style="position:absolute;left:28523;top:5527;width:22246;height:6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8gUwwAAANwAAAAPAAAAZHJzL2Rvd25yZXYueG1sRE9Li8Iw&#10;EL4v7H8Is+BtTa0o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0vPIFMMAAADcAAAADwAA&#10;AAAAAAAAAAAAAAAHAgAAZHJzL2Rvd25yZXYueG1sUEsFBgAAAAADAAMAtwAAAPcCAAAAAA==&#10;" filled="f" stroked="f" strokeweight=".5pt">
                  <v:textbox>
                    <w:txbxContent>
                      <w:p w:rsidR="00DA0AF1" w:rsidRDefault="00DA0AF1" w:rsidP="0003170F">
                        <w:pPr>
                          <w:spacing w:after="0" w:line="240" w:lineRule="auto"/>
                          <w:rPr>
                            <w:b/>
                            <w:color w:val="538135" w:themeColor="accent6" w:themeShade="BF"/>
                          </w:rPr>
                        </w:pPr>
                        <w:r>
                          <w:rPr>
                            <w:b/>
                            <w:color w:val="538135" w:themeColor="accent6" w:themeShade="BF"/>
                          </w:rPr>
                          <w:t>Perfil da instituição</w:t>
                        </w:r>
                      </w:p>
                      <w:p w:rsidR="00DA0AF1" w:rsidRDefault="00DA0AF1" w:rsidP="0003170F">
                        <w:pPr>
                          <w:spacing w:after="0" w:line="240" w:lineRule="auto"/>
                          <w:rPr>
                            <w:b/>
                            <w:color w:val="538135" w:themeColor="accent6" w:themeShade="BF"/>
                          </w:rPr>
                        </w:pPr>
                        <w:r>
                          <w:rPr>
                            <w:b/>
                            <w:color w:val="538135" w:themeColor="accent6" w:themeShade="BF"/>
                          </w:rPr>
                          <w:t>Conselheiros</w:t>
                        </w:r>
                      </w:p>
                      <w:p w:rsidR="00DA0AF1" w:rsidRDefault="00DA0AF1" w:rsidP="0003170F">
                        <w:pPr>
                          <w:spacing w:after="0" w:line="240" w:lineRule="auto"/>
                          <w:rPr>
                            <w:b/>
                            <w:color w:val="538135" w:themeColor="accent6" w:themeShade="BF"/>
                          </w:rPr>
                        </w:pPr>
                        <w:r>
                          <w:rPr>
                            <w:b/>
                            <w:color w:val="538135" w:themeColor="accent6" w:themeShade="BF"/>
                          </w:rPr>
                          <w:t>Gestão da instituição</w:t>
                        </w:r>
                      </w:p>
                      <w:p w:rsidR="00DA0AF1" w:rsidRDefault="00DA0AF1" w:rsidP="0003170F">
                        <w:pPr>
                          <w:rPr>
                            <w:b/>
                            <w:color w:val="538135" w:themeColor="accent6" w:themeShade="BF"/>
                          </w:rPr>
                        </w:pPr>
                      </w:p>
                      <w:p w:rsidR="00DA0AF1" w:rsidRDefault="00DA0AF1" w:rsidP="0003170F">
                        <w:pPr>
                          <w:rPr>
                            <w:b/>
                            <w:color w:val="538135" w:themeColor="accent6" w:themeShade="BF"/>
                          </w:rPr>
                        </w:pPr>
                      </w:p>
                      <w:p w:rsidR="00DA0AF1" w:rsidRPr="0003170F" w:rsidRDefault="00DA0AF1" w:rsidP="0003170F">
                        <w:pPr>
                          <w:rPr>
                            <w:b/>
                            <w:color w:val="538135" w:themeColor="accent6" w:themeShade="BF"/>
                          </w:rPr>
                        </w:pPr>
                      </w:p>
                    </w:txbxContent>
                  </v:textbox>
                </v:shape>
              </v:group>
            </w:pict>
          </mc:Fallback>
        </mc:AlternateContent>
      </w:r>
    </w:p>
    <w:p w:rsidR="005A72AF" w:rsidRDefault="005A72AF"/>
    <w:p w:rsidR="00CF33D8" w:rsidRDefault="00CF33D8"/>
    <w:p w:rsidR="00CF33D8" w:rsidRDefault="00CF33D8"/>
    <w:p w:rsidR="0003170F" w:rsidRDefault="0003170F"/>
    <w:p w:rsidR="0003170F" w:rsidRDefault="0003170F"/>
    <w:p w:rsidR="0003170F" w:rsidRDefault="007A1CE4">
      <w:r>
        <w:rPr>
          <w:noProof/>
          <w:lang w:eastAsia="pt-BR"/>
        </w:rPr>
        <mc:AlternateContent>
          <mc:Choice Requires="wpg">
            <w:drawing>
              <wp:anchor distT="0" distB="0" distL="114300" distR="114300" simplePos="0" relativeHeight="251698176" behindDoc="0" locked="0" layoutInCell="1" allowOverlap="1" wp14:anchorId="0146BC03" wp14:editId="11A76349">
                <wp:simplePos x="0" y="0"/>
                <wp:positionH relativeFrom="column">
                  <wp:posOffset>530860</wp:posOffset>
                </wp:positionH>
                <wp:positionV relativeFrom="paragraph">
                  <wp:posOffset>213995</wp:posOffset>
                </wp:positionV>
                <wp:extent cx="4942755" cy="1104900"/>
                <wp:effectExtent l="0" t="0" r="0" b="0"/>
                <wp:wrapNone/>
                <wp:docPr id="147" name="Grupo 147"/>
                <wp:cNvGraphicFramePr/>
                <a:graphic xmlns:a="http://schemas.openxmlformats.org/drawingml/2006/main">
                  <a:graphicData uri="http://schemas.microsoft.com/office/word/2010/wordprocessingGroup">
                    <wpg:wgp>
                      <wpg:cNvGrpSpPr/>
                      <wpg:grpSpPr>
                        <a:xfrm>
                          <a:off x="0" y="0"/>
                          <a:ext cx="4942755" cy="1104900"/>
                          <a:chOff x="0" y="0"/>
                          <a:chExt cx="4942755" cy="1104900"/>
                        </a:xfrm>
                      </wpg:grpSpPr>
                      <pic:pic xmlns:pic="http://schemas.openxmlformats.org/drawingml/2006/picture">
                        <pic:nvPicPr>
                          <pic:cNvPr id="11" name="Imagem 11" descr="http://www.formuladoseventos.com/wp-content/uploads/2016/01/cerimonialeventos-planejamento-e-eventos-curso-formuladoseventos-350x230.pn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3393990" y="16475"/>
                            <a:ext cx="1548765" cy="1017905"/>
                          </a:xfrm>
                          <a:prstGeom prst="rect">
                            <a:avLst/>
                          </a:prstGeom>
                          <a:noFill/>
                          <a:ln>
                            <a:noFill/>
                          </a:ln>
                        </pic:spPr>
                      </pic:pic>
                      <wpg:grpSp>
                        <wpg:cNvPr id="134" name="Grupo 134"/>
                        <wpg:cNvGrpSpPr/>
                        <wpg:grpSpPr>
                          <a:xfrm rot="10800000">
                            <a:off x="1828800" y="197708"/>
                            <a:ext cx="1560830" cy="585470"/>
                            <a:chOff x="0" y="0"/>
                            <a:chExt cx="1561446" cy="585953"/>
                          </a:xfrm>
                          <a:solidFill>
                            <a:schemeClr val="accent2"/>
                          </a:solidFill>
                        </wpg:grpSpPr>
                        <wps:wsp>
                          <wps:cNvPr id="126" name="Retângulo 126"/>
                          <wps:cNvSpPr/>
                          <wps:spPr>
                            <a:xfrm>
                              <a:off x="0" y="436728"/>
                              <a:ext cx="135255" cy="149225"/>
                            </a:xfrm>
                            <a:prstGeom prst="rect">
                              <a:avLst/>
                            </a:prstGeom>
                            <a:grp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etângulo 127"/>
                          <wps:cNvSpPr/>
                          <wps:spPr>
                            <a:xfrm>
                              <a:off x="1426191" y="0"/>
                              <a:ext cx="135255" cy="149225"/>
                            </a:xfrm>
                            <a:prstGeom prst="rect">
                              <a:avLst/>
                            </a:prstGeom>
                            <a:grp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Conector reto 128"/>
                          <wps:cNvCnPr/>
                          <wps:spPr>
                            <a:xfrm>
                              <a:off x="143302" y="518615"/>
                              <a:ext cx="436245" cy="0"/>
                            </a:xfrm>
                            <a:prstGeom prst="line">
                              <a:avLst/>
                            </a:prstGeom>
                            <a:grpFill/>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129" name="Conector reto 129"/>
                          <wps:cNvCnPr/>
                          <wps:spPr>
                            <a:xfrm flipV="1">
                              <a:off x="573206" y="61415"/>
                              <a:ext cx="852751" cy="457108"/>
                            </a:xfrm>
                            <a:prstGeom prst="line">
                              <a:avLst/>
                            </a:prstGeom>
                            <a:grpFill/>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wpg:grpSp>
                      <wps:wsp>
                        <wps:cNvPr id="135" name="Caixa de texto 135"/>
                        <wps:cNvSpPr txBox="1"/>
                        <wps:spPr>
                          <a:xfrm>
                            <a:off x="0" y="0"/>
                            <a:ext cx="2405449" cy="415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0AF1" w:rsidRPr="007A1CE4" w:rsidRDefault="00DA0AF1" w:rsidP="007A1CE4">
                              <w:pPr>
                                <w:rPr>
                                  <w:b/>
                                  <w:color w:val="ED7D31" w:themeColor="accent2"/>
                                </w:rPr>
                              </w:pPr>
                              <w:r w:rsidRPr="00402543">
                                <w:rPr>
                                  <w:b/>
                                  <w:color w:val="ED7D31" w:themeColor="accent2"/>
                                  <w:sz w:val="24"/>
                                </w:rPr>
                                <w:t xml:space="preserve">Representatividade e Eventos </w:t>
                              </w:r>
                              <w:r w:rsidRPr="007A1CE4">
                                <w:rPr>
                                  <w:b/>
                                  <w:color w:val="ED7D31" w:themeColor="accent2"/>
                                  <w:sz w:val="48"/>
                                </w:rPr>
                                <w:t>2</w:t>
                              </w:r>
                            </w:p>
                            <w:p w:rsidR="00DA0AF1" w:rsidRPr="007A1CE4" w:rsidRDefault="00DA0AF1" w:rsidP="007A1CE4">
                              <w:pPr>
                                <w:rPr>
                                  <w:b/>
                                  <w:color w:val="ED7D31" w:themeColor="accent2"/>
                                </w:rPr>
                              </w:pPr>
                            </w:p>
                            <w:p w:rsidR="00DA0AF1" w:rsidRPr="007A1CE4" w:rsidRDefault="00DA0AF1" w:rsidP="007A1CE4">
                              <w:pPr>
                                <w:rPr>
                                  <w:b/>
                                  <w:color w:val="ED7D31" w:themeColor="accen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 name="Caixa de texto 136"/>
                        <wps:cNvSpPr txBox="1"/>
                        <wps:spPr>
                          <a:xfrm>
                            <a:off x="0" y="485750"/>
                            <a:ext cx="2224405" cy="6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0AF1" w:rsidRDefault="00DA0AF1" w:rsidP="007A1CE4">
                              <w:pPr>
                                <w:spacing w:after="0" w:line="240" w:lineRule="auto"/>
                                <w:rPr>
                                  <w:b/>
                                  <w:color w:val="ED7D31" w:themeColor="accent2"/>
                                </w:rPr>
                              </w:pPr>
                              <w:r>
                                <w:rPr>
                                  <w:b/>
                                  <w:color w:val="ED7D31" w:themeColor="accent2"/>
                                </w:rPr>
                                <w:t>Participação na composição</w:t>
                              </w:r>
                            </w:p>
                            <w:p w:rsidR="00DA0AF1" w:rsidRDefault="00DA0AF1" w:rsidP="007A1CE4">
                              <w:pPr>
                                <w:spacing w:after="0" w:line="240" w:lineRule="auto"/>
                                <w:rPr>
                                  <w:b/>
                                  <w:color w:val="ED7D31" w:themeColor="accent2"/>
                                </w:rPr>
                              </w:pPr>
                              <w:r>
                                <w:rPr>
                                  <w:b/>
                                  <w:color w:val="ED7D31" w:themeColor="accent2"/>
                                </w:rPr>
                                <w:t>de Organizações</w:t>
                              </w:r>
                            </w:p>
                            <w:p w:rsidR="00DA0AF1" w:rsidRPr="007A1CE4" w:rsidRDefault="00DA0AF1" w:rsidP="007A1CE4">
                              <w:pPr>
                                <w:spacing w:after="0" w:line="240" w:lineRule="auto"/>
                                <w:rPr>
                                  <w:b/>
                                  <w:color w:val="ED7D31" w:themeColor="accent2"/>
                                </w:rPr>
                              </w:pPr>
                              <w:r>
                                <w:rPr>
                                  <w:b/>
                                  <w:color w:val="ED7D31" w:themeColor="accent2"/>
                                </w:rPr>
                                <w:t>Participação em eventos</w:t>
                              </w:r>
                            </w:p>
                            <w:p w:rsidR="00DA0AF1" w:rsidRPr="007A1CE4" w:rsidRDefault="00DA0AF1" w:rsidP="007A1CE4">
                              <w:pPr>
                                <w:rPr>
                                  <w:b/>
                                  <w:color w:val="ED7D31" w:themeColor="accent2"/>
                                </w:rPr>
                              </w:pPr>
                            </w:p>
                            <w:p w:rsidR="00DA0AF1" w:rsidRPr="007A1CE4" w:rsidRDefault="00DA0AF1" w:rsidP="007A1CE4">
                              <w:pPr>
                                <w:rPr>
                                  <w:b/>
                                  <w:color w:val="ED7D31" w:themeColor="accen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146BC03" id="Grupo 147" o:spid="_x0000_s1037" style="position:absolute;margin-left:41.8pt;margin-top:16.85pt;width:389.2pt;height:87pt;z-index:251698176;mso-height-relative:margin" coordsize="4942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">
                <v:shape id="Imagem 11" o:spid="_x0000_s1038" type="#_x0000_t75" alt="http://www.formuladoseventos.com/wp-content/uploads/2016/01/cerimonialeventos-planejamento-e-eventos-curso-formuladoseventos-350x230.png" style="position:absolute;left:33939;top:164;width:15488;height:10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">
                  <v:imagedata r:id="rId23" o:title="cerimonialeventos-planejamento-e-eventos-curso-formuladoseventos-350x230"/>
                  <v:path arrowok="t"/>
                </v:shape>
                <v:group id="Grupo 134" o:spid="_x0000_s1039" style="position:absolute;left:18288;top:1977;width:15608;height:5854;rotation:180" coordsize="15614,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">
                  <v:rect id="Retângulo 126" o:spid="_x0000_s1040" style="position:absolute;top:4367;width:1352;height:1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" filled="f" strokecolor="#ed7d31 [3205]" strokeweight="1pt"/>
                  <v:rect id="Retângulo 127" o:spid="_x0000_s1041" style="position:absolute;left:14261;width:1353;height:1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" filled="f" strokecolor="#ed7d31 [3205]" strokeweight="1pt"/>
                  <v:line id="Conector reto 128" o:spid="_x0000_s1042" style="position:absolute;visibility:visible;mso-wrap-style:square" from="1433,5186" to="5795,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" strokecolor="#ed7d31 [3205]" strokeweight="1pt">
                    <v:stroke joinstyle="miter"/>
                  </v:line>
                  <v:line id="Conector reto 129" o:spid="_x0000_s1043" style="position:absolute;flip:y;visibility:visible;mso-wrap-style:square" from="5732,614" to="14259,5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" strokecolor="#ed7d31 [3205]" strokeweight="1pt">
                    <v:stroke joinstyle="miter"/>
                  </v:line>
                </v:group>
                <v:shape id="Caixa de texto 135" o:spid="_x0000_s1044" type="#_x0000_t202" style="position:absolute;width:24054;height:4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" filled="f" stroked="f" strokeweight=".5pt">
                  <v:textbox>
                    <w:txbxContent>
                      <w:p w:rsidR="00DA0AF1" w:rsidRPr="007A1CE4" w:rsidRDefault="00DA0AF1" w:rsidP="007A1CE4">
                        <w:pPr>
                          <w:rPr>
                            <w:b/>
                            <w:color w:val="ED7D31" w:themeColor="accent2"/>
                          </w:rPr>
                        </w:pPr>
                        <w:r w:rsidRPr="00402543">
                          <w:rPr>
                            <w:b/>
                            <w:color w:val="ED7D31" w:themeColor="accent2"/>
                            <w:sz w:val="24"/>
                          </w:rPr>
                          <w:t xml:space="preserve">Representatividade e Eventos </w:t>
                        </w:r>
                        <w:r w:rsidRPr="007A1CE4">
                          <w:rPr>
                            <w:b/>
                            <w:color w:val="ED7D31" w:themeColor="accent2"/>
                            <w:sz w:val="48"/>
                          </w:rPr>
                          <w:t>2</w:t>
                        </w:r>
                      </w:p>
                      <w:p w:rsidR="00DA0AF1" w:rsidRPr="007A1CE4" w:rsidRDefault="00DA0AF1" w:rsidP="007A1CE4">
                        <w:pPr>
                          <w:rPr>
                            <w:b/>
                            <w:color w:val="ED7D31" w:themeColor="accent2"/>
                          </w:rPr>
                        </w:pPr>
                      </w:p>
                      <w:p w:rsidR="00DA0AF1" w:rsidRPr="007A1CE4" w:rsidRDefault="00DA0AF1" w:rsidP="007A1CE4">
                        <w:pPr>
                          <w:rPr>
                            <w:b/>
                            <w:color w:val="ED7D31" w:themeColor="accent2"/>
                          </w:rPr>
                        </w:pPr>
                      </w:p>
                    </w:txbxContent>
                  </v:textbox>
                </v:shape>
                <v:shape id="Caixa de texto 136" o:spid="_x0000_s1045" type="#_x0000_t202" style="position:absolute;top:4857;width:22244;height:6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1RxQAAANwAAAAPAAAAZHJzL2Rvd25yZXYueG1sRE9La8JA&#10;EL4X/A/LFHqrm6Yo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BHXf1RxQAAANwAAAAP&#10;AAAAAAAAAAAAAAAAAAcCAABkcnMvZG93bnJldi54bWxQSwUGAAAAAAMAAwC3AAAA+QIAAAAA&#10;" filled="f" stroked="f" strokeweight=".5pt">
                  <v:textbox>
                    <w:txbxContent>
                      <w:p w:rsidR="00DA0AF1" w:rsidRDefault="00DA0AF1" w:rsidP="007A1CE4">
                        <w:pPr>
                          <w:spacing w:after="0" w:line="240" w:lineRule="auto"/>
                          <w:rPr>
                            <w:b/>
                            <w:color w:val="ED7D31" w:themeColor="accent2"/>
                          </w:rPr>
                        </w:pPr>
                        <w:r>
                          <w:rPr>
                            <w:b/>
                            <w:color w:val="ED7D31" w:themeColor="accent2"/>
                          </w:rPr>
                          <w:t>Participação na composição</w:t>
                        </w:r>
                      </w:p>
                      <w:p w:rsidR="00DA0AF1" w:rsidRDefault="00DA0AF1" w:rsidP="007A1CE4">
                        <w:pPr>
                          <w:spacing w:after="0" w:line="240" w:lineRule="auto"/>
                          <w:rPr>
                            <w:b/>
                            <w:color w:val="ED7D31" w:themeColor="accent2"/>
                          </w:rPr>
                        </w:pPr>
                        <w:r>
                          <w:rPr>
                            <w:b/>
                            <w:color w:val="ED7D31" w:themeColor="accent2"/>
                          </w:rPr>
                          <w:t>de Organizações</w:t>
                        </w:r>
                      </w:p>
                      <w:p w:rsidR="00DA0AF1" w:rsidRPr="007A1CE4" w:rsidRDefault="00DA0AF1" w:rsidP="007A1CE4">
                        <w:pPr>
                          <w:spacing w:after="0" w:line="240" w:lineRule="auto"/>
                          <w:rPr>
                            <w:b/>
                            <w:color w:val="ED7D31" w:themeColor="accent2"/>
                          </w:rPr>
                        </w:pPr>
                        <w:r>
                          <w:rPr>
                            <w:b/>
                            <w:color w:val="ED7D31" w:themeColor="accent2"/>
                          </w:rPr>
                          <w:t>Participação em eventos</w:t>
                        </w:r>
                      </w:p>
                      <w:p w:rsidR="00DA0AF1" w:rsidRPr="007A1CE4" w:rsidRDefault="00DA0AF1" w:rsidP="007A1CE4">
                        <w:pPr>
                          <w:rPr>
                            <w:b/>
                            <w:color w:val="ED7D31" w:themeColor="accent2"/>
                          </w:rPr>
                        </w:pPr>
                      </w:p>
                      <w:p w:rsidR="00DA0AF1" w:rsidRPr="007A1CE4" w:rsidRDefault="00DA0AF1" w:rsidP="007A1CE4">
                        <w:pPr>
                          <w:rPr>
                            <w:b/>
                            <w:color w:val="ED7D31" w:themeColor="accent2"/>
                          </w:rPr>
                        </w:pPr>
                      </w:p>
                    </w:txbxContent>
                  </v:textbox>
                </v:shape>
              </v:group>
            </w:pict>
          </mc:Fallback>
        </mc:AlternateContent>
      </w:r>
    </w:p>
    <w:p w:rsidR="0003170F" w:rsidRDefault="0003170F"/>
    <w:p w:rsidR="007A1CE4" w:rsidRDefault="007A1CE4"/>
    <w:p w:rsidR="007A1CE4" w:rsidRDefault="007A1CE4"/>
    <w:p w:rsidR="007A1CE4" w:rsidRDefault="007A1CE4"/>
    <w:p w:rsidR="007A1CE4" w:rsidRDefault="007A1CE4"/>
    <w:p w:rsidR="007A1CE4" w:rsidRDefault="007A1CE4"/>
    <w:p w:rsidR="007A1CE4" w:rsidRDefault="00402543">
      <w:r>
        <w:rPr>
          <w:noProof/>
          <w:lang w:eastAsia="pt-BR"/>
        </w:rPr>
        <mc:AlternateContent>
          <mc:Choice Requires="wpg">
            <w:drawing>
              <wp:anchor distT="0" distB="0" distL="114300" distR="114300" simplePos="0" relativeHeight="251706368" behindDoc="0" locked="0" layoutInCell="1" allowOverlap="1">
                <wp:simplePos x="0" y="0"/>
                <wp:positionH relativeFrom="column">
                  <wp:posOffset>523824</wp:posOffset>
                </wp:positionH>
                <wp:positionV relativeFrom="paragraph">
                  <wp:posOffset>7311</wp:posOffset>
                </wp:positionV>
                <wp:extent cx="5356225" cy="1220418"/>
                <wp:effectExtent l="0" t="0" r="0" b="0"/>
                <wp:wrapNone/>
                <wp:docPr id="165" name="Grupo 165"/>
                <wp:cNvGraphicFramePr/>
                <a:graphic xmlns:a="http://schemas.openxmlformats.org/drawingml/2006/main">
                  <a:graphicData uri="http://schemas.microsoft.com/office/word/2010/wordprocessingGroup">
                    <wpg:wgp>
                      <wpg:cNvGrpSpPr/>
                      <wpg:grpSpPr>
                        <a:xfrm>
                          <a:off x="0" y="0"/>
                          <a:ext cx="5356225" cy="1220418"/>
                          <a:chOff x="0" y="0"/>
                          <a:chExt cx="5356225" cy="1220418"/>
                        </a:xfrm>
                      </wpg:grpSpPr>
                      <wpg:grpSp>
                        <wpg:cNvPr id="139" name="Grupo 139"/>
                        <wpg:cNvGrpSpPr/>
                        <wpg:grpSpPr>
                          <a:xfrm>
                            <a:off x="1532237" y="205946"/>
                            <a:ext cx="1561465" cy="586105"/>
                            <a:chOff x="0" y="0"/>
                            <a:chExt cx="1562081" cy="586588"/>
                          </a:xfrm>
                          <a:solidFill>
                            <a:schemeClr val="accent5"/>
                          </a:solidFill>
                        </wpg:grpSpPr>
                        <wps:wsp>
                          <wps:cNvPr id="140" name="Retângulo 140"/>
                          <wps:cNvSpPr/>
                          <wps:spPr>
                            <a:xfrm>
                              <a:off x="0" y="436728"/>
                              <a:ext cx="135890" cy="149860"/>
                            </a:xfrm>
                            <a:prstGeom prst="rect">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Retângulo 141"/>
                          <wps:cNvSpPr/>
                          <wps:spPr>
                            <a:xfrm>
                              <a:off x="1426191" y="0"/>
                              <a:ext cx="135890" cy="149860"/>
                            </a:xfrm>
                            <a:prstGeom prst="rect">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Conector reto 142"/>
                          <wps:cNvCnPr/>
                          <wps:spPr>
                            <a:xfrm>
                              <a:off x="143301" y="518615"/>
                              <a:ext cx="436728" cy="0"/>
                            </a:xfrm>
                            <a:prstGeom prst="line">
                              <a:avLst/>
                            </a:prstGeom>
                            <a:grpFill/>
                            <a:ln w="1270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44" name="Conector reto 144"/>
                          <wps:cNvCnPr/>
                          <wps:spPr>
                            <a:xfrm flipV="1">
                              <a:off x="573205" y="61415"/>
                              <a:ext cx="852805" cy="457200"/>
                            </a:xfrm>
                            <a:prstGeom prst="line">
                              <a:avLst/>
                            </a:prstGeom>
                            <a:grpFill/>
                            <a:ln w="1270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45" name="Caixa de texto 145"/>
                        <wps:cNvSpPr txBox="1"/>
                        <wps:spPr>
                          <a:xfrm>
                            <a:off x="3122140" y="0"/>
                            <a:ext cx="2234085" cy="415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0AF1" w:rsidRPr="0008456D" w:rsidRDefault="00DA0AF1" w:rsidP="007A1CE4">
                              <w:pPr>
                                <w:rPr>
                                  <w:b/>
                                  <w:color w:val="BF8F00" w:themeColor="accent4" w:themeShade="BF"/>
                                </w:rPr>
                              </w:pPr>
                              <w:r w:rsidRPr="0008456D">
                                <w:rPr>
                                  <w:b/>
                                  <w:color w:val="BF8F00" w:themeColor="accent4" w:themeShade="BF"/>
                                  <w:sz w:val="24"/>
                                </w:rPr>
                                <w:t xml:space="preserve">Relações Institucionais </w:t>
                              </w:r>
                              <w:r w:rsidRPr="0008456D">
                                <w:rPr>
                                  <w:b/>
                                  <w:color w:val="BF8F00" w:themeColor="accent4" w:themeShade="BF"/>
                                  <w:sz w:val="48"/>
                                </w:rPr>
                                <w:t>3</w:t>
                              </w:r>
                            </w:p>
                            <w:p w:rsidR="00DA0AF1" w:rsidRPr="0008456D" w:rsidRDefault="00DA0AF1" w:rsidP="007A1CE4">
                              <w:pPr>
                                <w:rPr>
                                  <w:b/>
                                  <w:color w:val="BF8F00" w:themeColor="accent4" w:themeShade="BF"/>
                                </w:rPr>
                              </w:pPr>
                            </w:p>
                            <w:p w:rsidR="00DA0AF1" w:rsidRPr="0008456D" w:rsidRDefault="00DA0AF1" w:rsidP="007A1CE4">
                              <w:pPr>
                                <w:rPr>
                                  <w:b/>
                                  <w:color w:val="BF8F00" w:themeColor="accent4"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 name="Caixa de texto 146"/>
                        <wps:cNvSpPr txBox="1"/>
                        <wps:spPr>
                          <a:xfrm>
                            <a:off x="2842054" y="551935"/>
                            <a:ext cx="2224443" cy="6684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0AF1" w:rsidRPr="0008456D" w:rsidRDefault="00DA0AF1" w:rsidP="007A1CE4">
                              <w:pPr>
                                <w:spacing w:after="0" w:line="240" w:lineRule="auto"/>
                                <w:rPr>
                                  <w:b/>
                                  <w:color w:val="BF8F00" w:themeColor="accent4" w:themeShade="BF"/>
                                </w:rPr>
                              </w:pPr>
                              <w:r w:rsidRPr="0008456D">
                                <w:rPr>
                                  <w:b/>
                                  <w:color w:val="BF8F00" w:themeColor="accent4" w:themeShade="BF"/>
                                </w:rPr>
                                <w:t>Parceiros econômicos e financeiros</w:t>
                              </w:r>
                            </w:p>
                            <w:p w:rsidR="00DA0AF1" w:rsidRPr="0008456D" w:rsidRDefault="00DA0AF1" w:rsidP="007A1CE4">
                              <w:pPr>
                                <w:spacing w:after="0" w:line="240" w:lineRule="auto"/>
                                <w:rPr>
                                  <w:b/>
                                  <w:color w:val="BF8F00" w:themeColor="accent4" w:themeShade="BF"/>
                                </w:rPr>
                              </w:pPr>
                              <w:r w:rsidRPr="0008456D">
                                <w:rPr>
                                  <w:b/>
                                  <w:color w:val="BF8F00" w:themeColor="accent4" w:themeShade="BF"/>
                                </w:rPr>
                                <w:t>Parceiros PDRI</w:t>
                              </w:r>
                            </w:p>
                            <w:p w:rsidR="00DA0AF1" w:rsidRPr="0008456D" w:rsidRDefault="00DA0AF1" w:rsidP="007A1CE4">
                              <w:pPr>
                                <w:spacing w:after="0" w:line="240" w:lineRule="auto"/>
                                <w:rPr>
                                  <w:b/>
                                  <w:color w:val="BF8F00" w:themeColor="accent4" w:themeShade="BF"/>
                                </w:rPr>
                              </w:pPr>
                              <w:r w:rsidRPr="0008456D">
                                <w:rPr>
                                  <w:b/>
                                  <w:color w:val="BF8F00" w:themeColor="accent4" w:themeShade="BF"/>
                                </w:rPr>
                                <w:t>Convênios</w:t>
                              </w:r>
                            </w:p>
                            <w:p w:rsidR="00DA0AF1" w:rsidRPr="0008456D" w:rsidRDefault="00DA0AF1" w:rsidP="007A1CE4">
                              <w:pPr>
                                <w:rPr>
                                  <w:b/>
                                  <w:color w:val="BF8F00" w:themeColor="accent4" w:themeShade="BF"/>
                                </w:rPr>
                              </w:pPr>
                            </w:p>
                            <w:p w:rsidR="00DA0AF1" w:rsidRPr="0008456D" w:rsidRDefault="00DA0AF1" w:rsidP="007A1CE4">
                              <w:pPr>
                                <w:rPr>
                                  <w:b/>
                                  <w:color w:val="BF8F00" w:themeColor="accent4" w:themeShade="BF"/>
                                </w:rPr>
                              </w:pPr>
                            </w:p>
                            <w:p w:rsidR="00DA0AF1" w:rsidRPr="0008456D" w:rsidRDefault="00DA0AF1" w:rsidP="007A1CE4">
                              <w:pPr>
                                <w:rPr>
                                  <w:b/>
                                  <w:color w:val="BF8F00" w:themeColor="accent4"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9" name="Imagem 149" descr="http://cdn1b.wpsuper.com.br/wp-content/uploads/sites/17/2015/12/parcerias.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205946"/>
                            <a:ext cx="1514475" cy="977900"/>
                          </a:xfrm>
                          <a:prstGeom prst="rect">
                            <a:avLst/>
                          </a:prstGeom>
                          <a:noFill/>
                          <a:ln>
                            <a:noFill/>
                          </a:ln>
                        </pic:spPr>
                      </pic:pic>
                    </wpg:wgp>
                  </a:graphicData>
                </a:graphic>
              </wp:anchor>
            </w:drawing>
          </mc:Choice>
          <mc:Fallback>
            <w:pict>
              <v:group id="Grupo 165" o:spid="_x0000_s1046" style="position:absolute;margin-left:41.25pt;margin-top:.6pt;width:421.75pt;height:96.1pt;z-index:251706368" coordsize="53562,122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">
                <v:group id="Grupo 139" o:spid="_x0000_s1047" style="position:absolute;left:15322;top:2059;width:15615;height:5861" coordsize="15620,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rect id="Retângulo 140" o:spid="_x0000_s1048" style="position:absolute;top:4367;width:1358;height:1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" fillcolor="#bf8f00 [2407]" strokecolor="#bf8f00 [2407]" strokeweight="1pt"/>
                  <v:rect id="Retângulo 141" o:spid="_x0000_s1049" style="position:absolute;left:14261;width:1359;height:1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" fillcolor="#bf8f00 [2407]" strokecolor="#bf8f00 [2407]" strokeweight="1pt"/>
                  <v:line id="Conector reto 142" o:spid="_x0000_s1050" style="position:absolute;visibility:visible;mso-wrap-style:square" from="1433,5186" to="5800,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" strokecolor="#bf8f00 [2407]" strokeweight="1pt">
                    <v:stroke joinstyle="miter"/>
                  </v:line>
                  <v:line id="Conector reto 144" o:spid="_x0000_s1051" style="position:absolute;flip:y;visibility:visible;mso-wrap-style:square" from="5732,614" to="14260,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" strokecolor="#bf8f00 [2407]" strokeweight="1pt">
                    <v:stroke joinstyle="miter"/>
                  </v:line>
                </v:group>
                <v:shape id="Caixa de texto 145" o:spid="_x0000_s1052" type="#_x0000_t202" style="position:absolute;left:31221;width:22341;height:4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" filled="f" stroked="f" strokeweight=".5pt">
                  <v:textbox>
                    <w:txbxContent>
                      <w:p w:rsidR="00DA0AF1" w:rsidRPr="0008456D" w:rsidRDefault="00DA0AF1" w:rsidP="007A1CE4">
                        <w:pPr>
                          <w:rPr>
                            <w:b/>
                            <w:color w:val="BF8F00" w:themeColor="accent4" w:themeShade="BF"/>
                          </w:rPr>
                        </w:pPr>
                        <w:r w:rsidRPr="0008456D">
                          <w:rPr>
                            <w:b/>
                            <w:color w:val="BF8F00" w:themeColor="accent4" w:themeShade="BF"/>
                            <w:sz w:val="24"/>
                          </w:rPr>
                          <w:t xml:space="preserve">Relações Institucionais </w:t>
                        </w:r>
                        <w:r w:rsidRPr="0008456D">
                          <w:rPr>
                            <w:b/>
                            <w:color w:val="BF8F00" w:themeColor="accent4" w:themeShade="BF"/>
                            <w:sz w:val="48"/>
                          </w:rPr>
                          <w:t>3</w:t>
                        </w:r>
                      </w:p>
                      <w:p w:rsidR="00DA0AF1" w:rsidRPr="0008456D" w:rsidRDefault="00DA0AF1" w:rsidP="007A1CE4">
                        <w:pPr>
                          <w:rPr>
                            <w:b/>
                            <w:color w:val="BF8F00" w:themeColor="accent4" w:themeShade="BF"/>
                          </w:rPr>
                        </w:pPr>
                      </w:p>
                      <w:p w:rsidR="00DA0AF1" w:rsidRPr="0008456D" w:rsidRDefault="00DA0AF1" w:rsidP="007A1CE4">
                        <w:pPr>
                          <w:rPr>
                            <w:b/>
                            <w:color w:val="BF8F00" w:themeColor="accent4" w:themeShade="BF"/>
                          </w:rPr>
                        </w:pPr>
                      </w:p>
                    </w:txbxContent>
                  </v:textbox>
                </v:shape>
                <v:shape id="Caixa de texto 146" o:spid="_x0000_s1053" type="#_x0000_t202" style="position:absolute;left:28420;top:5519;width:22244;height:6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44sxQAAANwAAAAPAAAAZHJzL2Rvd25yZXYueG1sRE9La8JA&#10;EL4X/A/LFHqrm4Yq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AfW44sxQAAANwAAAAP&#10;AAAAAAAAAAAAAAAAAAcCAABkcnMvZG93bnJldi54bWxQSwUGAAAAAAMAAwC3AAAA+QIAAAAA&#10;" filled="f" stroked="f" strokeweight=".5pt">
                  <v:textbox>
                    <w:txbxContent>
                      <w:p w:rsidR="00DA0AF1" w:rsidRPr="0008456D" w:rsidRDefault="00DA0AF1" w:rsidP="007A1CE4">
                        <w:pPr>
                          <w:spacing w:after="0" w:line="240" w:lineRule="auto"/>
                          <w:rPr>
                            <w:b/>
                            <w:color w:val="BF8F00" w:themeColor="accent4" w:themeShade="BF"/>
                          </w:rPr>
                        </w:pPr>
                        <w:r w:rsidRPr="0008456D">
                          <w:rPr>
                            <w:b/>
                            <w:color w:val="BF8F00" w:themeColor="accent4" w:themeShade="BF"/>
                          </w:rPr>
                          <w:t>Parceiros econômicos e financeiros</w:t>
                        </w:r>
                      </w:p>
                      <w:p w:rsidR="00DA0AF1" w:rsidRPr="0008456D" w:rsidRDefault="00DA0AF1" w:rsidP="007A1CE4">
                        <w:pPr>
                          <w:spacing w:after="0" w:line="240" w:lineRule="auto"/>
                          <w:rPr>
                            <w:b/>
                            <w:color w:val="BF8F00" w:themeColor="accent4" w:themeShade="BF"/>
                          </w:rPr>
                        </w:pPr>
                        <w:r w:rsidRPr="0008456D">
                          <w:rPr>
                            <w:b/>
                            <w:color w:val="BF8F00" w:themeColor="accent4" w:themeShade="BF"/>
                          </w:rPr>
                          <w:t>Parceiros PDRI</w:t>
                        </w:r>
                      </w:p>
                      <w:p w:rsidR="00DA0AF1" w:rsidRPr="0008456D" w:rsidRDefault="00DA0AF1" w:rsidP="007A1CE4">
                        <w:pPr>
                          <w:spacing w:after="0" w:line="240" w:lineRule="auto"/>
                          <w:rPr>
                            <w:b/>
                            <w:color w:val="BF8F00" w:themeColor="accent4" w:themeShade="BF"/>
                          </w:rPr>
                        </w:pPr>
                        <w:r w:rsidRPr="0008456D">
                          <w:rPr>
                            <w:b/>
                            <w:color w:val="BF8F00" w:themeColor="accent4" w:themeShade="BF"/>
                          </w:rPr>
                          <w:t>Convênios</w:t>
                        </w:r>
                      </w:p>
                      <w:p w:rsidR="00DA0AF1" w:rsidRPr="0008456D" w:rsidRDefault="00DA0AF1" w:rsidP="007A1CE4">
                        <w:pPr>
                          <w:rPr>
                            <w:b/>
                            <w:color w:val="BF8F00" w:themeColor="accent4" w:themeShade="BF"/>
                          </w:rPr>
                        </w:pPr>
                      </w:p>
                      <w:p w:rsidR="00DA0AF1" w:rsidRPr="0008456D" w:rsidRDefault="00DA0AF1" w:rsidP="007A1CE4">
                        <w:pPr>
                          <w:rPr>
                            <w:b/>
                            <w:color w:val="BF8F00" w:themeColor="accent4" w:themeShade="BF"/>
                          </w:rPr>
                        </w:pPr>
                      </w:p>
                      <w:p w:rsidR="00DA0AF1" w:rsidRPr="0008456D" w:rsidRDefault="00DA0AF1" w:rsidP="007A1CE4">
                        <w:pPr>
                          <w:rPr>
                            <w:b/>
                            <w:color w:val="BF8F00" w:themeColor="accent4" w:themeShade="BF"/>
                          </w:rPr>
                        </w:pPr>
                      </w:p>
                    </w:txbxContent>
                  </v:textbox>
                </v:shape>
                <v:shape id="Imagem 149" o:spid="_x0000_s1054" type="#_x0000_t75" alt="http://cdn1b.wpsuper.com.br/wp-content/uploads/sites/17/2015/12/parcerias.jpg" style="position:absolute;top:2059;width:15144;height:9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">
                  <v:imagedata r:id="rId25" o:title="parcerias"/>
                  <v:path arrowok="t"/>
                </v:shape>
              </v:group>
            </w:pict>
          </mc:Fallback>
        </mc:AlternateContent>
      </w:r>
    </w:p>
    <w:p w:rsidR="007A1CE4" w:rsidRDefault="007A1CE4"/>
    <w:p w:rsidR="007A1CE4" w:rsidRDefault="007A1CE4"/>
    <w:p w:rsidR="007A1CE4" w:rsidRDefault="007A1CE4"/>
    <w:p w:rsidR="007A1CE4" w:rsidRDefault="007A1CE4"/>
    <w:p w:rsidR="007A1CE4" w:rsidRDefault="0008456D">
      <w:r>
        <w:rPr>
          <w:noProof/>
          <w:lang w:eastAsia="pt-BR"/>
        </w:rPr>
        <mc:AlternateContent>
          <mc:Choice Requires="wpg">
            <w:drawing>
              <wp:anchor distT="0" distB="0" distL="114300" distR="114300" simplePos="0" relativeHeight="251714560" behindDoc="0" locked="0" layoutInCell="1" allowOverlap="1">
                <wp:simplePos x="0" y="0"/>
                <wp:positionH relativeFrom="column">
                  <wp:posOffset>424969</wp:posOffset>
                </wp:positionH>
                <wp:positionV relativeFrom="paragraph">
                  <wp:posOffset>193812</wp:posOffset>
                </wp:positionV>
                <wp:extent cx="5296896" cy="1350920"/>
                <wp:effectExtent l="0" t="0" r="0" b="1905"/>
                <wp:wrapNone/>
                <wp:docPr id="166" name="Grupo 166"/>
                <wp:cNvGraphicFramePr/>
                <a:graphic xmlns:a="http://schemas.openxmlformats.org/drawingml/2006/main">
                  <a:graphicData uri="http://schemas.microsoft.com/office/word/2010/wordprocessingGroup">
                    <wpg:wgp>
                      <wpg:cNvGrpSpPr/>
                      <wpg:grpSpPr>
                        <a:xfrm>
                          <a:off x="0" y="0"/>
                          <a:ext cx="5296896" cy="1350920"/>
                          <a:chOff x="0" y="0"/>
                          <a:chExt cx="5296896" cy="1350920"/>
                        </a:xfrm>
                      </wpg:grpSpPr>
                      <wpg:grpSp>
                        <wpg:cNvPr id="152" name="Grupo 152"/>
                        <wpg:cNvGrpSpPr/>
                        <wpg:grpSpPr>
                          <a:xfrm rot="10800000">
                            <a:off x="1919417" y="403654"/>
                            <a:ext cx="1560195" cy="584835"/>
                            <a:chOff x="0" y="0"/>
                            <a:chExt cx="1561446" cy="585953"/>
                          </a:xfrm>
                          <a:solidFill>
                            <a:schemeClr val="accent5"/>
                          </a:solidFill>
                        </wpg:grpSpPr>
                        <wps:wsp>
                          <wps:cNvPr id="153" name="Retângulo 153"/>
                          <wps:cNvSpPr/>
                          <wps:spPr>
                            <a:xfrm>
                              <a:off x="0" y="436728"/>
                              <a:ext cx="135255" cy="149225"/>
                            </a:xfrm>
                            <a:prstGeom prst="rect">
                              <a:avLst/>
                            </a:prstGeom>
                            <a:grp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Retângulo 157"/>
                          <wps:cNvSpPr/>
                          <wps:spPr>
                            <a:xfrm>
                              <a:off x="1426191" y="0"/>
                              <a:ext cx="135255" cy="149225"/>
                            </a:xfrm>
                            <a:prstGeom prst="rect">
                              <a:avLst/>
                            </a:prstGeom>
                            <a:grp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Conector reto 158"/>
                          <wps:cNvCnPr/>
                          <wps:spPr>
                            <a:xfrm>
                              <a:off x="143302" y="518615"/>
                              <a:ext cx="436245" cy="0"/>
                            </a:xfrm>
                            <a:prstGeom prst="line">
                              <a:avLst/>
                            </a:prstGeom>
                            <a:grpFill/>
                            <a:ln w="12700">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159" name="Conector reto 159"/>
                          <wps:cNvCnPr/>
                          <wps:spPr>
                            <a:xfrm flipV="1">
                              <a:off x="573206" y="61415"/>
                              <a:ext cx="852751" cy="457108"/>
                            </a:xfrm>
                            <a:prstGeom prst="line">
                              <a:avLst/>
                            </a:prstGeom>
                            <a:grpFill/>
                            <a:ln w="12700">
                              <a:solidFill>
                                <a:schemeClr val="accent5"/>
                              </a:solidFill>
                            </a:ln>
                          </wps:spPr>
                          <wps:style>
                            <a:lnRef idx="1">
                              <a:schemeClr val="accent1"/>
                            </a:lnRef>
                            <a:fillRef idx="0">
                              <a:schemeClr val="accent1"/>
                            </a:fillRef>
                            <a:effectRef idx="0">
                              <a:schemeClr val="accent1"/>
                            </a:effectRef>
                            <a:fontRef idx="minor">
                              <a:schemeClr val="tx1"/>
                            </a:fontRef>
                          </wps:style>
                          <wps:bodyPr/>
                        </wps:wsp>
                      </wpg:grpSp>
                      <wps:wsp>
                        <wps:cNvPr id="160" name="Caixa de texto 160"/>
                        <wps:cNvSpPr txBox="1"/>
                        <wps:spPr>
                          <a:xfrm>
                            <a:off x="0" y="0"/>
                            <a:ext cx="3130379" cy="658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0AF1" w:rsidRPr="0008456D" w:rsidRDefault="00DA0AF1" w:rsidP="00BD06F8">
                              <w:pPr>
                                <w:spacing w:after="0" w:line="240" w:lineRule="auto"/>
                                <w:rPr>
                                  <w:b/>
                                  <w:color w:val="4472C4" w:themeColor="accent5"/>
                                </w:rPr>
                              </w:pPr>
                              <w:r w:rsidRPr="0008456D">
                                <w:rPr>
                                  <w:b/>
                                  <w:color w:val="4472C4" w:themeColor="accent5"/>
                                </w:rPr>
                                <w:t xml:space="preserve">Plano de Desenvolvimento Regional Integrado </w:t>
                              </w:r>
                              <w:r w:rsidRPr="0008456D">
                                <w:rPr>
                                  <w:b/>
                                  <w:color w:val="4472C4" w:themeColor="accent5"/>
                                  <w:sz w:val="48"/>
                                  <w:szCs w:val="48"/>
                                </w:rPr>
                                <w:t>4</w:t>
                              </w:r>
                              <w:r w:rsidRPr="0008456D">
                                <w:rPr>
                                  <w:b/>
                                  <w:color w:val="4472C4" w:themeColor="accent5"/>
                                </w:rPr>
                                <w:t xml:space="preserve"> </w:t>
                              </w:r>
                            </w:p>
                            <w:p w:rsidR="00DA0AF1" w:rsidRPr="0008456D" w:rsidRDefault="00DA0AF1" w:rsidP="00402543">
                              <w:pPr>
                                <w:rPr>
                                  <w:b/>
                                  <w:color w:val="BF8F00" w:themeColor="accent4" w:themeShade="BF"/>
                                </w:rPr>
                              </w:pPr>
                            </w:p>
                            <w:p w:rsidR="00DA0AF1" w:rsidRPr="0008456D" w:rsidRDefault="00DA0AF1" w:rsidP="00402543">
                              <w:pPr>
                                <w:rPr>
                                  <w:b/>
                                  <w:color w:val="BF8F00" w:themeColor="accent4"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 name="Caixa de texto 164"/>
                        <wps:cNvSpPr txBox="1"/>
                        <wps:spPr>
                          <a:xfrm>
                            <a:off x="0" y="477795"/>
                            <a:ext cx="2454876" cy="873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0AF1" w:rsidRDefault="00DA0AF1" w:rsidP="00402543">
                              <w:pPr>
                                <w:spacing w:after="0" w:line="240" w:lineRule="auto"/>
                                <w:rPr>
                                  <w:b/>
                                  <w:color w:val="4472C4" w:themeColor="accent5"/>
                                </w:rPr>
                              </w:pPr>
                              <w:r>
                                <w:rPr>
                                  <w:b/>
                                  <w:color w:val="4472C4" w:themeColor="accent5"/>
                                </w:rPr>
                                <w:t>Plano Tático</w:t>
                              </w:r>
                            </w:p>
                            <w:p w:rsidR="00DA0AF1" w:rsidRPr="0008456D" w:rsidRDefault="00DA0AF1" w:rsidP="00402543">
                              <w:pPr>
                                <w:spacing w:after="0" w:line="240" w:lineRule="auto"/>
                                <w:rPr>
                                  <w:b/>
                                  <w:color w:val="4472C4" w:themeColor="accent5"/>
                                </w:rPr>
                              </w:pPr>
                              <w:r w:rsidRPr="0008456D">
                                <w:rPr>
                                  <w:b/>
                                  <w:color w:val="4472C4" w:themeColor="accent5"/>
                                </w:rPr>
                                <w:t>Ações priorizadas em implementação</w:t>
                              </w:r>
                            </w:p>
                            <w:p w:rsidR="00DA0AF1" w:rsidRPr="0008456D" w:rsidRDefault="00DA0AF1" w:rsidP="0008456D">
                              <w:pPr>
                                <w:spacing w:after="0" w:line="240" w:lineRule="auto"/>
                                <w:rPr>
                                  <w:b/>
                                  <w:color w:val="4472C4" w:themeColor="accent5"/>
                                </w:rPr>
                              </w:pPr>
                              <w:r>
                                <w:rPr>
                                  <w:b/>
                                  <w:color w:val="4472C4" w:themeColor="accent5"/>
                                </w:rPr>
                                <w:t>Novas ações e projetos</w:t>
                              </w:r>
                            </w:p>
                            <w:p w:rsidR="00DA0AF1" w:rsidRPr="0008456D" w:rsidRDefault="00DA0AF1" w:rsidP="0008456D">
                              <w:pPr>
                                <w:spacing w:after="0" w:line="240" w:lineRule="auto"/>
                                <w:rPr>
                                  <w:b/>
                                  <w:color w:val="4472C4" w:themeColor="accent5"/>
                                </w:rPr>
                              </w:pPr>
                              <w:r w:rsidRPr="0008456D">
                                <w:rPr>
                                  <w:b/>
                                  <w:color w:val="4472C4" w:themeColor="accent5"/>
                                </w:rPr>
                                <w:t>Atuação da governança</w:t>
                              </w:r>
                            </w:p>
                            <w:p w:rsidR="00DA0AF1" w:rsidRPr="0008456D" w:rsidRDefault="00DA0AF1" w:rsidP="00402543">
                              <w:pPr>
                                <w:rPr>
                                  <w:b/>
                                  <w:color w:val="4472C4" w:themeColor="accent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 name="Imagem 1" descr="C:\Users\Celio-\AppData\Local\Microsoft\Windows\Temporary Internet Files\Content.IE5\LUWWHO87\PDRI - logomarca aprovada.jp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484606" y="164757"/>
                            <a:ext cx="1812290" cy="723900"/>
                          </a:xfrm>
                          <a:prstGeom prst="rect">
                            <a:avLst/>
                          </a:prstGeom>
                          <a:noFill/>
                          <a:ln>
                            <a:noFill/>
                          </a:ln>
                        </pic:spPr>
                      </pic:pic>
                    </wpg:wgp>
                  </a:graphicData>
                </a:graphic>
              </wp:anchor>
            </w:drawing>
          </mc:Choice>
          <mc:Fallback>
            <w:pict>
              <v:group id="Grupo 166" o:spid="_x0000_s1055" style="position:absolute;margin-left:33.45pt;margin-top:15.25pt;width:417.1pt;height:106.35pt;z-index:251714560" coordsize="52968,135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">
                <v:group id="Grupo 152" o:spid="_x0000_s1056" style="position:absolute;left:19194;top:4036;width:15602;height:5848;rotation:180" coordsize="15614,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">
                  <v:rect id="Retângulo 153" o:spid="_x0000_s1057" style="position:absolute;top:4367;width:1352;height:1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" filled="f" strokecolor="#4472c4 [3208]" strokeweight="1pt"/>
                  <v:rect id="Retângulo 157" o:spid="_x0000_s1058" style="position:absolute;left:14261;width:1353;height:1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" filled="f" strokecolor="#4472c4 [3208]" strokeweight="1pt"/>
                  <v:line id="Conector reto 158" o:spid="_x0000_s1059" style="position:absolute;visibility:visible;mso-wrap-style:square" from="1433,5186" to="5795,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" strokecolor="#4472c4 [3208]" strokeweight="1pt">
                    <v:stroke joinstyle="miter"/>
                  </v:line>
                  <v:line id="Conector reto 159" o:spid="_x0000_s1060" style="position:absolute;flip:y;visibility:visible;mso-wrap-style:square" from="5732,614" to="14259,5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" strokecolor="#4472c4 [3208]" strokeweight="1pt">
                    <v:stroke joinstyle="miter"/>
                  </v:line>
                </v:group>
                <v:shape id="Caixa de texto 160" o:spid="_x0000_s1061" type="#_x0000_t202" style="position:absolute;width:31303;height:6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" filled="f" stroked="f" strokeweight=".5pt">
                  <v:textbox>
                    <w:txbxContent>
                      <w:p w:rsidR="00DA0AF1" w:rsidRPr="0008456D" w:rsidRDefault="00DA0AF1" w:rsidP="00BD06F8">
                        <w:pPr>
                          <w:spacing w:after="0" w:line="240" w:lineRule="auto"/>
                          <w:rPr>
                            <w:b/>
                            <w:color w:val="4472C4" w:themeColor="accent5"/>
                          </w:rPr>
                        </w:pPr>
                        <w:r w:rsidRPr="0008456D">
                          <w:rPr>
                            <w:b/>
                            <w:color w:val="4472C4" w:themeColor="accent5"/>
                          </w:rPr>
                          <w:t xml:space="preserve">Plano de Desenvolvimento Regional Integrado </w:t>
                        </w:r>
                        <w:r w:rsidRPr="0008456D">
                          <w:rPr>
                            <w:b/>
                            <w:color w:val="4472C4" w:themeColor="accent5"/>
                            <w:sz w:val="48"/>
                            <w:szCs w:val="48"/>
                          </w:rPr>
                          <w:t>4</w:t>
                        </w:r>
                        <w:r w:rsidRPr="0008456D">
                          <w:rPr>
                            <w:b/>
                            <w:color w:val="4472C4" w:themeColor="accent5"/>
                          </w:rPr>
                          <w:t xml:space="preserve"> </w:t>
                        </w:r>
                      </w:p>
                      <w:p w:rsidR="00DA0AF1" w:rsidRPr="0008456D" w:rsidRDefault="00DA0AF1" w:rsidP="00402543">
                        <w:pPr>
                          <w:rPr>
                            <w:b/>
                            <w:color w:val="BF8F00" w:themeColor="accent4" w:themeShade="BF"/>
                          </w:rPr>
                        </w:pPr>
                      </w:p>
                      <w:p w:rsidR="00DA0AF1" w:rsidRPr="0008456D" w:rsidRDefault="00DA0AF1" w:rsidP="00402543">
                        <w:pPr>
                          <w:rPr>
                            <w:b/>
                            <w:color w:val="BF8F00" w:themeColor="accent4" w:themeShade="BF"/>
                          </w:rPr>
                        </w:pPr>
                      </w:p>
                    </w:txbxContent>
                  </v:textbox>
                </v:shape>
                <v:shape id="Caixa de texto 164" o:spid="_x0000_s1062" type="#_x0000_t202" style="position:absolute;top:4777;width:24548;height:8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" filled="f" stroked="f" strokeweight=".5pt">
                  <v:textbox>
                    <w:txbxContent>
                      <w:p w:rsidR="00DA0AF1" w:rsidRDefault="00DA0AF1" w:rsidP="00402543">
                        <w:pPr>
                          <w:spacing w:after="0" w:line="240" w:lineRule="auto"/>
                          <w:rPr>
                            <w:b/>
                            <w:color w:val="4472C4" w:themeColor="accent5"/>
                          </w:rPr>
                        </w:pPr>
                        <w:r>
                          <w:rPr>
                            <w:b/>
                            <w:color w:val="4472C4" w:themeColor="accent5"/>
                          </w:rPr>
                          <w:t>Plano Tático</w:t>
                        </w:r>
                      </w:p>
                      <w:p w:rsidR="00DA0AF1" w:rsidRPr="0008456D" w:rsidRDefault="00DA0AF1" w:rsidP="00402543">
                        <w:pPr>
                          <w:spacing w:after="0" w:line="240" w:lineRule="auto"/>
                          <w:rPr>
                            <w:b/>
                            <w:color w:val="4472C4" w:themeColor="accent5"/>
                          </w:rPr>
                        </w:pPr>
                        <w:r w:rsidRPr="0008456D">
                          <w:rPr>
                            <w:b/>
                            <w:color w:val="4472C4" w:themeColor="accent5"/>
                          </w:rPr>
                          <w:t>Ações priorizadas em implementação</w:t>
                        </w:r>
                      </w:p>
                      <w:p w:rsidR="00DA0AF1" w:rsidRPr="0008456D" w:rsidRDefault="00DA0AF1" w:rsidP="0008456D">
                        <w:pPr>
                          <w:spacing w:after="0" w:line="240" w:lineRule="auto"/>
                          <w:rPr>
                            <w:b/>
                            <w:color w:val="4472C4" w:themeColor="accent5"/>
                          </w:rPr>
                        </w:pPr>
                        <w:r>
                          <w:rPr>
                            <w:b/>
                            <w:color w:val="4472C4" w:themeColor="accent5"/>
                          </w:rPr>
                          <w:t>Novas ações e projetos</w:t>
                        </w:r>
                      </w:p>
                      <w:p w:rsidR="00DA0AF1" w:rsidRPr="0008456D" w:rsidRDefault="00DA0AF1" w:rsidP="0008456D">
                        <w:pPr>
                          <w:spacing w:after="0" w:line="240" w:lineRule="auto"/>
                          <w:rPr>
                            <w:b/>
                            <w:color w:val="4472C4" w:themeColor="accent5"/>
                          </w:rPr>
                        </w:pPr>
                        <w:r w:rsidRPr="0008456D">
                          <w:rPr>
                            <w:b/>
                            <w:color w:val="4472C4" w:themeColor="accent5"/>
                          </w:rPr>
                          <w:t>Atuação da governança</w:t>
                        </w:r>
                      </w:p>
                      <w:p w:rsidR="00DA0AF1" w:rsidRPr="0008456D" w:rsidRDefault="00DA0AF1" w:rsidP="00402543">
                        <w:pPr>
                          <w:rPr>
                            <w:b/>
                            <w:color w:val="4472C4" w:themeColor="accent5"/>
                          </w:rPr>
                        </w:pPr>
                      </w:p>
                    </w:txbxContent>
                  </v:textbox>
                </v:shape>
                <v:shape id="Imagem 1" o:spid="_x0000_s1063" type="#_x0000_t75" style="position:absolute;left:34846;top:1647;width:18122;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">
                  <v:imagedata r:id="rId27" o:title="PDRI - logomarca aprovada"/>
                </v:shape>
              </v:group>
            </w:pict>
          </mc:Fallback>
        </mc:AlternateContent>
      </w:r>
    </w:p>
    <w:p w:rsidR="007A1CE4" w:rsidRDefault="007A1CE4"/>
    <w:p w:rsidR="007A1CE4" w:rsidRDefault="007A1CE4"/>
    <w:p w:rsidR="007A1CE4" w:rsidRDefault="007A1CE4"/>
    <w:p w:rsidR="00BD06F8" w:rsidRDefault="00BD06F8"/>
    <w:p w:rsidR="00BD06F8" w:rsidRDefault="00BD06F8"/>
    <w:p w:rsidR="00BD06F8" w:rsidRDefault="00BD06F8"/>
    <w:p w:rsidR="00BD06F8" w:rsidRDefault="00BD06F8"/>
    <w:p w:rsidR="00BD06F8" w:rsidRDefault="00BD06F8">
      <w:pPr>
        <w:sectPr w:rsidR="00BD06F8" w:rsidSect="00411623">
          <w:headerReference w:type="even" r:id="rId28"/>
          <w:headerReference w:type="default" r:id="rId29"/>
          <w:headerReference w:type="first" r:id="rId30"/>
          <w:pgSz w:w="11906" w:h="16838" w:code="9"/>
          <w:pgMar w:top="1134" w:right="1134" w:bottom="1134" w:left="1134" w:header="0" w:footer="0" w:gutter="0"/>
          <w:cols w:space="708"/>
          <w:titlePg/>
          <w:docGrid w:linePitch="360"/>
        </w:sectPr>
      </w:pPr>
    </w:p>
    <w:p w:rsidR="002A2447" w:rsidRPr="00C97175" w:rsidRDefault="002A2447">
      <w:pPr>
        <w:rPr>
          <w:b/>
          <w:color w:val="385623" w:themeColor="accent6" w:themeShade="80"/>
          <w:sz w:val="28"/>
        </w:rPr>
      </w:pPr>
      <w:r w:rsidRPr="00C97175">
        <w:rPr>
          <w:b/>
          <w:color w:val="385623" w:themeColor="accent6" w:themeShade="80"/>
          <w:sz w:val="28"/>
        </w:rPr>
        <w:lastRenderedPageBreak/>
        <w:t>Perfil da AGÊNCIA</w:t>
      </w:r>
    </w:p>
    <w:p w:rsidR="002A2447" w:rsidRPr="002A2447" w:rsidRDefault="002A2447" w:rsidP="00526318">
      <w:pPr>
        <w:spacing w:after="240"/>
        <w:jc w:val="both"/>
        <w:rPr>
          <w:rFonts w:cs="Segoe UI"/>
          <w:b/>
          <w:color w:val="3B3838" w:themeColor="background2" w:themeShade="40"/>
          <w:sz w:val="24"/>
        </w:rPr>
      </w:pPr>
      <w:r w:rsidRPr="002A2447">
        <w:rPr>
          <w:rFonts w:cs="Segoe UI"/>
          <w:b/>
          <w:color w:val="3B3838" w:themeColor="background2" w:themeShade="40"/>
          <w:sz w:val="24"/>
        </w:rPr>
        <w:t>....................................................................................................................................................</w:t>
      </w:r>
    </w:p>
    <w:p w:rsidR="002A2447" w:rsidRPr="002A2447" w:rsidRDefault="002A2447" w:rsidP="002A2447">
      <w:pPr>
        <w:tabs>
          <w:tab w:val="left" w:pos="5388"/>
        </w:tabs>
        <w:spacing w:after="0" w:line="240" w:lineRule="auto"/>
        <w:jc w:val="both"/>
        <w:rPr>
          <w:rFonts w:cs="Segoe UI"/>
          <w:b/>
          <w:color w:val="385623" w:themeColor="accent6" w:themeShade="80"/>
          <w:sz w:val="24"/>
        </w:rPr>
      </w:pPr>
      <w:r>
        <w:rPr>
          <w:rFonts w:cs="Segoe UI"/>
          <w:b/>
          <w:color w:val="385623" w:themeColor="accent6" w:themeShade="80"/>
          <w:sz w:val="24"/>
        </w:rPr>
        <w:t>Missão</w:t>
      </w:r>
    </w:p>
    <w:p w:rsidR="002A2447" w:rsidRPr="002A2447" w:rsidRDefault="002A2447" w:rsidP="002A2447">
      <w:pPr>
        <w:tabs>
          <w:tab w:val="left" w:pos="5388"/>
        </w:tabs>
        <w:spacing w:after="0" w:line="240" w:lineRule="auto"/>
        <w:jc w:val="both"/>
        <w:rPr>
          <w:rFonts w:cs="Segoe UI"/>
          <w:color w:val="3B3838" w:themeColor="background2" w:themeShade="40"/>
          <w:sz w:val="24"/>
        </w:rPr>
      </w:pPr>
      <w:r w:rsidRPr="002A2447">
        <w:rPr>
          <w:rFonts w:cs="Segoe UI"/>
          <w:color w:val="3B3838" w:themeColor="background2" w:themeShade="40"/>
          <w:sz w:val="24"/>
        </w:rPr>
        <w:t>"Promover e estimular o desenvolvimento integrado do Sudoeste do Paraná".</w:t>
      </w:r>
    </w:p>
    <w:p w:rsidR="002A2447" w:rsidRPr="002A2447" w:rsidRDefault="002A2447" w:rsidP="002A2447">
      <w:pPr>
        <w:tabs>
          <w:tab w:val="left" w:pos="5388"/>
        </w:tabs>
        <w:spacing w:after="0" w:line="240" w:lineRule="auto"/>
        <w:jc w:val="both"/>
        <w:rPr>
          <w:rFonts w:cs="Segoe UI"/>
          <w:color w:val="3B3838" w:themeColor="background2" w:themeShade="40"/>
          <w:sz w:val="24"/>
        </w:rPr>
      </w:pPr>
    </w:p>
    <w:p w:rsidR="002A2447" w:rsidRPr="002A2447" w:rsidRDefault="002A2447" w:rsidP="002A2447">
      <w:pPr>
        <w:tabs>
          <w:tab w:val="left" w:pos="5388"/>
        </w:tabs>
        <w:spacing w:after="0" w:line="240" w:lineRule="auto"/>
        <w:jc w:val="both"/>
        <w:rPr>
          <w:rFonts w:cs="Segoe UI"/>
          <w:b/>
          <w:color w:val="385623" w:themeColor="accent6" w:themeShade="80"/>
          <w:sz w:val="24"/>
        </w:rPr>
      </w:pPr>
      <w:r>
        <w:rPr>
          <w:rFonts w:cs="Segoe UI"/>
          <w:b/>
          <w:color w:val="385623" w:themeColor="accent6" w:themeShade="80"/>
          <w:sz w:val="24"/>
        </w:rPr>
        <w:t>Visão</w:t>
      </w:r>
    </w:p>
    <w:p w:rsidR="002A2447" w:rsidRDefault="002A2447" w:rsidP="002A2447">
      <w:pPr>
        <w:tabs>
          <w:tab w:val="left" w:pos="5388"/>
        </w:tabs>
        <w:spacing w:after="0" w:line="240" w:lineRule="auto"/>
        <w:jc w:val="both"/>
        <w:rPr>
          <w:rFonts w:cs="Segoe UI"/>
          <w:color w:val="3B3838" w:themeColor="background2" w:themeShade="40"/>
          <w:sz w:val="24"/>
        </w:rPr>
      </w:pPr>
      <w:r w:rsidRPr="002A2447">
        <w:rPr>
          <w:rFonts w:cs="Segoe UI"/>
          <w:color w:val="3B3838" w:themeColor="background2" w:themeShade="40"/>
          <w:sz w:val="24"/>
        </w:rPr>
        <w:t>"Ser uma instituição reconhecida, no Brasil, pelos avanços no desenvolvimento integrado do Sudoeste Paranaense".</w:t>
      </w:r>
    </w:p>
    <w:p w:rsidR="002A2447" w:rsidRPr="002A2447" w:rsidRDefault="002A2447" w:rsidP="002A2447">
      <w:pPr>
        <w:tabs>
          <w:tab w:val="left" w:pos="5388"/>
        </w:tabs>
        <w:spacing w:after="0" w:line="240" w:lineRule="auto"/>
        <w:jc w:val="both"/>
        <w:rPr>
          <w:rFonts w:cs="Segoe UI"/>
          <w:color w:val="3B3838" w:themeColor="background2" w:themeShade="40"/>
          <w:sz w:val="14"/>
        </w:rPr>
      </w:pPr>
    </w:p>
    <w:p w:rsidR="002A2447" w:rsidRPr="002A2447" w:rsidRDefault="002A2447" w:rsidP="002A2447">
      <w:pPr>
        <w:tabs>
          <w:tab w:val="left" w:pos="5388"/>
        </w:tabs>
        <w:spacing w:after="0" w:line="240" w:lineRule="auto"/>
        <w:jc w:val="both"/>
        <w:rPr>
          <w:rFonts w:cs="Segoe UI"/>
          <w:b/>
          <w:color w:val="3B3838" w:themeColor="background2" w:themeShade="40"/>
          <w:sz w:val="24"/>
        </w:rPr>
      </w:pPr>
      <w:r w:rsidRPr="002A2447">
        <w:rPr>
          <w:rFonts w:cs="Segoe UI"/>
          <w:b/>
          <w:color w:val="3B3838" w:themeColor="background2" w:themeShade="40"/>
          <w:sz w:val="24"/>
        </w:rPr>
        <w:t>................................................................................................................................</w:t>
      </w:r>
      <w:r>
        <w:rPr>
          <w:rFonts w:cs="Segoe UI"/>
          <w:b/>
          <w:color w:val="3B3838" w:themeColor="background2" w:themeShade="40"/>
          <w:sz w:val="24"/>
        </w:rPr>
        <w:t>......................</w:t>
      </w:r>
    </w:p>
    <w:p w:rsidR="002A2447" w:rsidRDefault="002A2447" w:rsidP="002A2447">
      <w:pPr>
        <w:tabs>
          <w:tab w:val="left" w:pos="5388"/>
        </w:tabs>
        <w:spacing w:after="0" w:line="276" w:lineRule="auto"/>
        <w:jc w:val="both"/>
        <w:rPr>
          <w:rFonts w:cs="Segoe UI"/>
          <w:color w:val="002060"/>
          <w:sz w:val="24"/>
        </w:rPr>
      </w:pPr>
    </w:p>
    <w:p w:rsidR="002A2447" w:rsidRPr="00F67F84" w:rsidRDefault="00F67F84" w:rsidP="00F67F84">
      <w:pPr>
        <w:tabs>
          <w:tab w:val="left" w:pos="5388"/>
        </w:tabs>
        <w:spacing w:after="0" w:line="276" w:lineRule="auto"/>
        <w:jc w:val="both"/>
        <w:rPr>
          <w:rFonts w:cs="Segoe UI"/>
          <w:color w:val="3B3838" w:themeColor="background2" w:themeShade="40"/>
          <w:sz w:val="24"/>
        </w:rPr>
      </w:pPr>
      <w:r>
        <w:rPr>
          <w:rFonts w:cs="Segoe UI"/>
          <w:noProof/>
          <w:color w:val="E7E6E6" w:themeColor="background2"/>
          <w:sz w:val="24"/>
          <w:lang w:eastAsia="pt-BR"/>
        </w:rPr>
        <w:drawing>
          <wp:inline distT="0" distB="0" distL="0" distR="0" wp14:anchorId="3715BB84" wp14:editId="57C798CF">
            <wp:extent cx="6120130" cy="1398185"/>
            <wp:effectExtent l="19050" t="0" r="33020" b="0"/>
            <wp:docPr id="170" name="Diagrama 1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F67F84" w:rsidRPr="002A2447" w:rsidRDefault="00F67F84" w:rsidP="00F67F84">
      <w:pPr>
        <w:tabs>
          <w:tab w:val="left" w:pos="5388"/>
        </w:tabs>
        <w:spacing w:after="0" w:line="240" w:lineRule="auto"/>
        <w:jc w:val="both"/>
        <w:rPr>
          <w:rFonts w:cs="Segoe UI"/>
          <w:b/>
          <w:color w:val="3B3838" w:themeColor="background2" w:themeShade="40"/>
          <w:sz w:val="24"/>
        </w:rPr>
      </w:pPr>
      <w:r w:rsidRPr="002A2447">
        <w:rPr>
          <w:rFonts w:cs="Segoe UI"/>
          <w:b/>
          <w:color w:val="3B3838" w:themeColor="background2" w:themeShade="40"/>
          <w:sz w:val="24"/>
        </w:rPr>
        <w:t>................................................................................................................................</w:t>
      </w:r>
      <w:r>
        <w:rPr>
          <w:rFonts w:cs="Segoe UI"/>
          <w:b/>
          <w:color w:val="3B3838" w:themeColor="background2" w:themeShade="40"/>
          <w:sz w:val="24"/>
        </w:rPr>
        <w:t>......................</w:t>
      </w:r>
    </w:p>
    <w:p w:rsidR="00F67F84" w:rsidRPr="00F67F84" w:rsidRDefault="00F67F84" w:rsidP="00F67F84">
      <w:pPr>
        <w:spacing w:after="0"/>
        <w:rPr>
          <w:rFonts w:cs="Segoe UI"/>
          <w:b/>
          <w:color w:val="385623" w:themeColor="accent6" w:themeShade="80"/>
          <w:sz w:val="14"/>
        </w:rPr>
      </w:pPr>
    </w:p>
    <w:p w:rsidR="002A2447" w:rsidRPr="00F67F84" w:rsidRDefault="00F67F84" w:rsidP="002A2447">
      <w:pPr>
        <w:rPr>
          <w:rFonts w:cs="Segoe UI"/>
          <w:b/>
          <w:color w:val="385623" w:themeColor="accent6" w:themeShade="80"/>
          <w:sz w:val="24"/>
        </w:rPr>
      </w:pPr>
      <w:r w:rsidRPr="00F67F84">
        <w:rPr>
          <w:rFonts w:cs="Segoe UI"/>
          <w:b/>
          <w:color w:val="385623" w:themeColor="accent6" w:themeShade="80"/>
          <w:sz w:val="24"/>
        </w:rPr>
        <w:t>Perspectivas – Balancead Scorecard (BSC)</w:t>
      </w:r>
    </w:p>
    <w:p w:rsidR="002A2447" w:rsidRPr="002A2447" w:rsidRDefault="00F90016" w:rsidP="002A2447">
      <w:pPr>
        <w:rPr>
          <w:rFonts w:cs="Segoe UI"/>
          <w:sz w:val="24"/>
        </w:rPr>
      </w:pPr>
      <w:r>
        <w:rPr>
          <w:rFonts w:cs="Arial"/>
          <w:b/>
          <w:noProof/>
          <w:sz w:val="24"/>
          <w:lang w:eastAsia="pt-BR"/>
        </w:rPr>
        <w:drawing>
          <wp:anchor distT="0" distB="0" distL="114300" distR="114300" simplePos="0" relativeHeight="251716608" behindDoc="0" locked="0" layoutInCell="1" allowOverlap="1" wp14:anchorId="2B577E51" wp14:editId="5695ACB6">
            <wp:simplePos x="0" y="0"/>
            <wp:positionH relativeFrom="column">
              <wp:posOffset>2470785</wp:posOffset>
            </wp:positionH>
            <wp:positionV relativeFrom="paragraph">
              <wp:posOffset>1195705</wp:posOffset>
            </wp:positionV>
            <wp:extent cx="1200150" cy="779758"/>
            <wp:effectExtent l="0" t="0" r="0" b="1905"/>
            <wp:wrapNone/>
            <wp:docPr id="175" name="Imagem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LOGO AGENCIA 2"/>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200150" cy="779758"/>
                    </a:xfrm>
                    <a:prstGeom prst="rect">
                      <a:avLst/>
                    </a:prstGeom>
                    <a:noFill/>
                    <a:ln>
                      <a:noFill/>
                    </a:ln>
                  </pic:spPr>
                </pic:pic>
              </a:graphicData>
            </a:graphic>
            <wp14:sizeRelH relativeFrom="page">
              <wp14:pctWidth>0</wp14:pctWidth>
            </wp14:sizeRelH>
            <wp14:sizeRelV relativeFrom="page">
              <wp14:pctHeight>0</wp14:pctHeight>
            </wp14:sizeRelV>
          </wp:anchor>
        </w:drawing>
      </w:r>
      <w:r w:rsidR="00F67F84">
        <w:rPr>
          <w:rFonts w:cs="Segoe UI"/>
          <w:noProof/>
          <w:sz w:val="24"/>
          <w:lang w:eastAsia="pt-BR"/>
        </w:rPr>
        <w:drawing>
          <wp:inline distT="0" distB="0" distL="0" distR="0" wp14:anchorId="25942BBD" wp14:editId="405EA55D">
            <wp:extent cx="6136606" cy="3253946"/>
            <wp:effectExtent l="0" t="38100" r="0" b="41910"/>
            <wp:docPr id="172" name="Diagrama 1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2A2447" w:rsidRDefault="002A2447" w:rsidP="002A2447">
      <w:pPr>
        <w:rPr>
          <w:rFonts w:cs="Segoe UI"/>
          <w:sz w:val="24"/>
        </w:rPr>
      </w:pPr>
    </w:p>
    <w:p w:rsidR="00F90016" w:rsidRDefault="00F90016" w:rsidP="002A2447">
      <w:pPr>
        <w:rPr>
          <w:rFonts w:cs="Segoe UI"/>
          <w:sz w:val="24"/>
        </w:rPr>
      </w:pPr>
    </w:p>
    <w:p w:rsidR="00CB05A8" w:rsidRDefault="00CB05A8" w:rsidP="002A2447">
      <w:pPr>
        <w:jc w:val="right"/>
        <w:rPr>
          <w:rFonts w:cs="Segoe UI"/>
          <w:sz w:val="24"/>
        </w:rPr>
      </w:pPr>
      <w:r>
        <w:rPr>
          <w:rFonts w:cs="Segoe UI"/>
          <w:sz w:val="24"/>
        </w:rPr>
        <w:br w:type="page"/>
      </w:r>
    </w:p>
    <w:p w:rsidR="00C97175" w:rsidRDefault="00C97175" w:rsidP="00C97175">
      <w:pPr>
        <w:rPr>
          <w:b/>
          <w:color w:val="385623" w:themeColor="accent6" w:themeShade="80"/>
          <w:sz w:val="28"/>
        </w:rPr>
      </w:pPr>
      <w:r>
        <w:rPr>
          <w:b/>
          <w:color w:val="385623" w:themeColor="accent6" w:themeShade="80"/>
          <w:sz w:val="28"/>
        </w:rPr>
        <w:lastRenderedPageBreak/>
        <w:t>Conselh</w:t>
      </w:r>
      <w:r w:rsidR="00DE16BB">
        <w:rPr>
          <w:b/>
          <w:color w:val="385623" w:themeColor="accent6" w:themeShade="80"/>
          <w:sz w:val="28"/>
        </w:rPr>
        <w:t>o</w:t>
      </w:r>
      <w:r w:rsidR="004018B5">
        <w:rPr>
          <w:b/>
          <w:color w:val="385623" w:themeColor="accent6" w:themeShade="80"/>
          <w:sz w:val="28"/>
        </w:rPr>
        <w:t xml:space="preserve"> </w:t>
      </w:r>
      <w:r w:rsidR="00DE16BB">
        <w:rPr>
          <w:b/>
          <w:color w:val="385623" w:themeColor="accent6" w:themeShade="80"/>
          <w:sz w:val="28"/>
        </w:rPr>
        <w:t>de Administração</w:t>
      </w:r>
      <w:r w:rsidR="004018B5">
        <w:rPr>
          <w:b/>
          <w:color w:val="385623" w:themeColor="accent6" w:themeShade="80"/>
          <w:sz w:val="28"/>
        </w:rPr>
        <w:t xml:space="preserve"> Gestão 201</w:t>
      </w:r>
      <w:r w:rsidR="00D27E85">
        <w:rPr>
          <w:b/>
          <w:color w:val="385623" w:themeColor="accent6" w:themeShade="80"/>
          <w:sz w:val="28"/>
        </w:rPr>
        <w:t>5</w:t>
      </w:r>
      <w:r w:rsidR="004018B5">
        <w:rPr>
          <w:b/>
          <w:color w:val="385623" w:themeColor="accent6" w:themeShade="80"/>
          <w:sz w:val="28"/>
        </w:rPr>
        <w:t>/201</w:t>
      </w:r>
      <w:r w:rsidR="00D27E85">
        <w:rPr>
          <w:b/>
          <w:color w:val="385623" w:themeColor="accent6" w:themeShade="80"/>
          <w:sz w:val="28"/>
        </w:rPr>
        <w:t>8</w:t>
      </w:r>
    </w:p>
    <w:p w:rsidR="00DE16BB" w:rsidRDefault="00DE16BB" w:rsidP="00C97175">
      <w:pPr>
        <w:rPr>
          <w:b/>
          <w:color w:val="385623" w:themeColor="accent6" w:themeShade="80"/>
          <w:sz w:val="28"/>
        </w:rPr>
      </w:pPr>
      <w:r>
        <w:rPr>
          <w:b/>
          <w:noProof/>
          <w:color w:val="70AD47" w:themeColor="accent6"/>
          <w:sz w:val="28"/>
          <w:lang w:eastAsia="pt-BR"/>
        </w:rPr>
        <w:drawing>
          <wp:inline distT="0" distB="0" distL="0" distR="0">
            <wp:extent cx="6127115" cy="6969210"/>
            <wp:effectExtent l="57150" t="19050" r="83185" b="3175"/>
            <wp:docPr id="181" name="Diagrama 1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174878" w:rsidRDefault="00174878" w:rsidP="00C97175">
      <w:pPr>
        <w:rPr>
          <w:b/>
          <w:color w:val="385623" w:themeColor="accent6" w:themeShade="80"/>
          <w:sz w:val="28"/>
        </w:rPr>
      </w:pPr>
    </w:p>
    <w:p w:rsidR="00174878" w:rsidRDefault="00174878" w:rsidP="00C97175">
      <w:pPr>
        <w:rPr>
          <w:b/>
          <w:color w:val="385623" w:themeColor="accent6" w:themeShade="80"/>
          <w:sz w:val="28"/>
        </w:rPr>
      </w:pPr>
    </w:p>
    <w:p w:rsidR="00174878" w:rsidRDefault="00174878" w:rsidP="00C97175">
      <w:pPr>
        <w:rPr>
          <w:b/>
          <w:color w:val="385623" w:themeColor="accent6" w:themeShade="80"/>
          <w:sz w:val="28"/>
        </w:rPr>
      </w:pPr>
    </w:p>
    <w:p w:rsidR="005334F1" w:rsidRDefault="005334F1" w:rsidP="00C97175">
      <w:pPr>
        <w:rPr>
          <w:b/>
          <w:color w:val="385623" w:themeColor="accent6" w:themeShade="80"/>
          <w:sz w:val="28"/>
        </w:rPr>
      </w:pPr>
    </w:p>
    <w:p w:rsidR="00174878" w:rsidRDefault="00174878" w:rsidP="00C97175">
      <w:pPr>
        <w:rPr>
          <w:b/>
          <w:color w:val="385623" w:themeColor="accent6" w:themeShade="80"/>
          <w:sz w:val="28"/>
        </w:rPr>
      </w:pPr>
    </w:p>
    <w:p w:rsidR="00174878" w:rsidRDefault="005334F1" w:rsidP="00174878">
      <w:pPr>
        <w:rPr>
          <w:b/>
          <w:color w:val="385623" w:themeColor="accent6" w:themeShade="80"/>
          <w:sz w:val="28"/>
        </w:rPr>
      </w:pPr>
      <w:r>
        <w:rPr>
          <w:b/>
          <w:color w:val="385623" w:themeColor="accent6" w:themeShade="80"/>
          <w:sz w:val="28"/>
        </w:rPr>
        <w:lastRenderedPageBreak/>
        <w:t>Conselho Fiscal 2015</w:t>
      </w:r>
      <w:r w:rsidR="00174878">
        <w:rPr>
          <w:b/>
          <w:color w:val="385623" w:themeColor="accent6" w:themeShade="80"/>
          <w:sz w:val="28"/>
        </w:rPr>
        <w:t>/201</w:t>
      </w:r>
      <w:r>
        <w:rPr>
          <w:b/>
          <w:color w:val="385623" w:themeColor="accent6" w:themeShade="80"/>
          <w:sz w:val="28"/>
        </w:rPr>
        <w:t>8</w:t>
      </w:r>
    </w:p>
    <w:p w:rsidR="00174878" w:rsidRDefault="00174878" w:rsidP="00C97175">
      <w:pPr>
        <w:rPr>
          <w:b/>
          <w:color w:val="385623" w:themeColor="accent6" w:themeShade="80"/>
          <w:sz w:val="28"/>
        </w:rPr>
      </w:pPr>
      <w:r>
        <w:rPr>
          <w:b/>
          <w:noProof/>
          <w:color w:val="70AD47" w:themeColor="accent6"/>
          <w:sz w:val="28"/>
          <w:lang w:eastAsia="pt-BR"/>
        </w:rPr>
        <w:drawing>
          <wp:inline distT="0" distB="0" distL="0" distR="0" wp14:anchorId="060671EB" wp14:editId="404CFCF1">
            <wp:extent cx="6120130" cy="4109960"/>
            <wp:effectExtent l="57150" t="19050" r="71120" b="5080"/>
            <wp:docPr id="182" name="Diagrama 1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174878" w:rsidRDefault="00174878" w:rsidP="00C97175">
      <w:pPr>
        <w:rPr>
          <w:b/>
          <w:color w:val="385623" w:themeColor="accent6" w:themeShade="80"/>
          <w:sz w:val="28"/>
        </w:rPr>
      </w:pPr>
    </w:p>
    <w:p w:rsidR="00174878" w:rsidRDefault="00174878" w:rsidP="00174878">
      <w:pPr>
        <w:rPr>
          <w:b/>
          <w:color w:val="385623" w:themeColor="accent6" w:themeShade="80"/>
          <w:sz w:val="28"/>
        </w:rPr>
      </w:pPr>
      <w:r>
        <w:rPr>
          <w:b/>
          <w:color w:val="385623" w:themeColor="accent6" w:themeShade="80"/>
          <w:sz w:val="28"/>
        </w:rPr>
        <w:t xml:space="preserve">Diretoria </w:t>
      </w:r>
    </w:p>
    <w:p w:rsidR="00174878" w:rsidRDefault="00174878" w:rsidP="00C97175">
      <w:pPr>
        <w:rPr>
          <w:b/>
          <w:color w:val="385623" w:themeColor="accent6" w:themeShade="80"/>
          <w:sz w:val="28"/>
        </w:rPr>
      </w:pPr>
      <w:r>
        <w:rPr>
          <w:b/>
          <w:noProof/>
          <w:color w:val="70AD47" w:themeColor="accent6"/>
          <w:sz w:val="28"/>
          <w:lang w:eastAsia="pt-BR"/>
        </w:rPr>
        <w:drawing>
          <wp:inline distT="0" distB="0" distL="0" distR="0" wp14:anchorId="668AE36D" wp14:editId="7943CB99">
            <wp:extent cx="6120130" cy="3303047"/>
            <wp:effectExtent l="57150" t="38100" r="71120" b="12065"/>
            <wp:docPr id="183" name="Diagrama 1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A153B2" w:rsidRDefault="00A153B2" w:rsidP="00CD06F4">
      <w:pPr>
        <w:rPr>
          <w:b/>
          <w:color w:val="385623" w:themeColor="accent6" w:themeShade="80"/>
          <w:sz w:val="28"/>
        </w:rPr>
        <w:sectPr w:rsidR="00A153B2" w:rsidSect="009117F2">
          <w:headerReference w:type="even" r:id="rId57"/>
          <w:headerReference w:type="first" r:id="rId58"/>
          <w:pgSz w:w="11906" w:h="16838" w:code="9"/>
          <w:pgMar w:top="1134" w:right="1134" w:bottom="1134" w:left="1134" w:header="0" w:footer="0" w:gutter="0"/>
          <w:cols w:space="708"/>
          <w:titlePg/>
          <w:docGrid w:linePitch="360"/>
        </w:sectPr>
      </w:pPr>
    </w:p>
    <w:p w:rsidR="00CD06F4" w:rsidRDefault="00CD06F4" w:rsidP="00CD06F4">
      <w:pPr>
        <w:rPr>
          <w:b/>
          <w:color w:val="385623" w:themeColor="accent6" w:themeShade="80"/>
          <w:sz w:val="28"/>
        </w:rPr>
      </w:pPr>
      <w:r>
        <w:rPr>
          <w:b/>
          <w:color w:val="385623" w:themeColor="accent6" w:themeShade="80"/>
          <w:sz w:val="28"/>
        </w:rPr>
        <w:lastRenderedPageBreak/>
        <w:t>Gestão da Instituição</w:t>
      </w:r>
    </w:p>
    <w:p w:rsidR="00CD06F4" w:rsidRDefault="00CD06F4" w:rsidP="00CD06F4">
      <w:pPr>
        <w:jc w:val="both"/>
        <w:rPr>
          <w:color w:val="3B3838" w:themeColor="background2" w:themeShade="40"/>
          <w:sz w:val="24"/>
        </w:rPr>
      </w:pPr>
      <w:r w:rsidRPr="00CD06F4">
        <w:rPr>
          <w:color w:val="3B3838" w:themeColor="background2" w:themeShade="40"/>
          <w:sz w:val="24"/>
        </w:rPr>
        <w:t>A</w:t>
      </w:r>
      <w:r w:rsidRPr="00CD06F4">
        <w:t xml:space="preserve"> </w:t>
      </w:r>
      <w:r w:rsidRPr="00CD06F4">
        <w:rPr>
          <w:color w:val="3B3838" w:themeColor="background2" w:themeShade="40"/>
          <w:sz w:val="24"/>
        </w:rPr>
        <w:t xml:space="preserve">Assembleia Geral é </w:t>
      </w:r>
      <w:r>
        <w:rPr>
          <w:color w:val="3B3838" w:themeColor="background2" w:themeShade="40"/>
          <w:sz w:val="24"/>
        </w:rPr>
        <w:t>o órgão supremo de decisão da AGÊNCIA</w:t>
      </w:r>
      <w:r w:rsidR="00984543">
        <w:rPr>
          <w:color w:val="3B3838" w:themeColor="background2" w:themeShade="40"/>
          <w:sz w:val="24"/>
        </w:rPr>
        <w:t xml:space="preserve">, e suas </w:t>
      </w:r>
      <w:r w:rsidRPr="00CD06F4">
        <w:rPr>
          <w:color w:val="3B3838" w:themeColor="background2" w:themeShade="40"/>
          <w:sz w:val="24"/>
        </w:rPr>
        <w:t>deliberações vinculam a todos os associados, ainda que ausentes ou discordantes</w:t>
      </w:r>
      <w:r w:rsidR="00984543">
        <w:rPr>
          <w:color w:val="3B3838" w:themeColor="background2" w:themeShade="40"/>
          <w:sz w:val="24"/>
        </w:rPr>
        <w:t>.</w:t>
      </w:r>
      <w:r w:rsidR="00B61A18">
        <w:rPr>
          <w:color w:val="3B3838" w:themeColor="background2" w:themeShade="40"/>
          <w:sz w:val="24"/>
        </w:rPr>
        <w:t xml:space="preserve"> </w:t>
      </w:r>
      <w:r>
        <w:rPr>
          <w:color w:val="3B3838" w:themeColor="background2" w:themeShade="40"/>
          <w:sz w:val="24"/>
        </w:rPr>
        <w:t xml:space="preserve">Podem ser </w:t>
      </w:r>
      <w:r w:rsidRPr="00CD06F4">
        <w:rPr>
          <w:color w:val="3B3838" w:themeColor="background2" w:themeShade="40"/>
          <w:sz w:val="24"/>
        </w:rPr>
        <w:t>ordinárias</w:t>
      </w:r>
      <w:r w:rsidR="00B61A18">
        <w:rPr>
          <w:color w:val="3B3838" w:themeColor="background2" w:themeShade="40"/>
          <w:sz w:val="24"/>
        </w:rPr>
        <w:t xml:space="preserve"> – ocorrendo uma vez ao ano,</w:t>
      </w:r>
      <w:r w:rsidRPr="00CD06F4">
        <w:rPr>
          <w:color w:val="3B3838" w:themeColor="background2" w:themeShade="40"/>
          <w:sz w:val="24"/>
        </w:rPr>
        <w:t xml:space="preserve"> ou extraordinárias, sendo </w:t>
      </w:r>
      <w:r w:rsidR="00B61A18">
        <w:rPr>
          <w:color w:val="3B3838" w:themeColor="background2" w:themeShade="40"/>
          <w:sz w:val="24"/>
        </w:rPr>
        <w:t xml:space="preserve">convocadas sempre que necessário. </w:t>
      </w:r>
    </w:p>
    <w:p w:rsidR="008D5AE2" w:rsidRPr="00A153B2" w:rsidRDefault="00B61A18" w:rsidP="00A153B2">
      <w:pPr>
        <w:jc w:val="both"/>
        <w:rPr>
          <w:color w:val="3B3838" w:themeColor="background2" w:themeShade="40"/>
          <w:sz w:val="24"/>
        </w:rPr>
      </w:pPr>
      <w:r>
        <w:rPr>
          <w:color w:val="3B3838" w:themeColor="background2" w:themeShade="40"/>
          <w:sz w:val="24"/>
        </w:rPr>
        <w:t>A seguir, são apresentados os principais assuntos debatidos nas assembleias da AGÊNCIA.</w:t>
      </w:r>
    </w:p>
    <w:p w:rsidR="00A153B2" w:rsidRDefault="00A153B2" w:rsidP="00CD06F4">
      <w:pPr>
        <w:rPr>
          <w:b/>
          <w:color w:val="385623" w:themeColor="accent6" w:themeShade="80"/>
          <w:sz w:val="24"/>
          <w:u w:val="single"/>
        </w:rPr>
      </w:pPr>
    </w:p>
    <w:p w:rsidR="00F3481F" w:rsidRDefault="00F3481F" w:rsidP="00CD06F4">
      <w:pPr>
        <w:rPr>
          <w:b/>
          <w:color w:val="385623" w:themeColor="accent6" w:themeShade="80"/>
          <w:sz w:val="24"/>
          <w:u w:val="single"/>
        </w:rPr>
        <w:sectPr w:rsidR="00F3481F" w:rsidSect="00F3481F">
          <w:pgSz w:w="11906" w:h="16838" w:code="9"/>
          <w:pgMar w:top="1134" w:right="1134" w:bottom="1134" w:left="1134" w:header="0" w:footer="0" w:gutter="0"/>
          <w:cols w:space="708"/>
          <w:titlePg/>
          <w:docGrid w:linePitch="360"/>
        </w:sectPr>
      </w:pPr>
    </w:p>
    <w:p w:rsidR="00CD06F4" w:rsidRPr="00B61A18" w:rsidRDefault="00CD06F4" w:rsidP="00CD06F4">
      <w:pPr>
        <w:rPr>
          <w:b/>
          <w:color w:val="385623" w:themeColor="accent6" w:themeShade="80"/>
          <w:sz w:val="24"/>
          <w:u w:val="single"/>
        </w:rPr>
      </w:pPr>
      <w:r w:rsidRPr="00B61A18">
        <w:rPr>
          <w:b/>
          <w:color w:val="385623" w:themeColor="accent6" w:themeShade="80"/>
          <w:sz w:val="24"/>
          <w:u w:val="single"/>
        </w:rPr>
        <w:lastRenderedPageBreak/>
        <w:t>Assembleia Geral Ordinária Exercício 20</w:t>
      </w:r>
      <w:r w:rsidR="00D67233">
        <w:rPr>
          <w:b/>
          <w:color w:val="385623" w:themeColor="accent6" w:themeShade="80"/>
          <w:sz w:val="24"/>
          <w:u w:val="single"/>
        </w:rPr>
        <w:t>1</w:t>
      </w:r>
      <w:r w:rsidR="002615EC">
        <w:rPr>
          <w:b/>
          <w:color w:val="385623" w:themeColor="accent6" w:themeShade="80"/>
          <w:sz w:val="24"/>
          <w:u w:val="single"/>
        </w:rPr>
        <w:t>7</w:t>
      </w:r>
    </w:p>
    <w:p w:rsidR="00CD06F4" w:rsidRPr="00CD06F4" w:rsidRDefault="00CD06F4" w:rsidP="00CD06F4">
      <w:pPr>
        <w:jc w:val="both"/>
        <w:rPr>
          <w:color w:val="3B3838" w:themeColor="background2" w:themeShade="40"/>
          <w:sz w:val="24"/>
        </w:rPr>
      </w:pPr>
      <w:r w:rsidRPr="00CD06F4">
        <w:rPr>
          <w:color w:val="3B3838" w:themeColor="background2" w:themeShade="40"/>
          <w:sz w:val="24"/>
        </w:rPr>
        <w:t>No dia 2</w:t>
      </w:r>
      <w:r w:rsidR="00163D96">
        <w:rPr>
          <w:color w:val="3B3838" w:themeColor="background2" w:themeShade="40"/>
          <w:sz w:val="24"/>
        </w:rPr>
        <w:t>8</w:t>
      </w:r>
      <w:r w:rsidRPr="00CD06F4">
        <w:rPr>
          <w:color w:val="3B3838" w:themeColor="background2" w:themeShade="40"/>
          <w:sz w:val="24"/>
        </w:rPr>
        <w:t xml:space="preserve"> de março de 201</w:t>
      </w:r>
      <w:r w:rsidR="00163D96">
        <w:rPr>
          <w:color w:val="3B3838" w:themeColor="background2" w:themeShade="40"/>
          <w:sz w:val="24"/>
        </w:rPr>
        <w:t>7</w:t>
      </w:r>
      <w:r w:rsidRPr="00CD06F4">
        <w:rPr>
          <w:color w:val="3B3838" w:themeColor="background2" w:themeShade="40"/>
          <w:sz w:val="24"/>
        </w:rPr>
        <w:t xml:space="preserve"> aconteceu a Assembleia Geral Ordinária (AGO), que contou com os atos do edital, como a mensagem do Presidente; </w:t>
      </w:r>
      <w:r w:rsidR="00B61A18">
        <w:rPr>
          <w:color w:val="3B3838" w:themeColor="background2" w:themeShade="40"/>
          <w:sz w:val="24"/>
        </w:rPr>
        <w:t>a</w:t>
      </w:r>
      <w:r w:rsidRPr="00CD06F4">
        <w:rPr>
          <w:color w:val="3B3838" w:themeColor="background2" w:themeShade="40"/>
          <w:sz w:val="24"/>
        </w:rPr>
        <w:t>presentação, pelo Diretor, do Relatório Geral</w:t>
      </w:r>
      <w:r w:rsidR="005334F1">
        <w:rPr>
          <w:color w:val="3B3838" w:themeColor="background2" w:themeShade="40"/>
          <w:sz w:val="24"/>
        </w:rPr>
        <w:t xml:space="preserve"> de Atividades do Exercício 201</w:t>
      </w:r>
      <w:r w:rsidR="00163D96">
        <w:rPr>
          <w:color w:val="3B3838" w:themeColor="background2" w:themeShade="40"/>
          <w:sz w:val="24"/>
        </w:rPr>
        <w:t>6</w:t>
      </w:r>
      <w:r w:rsidRPr="00CD06F4">
        <w:rPr>
          <w:color w:val="3B3838" w:themeColor="background2" w:themeShade="40"/>
          <w:sz w:val="24"/>
        </w:rPr>
        <w:t>; Apresentação, pelo Dir</w:t>
      </w:r>
      <w:r>
        <w:rPr>
          <w:color w:val="3B3838" w:themeColor="background2" w:themeShade="40"/>
          <w:sz w:val="24"/>
        </w:rPr>
        <w:t>etor</w:t>
      </w:r>
      <w:r w:rsidRPr="00CD06F4">
        <w:rPr>
          <w:color w:val="3B3838" w:themeColor="background2" w:themeShade="40"/>
          <w:sz w:val="24"/>
        </w:rPr>
        <w:t xml:space="preserve"> Proprietário da empresa Muralha Contábil, </w:t>
      </w:r>
      <w:r w:rsidR="00B61A18">
        <w:rPr>
          <w:color w:val="3B3838" w:themeColor="background2" w:themeShade="40"/>
          <w:sz w:val="24"/>
        </w:rPr>
        <w:t>d</w:t>
      </w:r>
      <w:r w:rsidRPr="00CD06F4">
        <w:rPr>
          <w:color w:val="3B3838" w:themeColor="background2" w:themeShade="40"/>
          <w:sz w:val="24"/>
        </w:rPr>
        <w:t>o Balanço Financeir</w:t>
      </w:r>
      <w:r w:rsidR="005334F1">
        <w:rPr>
          <w:color w:val="3B3838" w:themeColor="background2" w:themeShade="40"/>
          <w:sz w:val="24"/>
        </w:rPr>
        <w:t>o e Patrimonial – Exercício 201</w:t>
      </w:r>
      <w:r w:rsidR="00163D96">
        <w:rPr>
          <w:color w:val="3B3838" w:themeColor="background2" w:themeShade="40"/>
          <w:sz w:val="24"/>
        </w:rPr>
        <w:t>6</w:t>
      </w:r>
      <w:r w:rsidRPr="00CD06F4">
        <w:rPr>
          <w:color w:val="3B3838" w:themeColor="background2" w:themeShade="40"/>
          <w:sz w:val="24"/>
        </w:rPr>
        <w:t>,</w:t>
      </w:r>
      <w:r w:rsidR="00B61A18">
        <w:rPr>
          <w:color w:val="3B3838" w:themeColor="background2" w:themeShade="40"/>
          <w:sz w:val="24"/>
        </w:rPr>
        <w:t xml:space="preserve"> e Apresentação do Parecer do Conselho Fiscal e D</w:t>
      </w:r>
      <w:r w:rsidRPr="00CD06F4">
        <w:rPr>
          <w:color w:val="3B3838" w:themeColor="background2" w:themeShade="40"/>
          <w:sz w:val="24"/>
        </w:rPr>
        <w:t xml:space="preserve">iscussão e </w:t>
      </w:r>
      <w:r w:rsidR="00B61A18">
        <w:rPr>
          <w:color w:val="3B3838" w:themeColor="background2" w:themeShade="40"/>
          <w:sz w:val="24"/>
        </w:rPr>
        <w:t>Aprovação dos b</w:t>
      </w:r>
      <w:r w:rsidRPr="00CD06F4">
        <w:rPr>
          <w:color w:val="3B3838" w:themeColor="background2" w:themeShade="40"/>
          <w:sz w:val="24"/>
        </w:rPr>
        <w:t xml:space="preserve">alanços. </w:t>
      </w:r>
    </w:p>
    <w:p w:rsidR="00CD06F4" w:rsidRPr="00CD06F4" w:rsidRDefault="00B61A18" w:rsidP="00A153B2">
      <w:pPr>
        <w:spacing w:after="0" w:line="240" w:lineRule="auto"/>
        <w:jc w:val="center"/>
        <w:rPr>
          <w:color w:val="3B3838" w:themeColor="background2" w:themeShade="40"/>
          <w:sz w:val="24"/>
        </w:rPr>
      </w:pPr>
      <w:r w:rsidRPr="004548B1">
        <w:rPr>
          <w:rFonts w:ascii="Arial" w:hAnsi="Arial" w:cs="Arial"/>
          <w:noProof/>
          <w:lang w:eastAsia="pt-BR"/>
        </w:rPr>
        <w:lastRenderedPageBreak/>
        <w:drawing>
          <wp:inline distT="0" distB="0" distL="0" distR="0" wp14:anchorId="30468BDF" wp14:editId="1D70C307">
            <wp:extent cx="2778896" cy="2084173"/>
            <wp:effectExtent l="190500" t="190500" r="193040" b="182880"/>
            <wp:docPr id="184" name="Imagem 184" descr="AGO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GO 00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90759" cy="2093070"/>
                    </a:xfrm>
                    <a:prstGeom prst="rect">
                      <a:avLst/>
                    </a:prstGeom>
                    <a:ln>
                      <a:noFill/>
                    </a:ln>
                    <a:effectLst>
                      <a:outerShdw blurRad="190500" algn="tl" rotWithShape="0">
                        <a:srgbClr val="000000">
                          <a:alpha val="70000"/>
                        </a:srgbClr>
                      </a:outerShdw>
                    </a:effectLst>
                  </pic:spPr>
                </pic:pic>
              </a:graphicData>
            </a:graphic>
          </wp:inline>
        </w:drawing>
      </w:r>
    </w:p>
    <w:p w:rsidR="00CD06F4" w:rsidRPr="008D5AE2" w:rsidRDefault="00B61A18" w:rsidP="00A153B2">
      <w:pPr>
        <w:pStyle w:val="Legenda"/>
        <w:spacing w:after="0"/>
        <w:jc w:val="center"/>
        <w:rPr>
          <w:i w:val="0"/>
          <w:color w:val="3B3838" w:themeColor="background2" w:themeShade="40"/>
          <w:sz w:val="24"/>
        </w:rPr>
      </w:pPr>
      <w:r w:rsidRPr="008D5AE2">
        <w:rPr>
          <w:i w:val="0"/>
          <w:color w:val="3B3838" w:themeColor="background2" w:themeShade="40"/>
        </w:rPr>
        <w:t xml:space="preserve"> </w:t>
      </w:r>
      <w:r w:rsidR="0021119F" w:rsidRPr="0021119F">
        <w:rPr>
          <w:b/>
          <w:i w:val="0"/>
          <w:color w:val="3B3838" w:themeColor="background2" w:themeShade="40"/>
        </w:rPr>
        <w:t>Figura 0</w:t>
      </w:r>
      <w:r w:rsidR="0096052E">
        <w:rPr>
          <w:b/>
          <w:i w:val="0"/>
          <w:color w:val="3B3838" w:themeColor="background2" w:themeShade="40"/>
        </w:rPr>
        <w:t>1</w:t>
      </w:r>
      <w:r w:rsidR="0021119F" w:rsidRPr="0021119F">
        <w:rPr>
          <w:b/>
          <w:i w:val="0"/>
          <w:color w:val="3B3838" w:themeColor="background2" w:themeShade="40"/>
        </w:rPr>
        <w:t>:</w:t>
      </w:r>
      <w:r w:rsidR="0021119F">
        <w:rPr>
          <w:i w:val="0"/>
          <w:color w:val="3B3838" w:themeColor="background2" w:themeShade="40"/>
        </w:rPr>
        <w:t xml:space="preserve"> </w:t>
      </w:r>
      <w:r w:rsidRPr="008D5AE2">
        <w:rPr>
          <w:i w:val="0"/>
          <w:color w:val="3B3838" w:themeColor="background2" w:themeShade="40"/>
        </w:rPr>
        <w:t>Assembleia Geral Ordinária</w:t>
      </w:r>
    </w:p>
    <w:p w:rsidR="00F3481F" w:rsidRDefault="00F3481F" w:rsidP="00CD06F4">
      <w:pPr>
        <w:rPr>
          <w:color w:val="3B3838" w:themeColor="background2" w:themeShade="40"/>
          <w:sz w:val="24"/>
        </w:rPr>
        <w:sectPr w:rsidR="00F3481F" w:rsidSect="00F3481F">
          <w:type w:val="continuous"/>
          <w:pgSz w:w="11906" w:h="16838" w:code="9"/>
          <w:pgMar w:top="1134" w:right="1134" w:bottom="1134" w:left="1134" w:header="0" w:footer="0" w:gutter="0"/>
          <w:cols w:num="2" w:space="708"/>
          <w:titlePg/>
          <w:docGrid w:linePitch="360"/>
        </w:sectPr>
      </w:pPr>
    </w:p>
    <w:p w:rsidR="008D5AE2" w:rsidRDefault="008D5AE2" w:rsidP="00CD06F4">
      <w:pPr>
        <w:rPr>
          <w:color w:val="3B3838" w:themeColor="background2" w:themeShade="40"/>
          <w:sz w:val="24"/>
        </w:rPr>
      </w:pPr>
    </w:p>
    <w:p w:rsidR="00F3481F" w:rsidRDefault="00F3481F" w:rsidP="00D05BD4">
      <w:pPr>
        <w:spacing w:after="0" w:line="240" w:lineRule="auto"/>
        <w:jc w:val="center"/>
        <w:rPr>
          <w:b/>
          <w:color w:val="385623" w:themeColor="accent6" w:themeShade="80"/>
          <w:sz w:val="24"/>
        </w:rPr>
      </w:pPr>
    </w:p>
    <w:p w:rsidR="00F3481F" w:rsidRDefault="00F3481F" w:rsidP="00D05BD4">
      <w:pPr>
        <w:spacing w:after="0" w:line="240" w:lineRule="auto"/>
        <w:jc w:val="center"/>
        <w:rPr>
          <w:b/>
          <w:color w:val="385623" w:themeColor="accent6" w:themeShade="80"/>
          <w:sz w:val="24"/>
        </w:rPr>
        <w:sectPr w:rsidR="00F3481F" w:rsidSect="00F3481F">
          <w:type w:val="continuous"/>
          <w:pgSz w:w="11906" w:h="16838" w:code="9"/>
          <w:pgMar w:top="1134" w:right="1134" w:bottom="1134" w:left="1134" w:header="0" w:footer="0" w:gutter="0"/>
          <w:cols w:space="708"/>
          <w:titlePg/>
          <w:docGrid w:linePitch="360"/>
        </w:sectPr>
      </w:pPr>
    </w:p>
    <w:p w:rsidR="006E2185" w:rsidRDefault="00C120DD" w:rsidP="00D05BD4">
      <w:pPr>
        <w:spacing w:after="0" w:line="240" w:lineRule="auto"/>
        <w:jc w:val="center"/>
        <w:rPr>
          <w:b/>
          <w:color w:val="385623" w:themeColor="accent6" w:themeShade="80"/>
          <w:sz w:val="24"/>
        </w:rPr>
      </w:pPr>
      <w:r>
        <w:rPr>
          <w:rFonts w:ascii="Arial" w:hAnsi="Arial" w:cs="Arial"/>
          <w:noProof/>
          <w:lang w:eastAsia="pt-BR"/>
        </w:rPr>
        <w:lastRenderedPageBreak/>
        <w:drawing>
          <wp:inline distT="0" distB="0" distL="0" distR="0">
            <wp:extent cx="2835275" cy="2126456"/>
            <wp:effectExtent l="0" t="0" r="3175" b="7620"/>
            <wp:docPr id="34" name="Imagem 34" descr="d:\Users\Secretaria-\Desktop\Reuniões 2017\CONSELHO FISCAL\Fotos\DSCN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ecretaria-\Desktop\Reuniões 2017\CONSELHO FISCAL\Fotos\DSCN1509.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35275" cy="2126456"/>
                    </a:xfrm>
                    <a:prstGeom prst="rect">
                      <a:avLst/>
                    </a:prstGeom>
                    <a:noFill/>
                    <a:ln>
                      <a:noFill/>
                    </a:ln>
                  </pic:spPr>
                </pic:pic>
              </a:graphicData>
            </a:graphic>
          </wp:inline>
        </w:drawing>
      </w:r>
    </w:p>
    <w:p w:rsidR="006E2185" w:rsidRPr="006E2185" w:rsidRDefault="0021119F" w:rsidP="00F3481F">
      <w:pPr>
        <w:pStyle w:val="Legenda"/>
        <w:spacing w:after="0"/>
        <w:jc w:val="center"/>
        <w:rPr>
          <w:b/>
          <w:i w:val="0"/>
          <w:color w:val="3B3838" w:themeColor="background2" w:themeShade="40"/>
          <w:sz w:val="24"/>
        </w:rPr>
      </w:pPr>
      <w:r w:rsidRPr="0021119F">
        <w:rPr>
          <w:b/>
          <w:i w:val="0"/>
          <w:color w:val="3B3838" w:themeColor="background2" w:themeShade="40"/>
        </w:rPr>
        <w:t>Figura 0</w:t>
      </w:r>
      <w:r w:rsidR="0096052E">
        <w:rPr>
          <w:b/>
          <w:i w:val="0"/>
          <w:color w:val="3B3838" w:themeColor="background2" w:themeShade="40"/>
        </w:rPr>
        <w:t>2</w:t>
      </w:r>
      <w:r w:rsidRPr="0021119F">
        <w:rPr>
          <w:b/>
          <w:i w:val="0"/>
          <w:color w:val="3B3838" w:themeColor="background2" w:themeShade="40"/>
        </w:rPr>
        <w:t>:</w:t>
      </w:r>
      <w:r>
        <w:rPr>
          <w:i w:val="0"/>
          <w:color w:val="3B3838" w:themeColor="background2" w:themeShade="40"/>
        </w:rPr>
        <w:t xml:space="preserve"> </w:t>
      </w:r>
      <w:r w:rsidR="006E2185" w:rsidRPr="006E2185">
        <w:rPr>
          <w:i w:val="0"/>
          <w:color w:val="3B3838" w:themeColor="background2" w:themeShade="40"/>
        </w:rPr>
        <w:t>Reunião dos Conselhos de Administração e Fiscal</w:t>
      </w:r>
      <w:r w:rsidR="000D365F">
        <w:rPr>
          <w:i w:val="0"/>
          <w:color w:val="3B3838" w:themeColor="background2" w:themeShade="40"/>
        </w:rPr>
        <w:t>.</w:t>
      </w:r>
    </w:p>
    <w:p w:rsidR="006E2185" w:rsidRDefault="006E2185" w:rsidP="006E2185">
      <w:pPr>
        <w:spacing w:after="0"/>
        <w:rPr>
          <w:b/>
          <w:color w:val="385623" w:themeColor="accent6" w:themeShade="80"/>
          <w:sz w:val="24"/>
        </w:rPr>
      </w:pPr>
    </w:p>
    <w:p w:rsidR="00F3481F" w:rsidRDefault="00F3481F" w:rsidP="00CD06F4">
      <w:pPr>
        <w:rPr>
          <w:b/>
          <w:color w:val="385623" w:themeColor="accent6" w:themeShade="80"/>
          <w:sz w:val="24"/>
          <w:szCs w:val="23"/>
        </w:rPr>
      </w:pPr>
    </w:p>
    <w:p w:rsidR="00CD06F4" w:rsidRPr="00F3481F" w:rsidRDefault="00DF3BFE" w:rsidP="00CD06F4">
      <w:pPr>
        <w:rPr>
          <w:b/>
          <w:color w:val="385623" w:themeColor="accent6" w:themeShade="80"/>
          <w:sz w:val="24"/>
          <w:szCs w:val="23"/>
        </w:rPr>
      </w:pPr>
      <w:r>
        <w:rPr>
          <w:b/>
          <w:color w:val="385623" w:themeColor="accent6" w:themeShade="80"/>
          <w:sz w:val="24"/>
          <w:szCs w:val="23"/>
        </w:rPr>
        <w:lastRenderedPageBreak/>
        <w:t>Reuniões dos C</w:t>
      </w:r>
      <w:r w:rsidR="00CD06F4" w:rsidRPr="00F3481F">
        <w:rPr>
          <w:b/>
          <w:color w:val="385623" w:themeColor="accent6" w:themeShade="80"/>
          <w:sz w:val="24"/>
          <w:szCs w:val="23"/>
        </w:rPr>
        <w:t>onselhos</w:t>
      </w:r>
    </w:p>
    <w:p w:rsidR="006E2185" w:rsidRPr="00F3481F" w:rsidRDefault="00CD06F4" w:rsidP="006E2185">
      <w:pPr>
        <w:jc w:val="both"/>
        <w:rPr>
          <w:color w:val="3B3838" w:themeColor="background2" w:themeShade="40"/>
          <w:sz w:val="24"/>
          <w:szCs w:val="23"/>
        </w:rPr>
      </w:pPr>
      <w:r w:rsidRPr="00F3481F">
        <w:rPr>
          <w:color w:val="3B3838" w:themeColor="background2" w:themeShade="40"/>
          <w:sz w:val="24"/>
          <w:szCs w:val="23"/>
        </w:rPr>
        <w:t>Tornou-se prática a realiz</w:t>
      </w:r>
      <w:r w:rsidR="006E2185" w:rsidRPr="00F3481F">
        <w:rPr>
          <w:color w:val="3B3838" w:themeColor="background2" w:themeShade="40"/>
          <w:sz w:val="24"/>
          <w:szCs w:val="23"/>
        </w:rPr>
        <w:t>ação de reuniões conjuntas dos C</w:t>
      </w:r>
      <w:r w:rsidRPr="00F3481F">
        <w:rPr>
          <w:color w:val="3B3838" w:themeColor="background2" w:themeShade="40"/>
          <w:sz w:val="24"/>
          <w:szCs w:val="23"/>
        </w:rPr>
        <w:t xml:space="preserve">onselhos de Administração e Fiscal, facilitando o debate, o entendimento das ações da </w:t>
      </w:r>
      <w:r w:rsidR="006E2185" w:rsidRPr="00F3481F">
        <w:rPr>
          <w:color w:val="3B3838" w:themeColor="background2" w:themeShade="40"/>
          <w:sz w:val="24"/>
          <w:szCs w:val="23"/>
        </w:rPr>
        <w:t>AGÊNCIA</w:t>
      </w:r>
      <w:r w:rsidRPr="00F3481F">
        <w:rPr>
          <w:color w:val="3B3838" w:themeColor="background2" w:themeShade="40"/>
          <w:sz w:val="24"/>
          <w:szCs w:val="23"/>
        </w:rPr>
        <w:t>. Durante o período</w:t>
      </w:r>
      <w:r w:rsidR="006E2185" w:rsidRPr="00F3481F">
        <w:rPr>
          <w:color w:val="3B3838" w:themeColor="background2" w:themeShade="40"/>
          <w:sz w:val="24"/>
          <w:szCs w:val="23"/>
        </w:rPr>
        <w:t xml:space="preserve"> de 201</w:t>
      </w:r>
      <w:r w:rsidR="002615EC">
        <w:rPr>
          <w:color w:val="3B3838" w:themeColor="background2" w:themeShade="40"/>
          <w:sz w:val="24"/>
          <w:szCs w:val="23"/>
        </w:rPr>
        <w:t>7</w:t>
      </w:r>
      <w:r w:rsidR="006E2185" w:rsidRPr="00F3481F">
        <w:rPr>
          <w:color w:val="3B3838" w:themeColor="background2" w:themeShade="40"/>
          <w:sz w:val="24"/>
          <w:szCs w:val="23"/>
        </w:rPr>
        <w:t>,</w:t>
      </w:r>
      <w:r w:rsidRPr="00F3481F">
        <w:rPr>
          <w:color w:val="3B3838" w:themeColor="background2" w:themeShade="40"/>
          <w:sz w:val="24"/>
          <w:szCs w:val="23"/>
        </w:rPr>
        <w:t xml:space="preserve"> </w:t>
      </w:r>
      <w:r w:rsidR="00643BE8">
        <w:rPr>
          <w:color w:val="3B3838" w:themeColor="background2" w:themeShade="40"/>
          <w:sz w:val="24"/>
          <w:szCs w:val="23"/>
        </w:rPr>
        <w:t xml:space="preserve">ocorreram </w:t>
      </w:r>
      <w:r w:rsidR="00643BE8" w:rsidRPr="00643BE8">
        <w:rPr>
          <w:sz w:val="24"/>
          <w:szCs w:val="23"/>
        </w:rPr>
        <w:t>reuniões conjuntas</w:t>
      </w:r>
      <w:r w:rsidRPr="00643BE8">
        <w:rPr>
          <w:sz w:val="24"/>
          <w:szCs w:val="23"/>
        </w:rPr>
        <w:t xml:space="preserve"> </w:t>
      </w:r>
      <w:r w:rsidRPr="00F3481F">
        <w:rPr>
          <w:color w:val="3B3838" w:themeColor="background2" w:themeShade="40"/>
          <w:sz w:val="24"/>
          <w:szCs w:val="23"/>
        </w:rPr>
        <w:t xml:space="preserve">dos conselhos, </w:t>
      </w:r>
      <w:r w:rsidR="00D05BD4" w:rsidRPr="00F3481F">
        <w:rPr>
          <w:color w:val="3B3838" w:themeColor="background2" w:themeShade="40"/>
          <w:sz w:val="24"/>
          <w:szCs w:val="23"/>
        </w:rPr>
        <w:t>nas quais</w:t>
      </w:r>
      <w:r w:rsidRPr="00F3481F">
        <w:rPr>
          <w:color w:val="3B3838" w:themeColor="background2" w:themeShade="40"/>
          <w:sz w:val="24"/>
          <w:szCs w:val="23"/>
        </w:rPr>
        <w:t xml:space="preserve"> foram tratadas pautas deliberativas relativas aos programas e projetos, bem como da gestão administrativa e financeira.</w:t>
      </w:r>
    </w:p>
    <w:p w:rsidR="00F3481F" w:rsidRDefault="00F3481F" w:rsidP="00D05BD4">
      <w:pPr>
        <w:spacing w:after="0" w:line="240" w:lineRule="auto"/>
        <w:rPr>
          <w:b/>
          <w:color w:val="385623" w:themeColor="accent6" w:themeShade="80"/>
          <w:sz w:val="24"/>
        </w:rPr>
      </w:pPr>
    </w:p>
    <w:p w:rsidR="00F3481F" w:rsidRDefault="00F3481F" w:rsidP="00D05BD4">
      <w:pPr>
        <w:spacing w:after="0" w:line="240" w:lineRule="auto"/>
        <w:rPr>
          <w:b/>
          <w:color w:val="385623" w:themeColor="accent6" w:themeShade="80"/>
          <w:sz w:val="24"/>
        </w:rPr>
      </w:pPr>
    </w:p>
    <w:p w:rsidR="00F3481F" w:rsidRDefault="00F3481F" w:rsidP="00D05BD4">
      <w:pPr>
        <w:spacing w:after="0" w:line="240" w:lineRule="auto"/>
        <w:rPr>
          <w:b/>
          <w:color w:val="385623" w:themeColor="accent6" w:themeShade="80"/>
          <w:sz w:val="24"/>
        </w:rPr>
      </w:pPr>
    </w:p>
    <w:p w:rsidR="00F3481F" w:rsidRDefault="00F3481F" w:rsidP="00D05BD4">
      <w:pPr>
        <w:spacing w:after="0" w:line="240" w:lineRule="auto"/>
        <w:rPr>
          <w:b/>
          <w:color w:val="385623" w:themeColor="accent6" w:themeShade="80"/>
          <w:sz w:val="24"/>
        </w:rPr>
        <w:sectPr w:rsidR="00F3481F" w:rsidSect="00F3481F">
          <w:type w:val="continuous"/>
          <w:pgSz w:w="11906" w:h="16838" w:code="9"/>
          <w:pgMar w:top="1134" w:right="1134" w:bottom="1134" w:left="1134" w:header="0" w:footer="0" w:gutter="0"/>
          <w:cols w:num="2" w:space="708"/>
          <w:titlePg/>
          <w:docGrid w:linePitch="360"/>
        </w:sectPr>
      </w:pPr>
    </w:p>
    <w:p w:rsidR="00D05BD4" w:rsidRDefault="00D05BD4" w:rsidP="00D05BD4">
      <w:pPr>
        <w:spacing w:after="0" w:line="240" w:lineRule="auto"/>
        <w:rPr>
          <w:b/>
          <w:color w:val="385623" w:themeColor="accent6" w:themeShade="80"/>
          <w:sz w:val="24"/>
        </w:rPr>
      </w:pPr>
    </w:p>
    <w:p w:rsidR="00F3481F" w:rsidRDefault="00F3481F" w:rsidP="00D05BD4">
      <w:pPr>
        <w:spacing w:after="0" w:line="240" w:lineRule="auto"/>
        <w:rPr>
          <w:b/>
          <w:color w:val="385623" w:themeColor="accent6" w:themeShade="80"/>
          <w:sz w:val="24"/>
          <w:szCs w:val="24"/>
          <w:u w:val="single"/>
        </w:rPr>
      </w:pPr>
    </w:p>
    <w:p w:rsidR="00DF6971" w:rsidRDefault="00DF6971" w:rsidP="00D05BD4">
      <w:pPr>
        <w:spacing w:after="0" w:line="240" w:lineRule="auto"/>
        <w:rPr>
          <w:b/>
          <w:color w:val="385623" w:themeColor="accent6" w:themeShade="80"/>
          <w:sz w:val="24"/>
          <w:szCs w:val="24"/>
          <w:u w:val="single"/>
        </w:rPr>
        <w:sectPr w:rsidR="00DF6971" w:rsidSect="00DF6971">
          <w:type w:val="continuous"/>
          <w:pgSz w:w="11906" w:h="16838" w:code="9"/>
          <w:pgMar w:top="1134" w:right="1134" w:bottom="1134" w:left="1134" w:header="0" w:footer="0" w:gutter="0"/>
          <w:cols w:space="708"/>
          <w:titlePg/>
          <w:docGrid w:linePitch="360"/>
        </w:sectPr>
      </w:pPr>
    </w:p>
    <w:p w:rsidR="00754EE7" w:rsidRDefault="00754EE7" w:rsidP="00D05BD4">
      <w:pPr>
        <w:spacing w:after="0" w:line="240" w:lineRule="auto"/>
        <w:rPr>
          <w:b/>
          <w:color w:val="385623" w:themeColor="accent6" w:themeShade="80"/>
          <w:sz w:val="24"/>
          <w:szCs w:val="24"/>
          <w:u w:val="single"/>
        </w:rPr>
        <w:sectPr w:rsidR="00754EE7" w:rsidSect="0079420B">
          <w:type w:val="continuous"/>
          <w:pgSz w:w="11906" w:h="16838" w:code="9"/>
          <w:pgMar w:top="1134" w:right="1134" w:bottom="1134" w:left="1134" w:header="0" w:footer="0" w:gutter="0"/>
          <w:cols w:num="2" w:space="709"/>
          <w:titlePg/>
          <w:docGrid w:linePitch="360"/>
        </w:sectPr>
      </w:pPr>
    </w:p>
    <w:p w:rsidR="006E2185" w:rsidRPr="00F3481F" w:rsidRDefault="00F3481F" w:rsidP="00D05BD4">
      <w:pPr>
        <w:spacing w:after="0" w:line="240" w:lineRule="auto"/>
        <w:rPr>
          <w:b/>
          <w:color w:val="385623" w:themeColor="accent6" w:themeShade="80"/>
          <w:sz w:val="24"/>
          <w:szCs w:val="24"/>
          <w:u w:val="single"/>
        </w:rPr>
      </w:pPr>
      <w:r w:rsidRPr="00F3481F">
        <w:rPr>
          <w:b/>
          <w:color w:val="385623" w:themeColor="accent6" w:themeShade="80"/>
          <w:sz w:val="24"/>
          <w:szCs w:val="24"/>
          <w:u w:val="single"/>
        </w:rPr>
        <w:lastRenderedPageBreak/>
        <w:t>G</w:t>
      </w:r>
      <w:r w:rsidR="006E2185" w:rsidRPr="00F3481F">
        <w:rPr>
          <w:b/>
          <w:color w:val="385623" w:themeColor="accent6" w:themeShade="80"/>
          <w:sz w:val="24"/>
          <w:szCs w:val="24"/>
          <w:u w:val="single"/>
        </w:rPr>
        <w:t xml:space="preserve">estão administrativa e </w:t>
      </w:r>
      <w:r w:rsidR="00DF6971">
        <w:rPr>
          <w:b/>
          <w:color w:val="385623" w:themeColor="accent6" w:themeShade="80"/>
          <w:sz w:val="24"/>
          <w:szCs w:val="24"/>
          <w:u w:val="single"/>
        </w:rPr>
        <w:t>f</w:t>
      </w:r>
      <w:r w:rsidR="006E2185" w:rsidRPr="00F3481F">
        <w:rPr>
          <w:b/>
          <w:color w:val="385623" w:themeColor="accent6" w:themeShade="80"/>
          <w:sz w:val="24"/>
          <w:szCs w:val="24"/>
          <w:u w:val="single"/>
        </w:rPr>
        <w:t>inanceira</w:t>
      </w:r>
    </w:p>
    <w:p w:rsidR="00DF6971" w:rsidRDefault="00DF6971" w:rsidP="00D05BD4">
      <w:pPr>
        <w:spacing w:after="0" w:line="240" w:lineRule="auto"/>
        <w:rPr>
          <w:b/>
          <w:color w:val="385623" w:themeColor="accent6" w:themeShade="80"/>
          <w:sz w:val="24"/>
          <w:szCs w:val="24"/>
        </w:rPr>
        <w:sectPr w:rsidR="00DF6971" w:rsidSect="00754EE7">
          <w:pgSz w:w="11906" w:h="16838" w:code="9"/>
          <w:pgMar w:top="1134" w:right="1134" w:bottom="1134" w:left="1134" w:header="0" w:footer="0" w:gutter="0"/>
          <w:cols w:num="2" w:space="709"/>
          <w:titlePg/>
          <w:docGrid w:linePitch="360"/>
        </w:sectPr>
      </w:pPr>
    </w:p>
    <w:p w:rsidR="00D05BD4" w:rsidRPr="00F3481F" w:rsidRDefault="00D05BD4" w:rsidP="00D05BD4">
      <w:pPr>
        <w:spacing w:after="0" w:line="240" w:lineRule="auto"/>
        <w:rPr>
          <w:b/>
          <w:color w:val="385623" w:themeColor="accent6" w:themeShade="80"/>
          <w:sz w:val="24"/>
          <w:szCs w:val="24"/>
        </w:rPr>
      </w:pPr>
    </w:p>
    <w:p w:rsidR="00DF6971" w:rsidRDefault="00DF6971" w:rsidP="00D05BD4">
      <w:pPr>
        <w:spacing w:after="0" w:line="240" w:lineRule="auto"/>
        <w:jc w:val="both"/>
        <w:rPr>
          <w:color w:val="3B3838" w:themeColor="background2" w:themeShade="40"/>
          <w:sz w:val="24"/>
          <w:szCs w:val="24"/>
        </w:rPr>
        <w:sectPr w:rsidR="00DF6971" w:rsidSect="0079420B">
          <w:type w:val="continuous"/>
          <w:pgSz w:w="11906" w:h="16838" w:code="9"/>
          <w:pgMar w:top="1134" w:right="1134" w:bottom="1134" w:left="1134" w:header="0" w:footer="0" w:gutter="0"/>
          <w:cols w:num="2" w:space="709"/>
          <w:titlePg/>
          <w:docGrid w:linePitch="360"/>
        </w:sectPr>
      </w:pPr>
    </w:p>
    <w:p w:rsidR="006E2185" w:rsidRDefault="00F4603F" w:rsidP="00DF6971">
      <w:pPr>
        <w:jc w:val="both"/>
        <w:rPr>
          <w:color w:val="3B3838" w:themeColor="background2" w:themeShade="40"/>
          <w:sz w:val="24"/>
          <w:szCs w:val="24"/>
        </w:rPr>
      </w:pPr>
      <w:r>
        <w:rPr>
          <w:color w:val="3B3838" w:themeColor="background2" w:themeShade="40"/>
          <w:sz w:val="24"/>
          <w:szCs w:val="24"/>
        </w:rPr>
        <w:lastRenderedPageBreak/>
        <w:tab/>
      </w:r>
      <w:r w:rsidR="006E2185" w:rsidRPr="00F3481F">
        <w:rPr>
          <w:color w:val="3B3838" w:themeColor="background2" w:themeShade="40"/>
          <w:sz w:val="24"/>
          <w:szCs w:val="24"/>
        </w:rPr>
        <w:t>Um dos focos de atenção dos Conselhos tem sido a questão administrativa e financeira. Desde o zelo com os gastos, bem como adoção de procedimentos da escrituração contábil, fiscal e legal</w:t>
      </w:r>
      <w:r w:rsidR="00D05BD4" w:rsidRPr="00F3481F">
        <w:rPr>
          <w:color w:val="3B3838" w:themeColor="background2" w:themeShade="40"/>
          <w:sz w:val="24"/>
          <w:szCs w:val="24"/>
        </w:rPr>
        <w:t>,</w:t>
      </w:r>
      <w:r w:rsidR="006E2185" w:rsidRPr="00F3481F">
        <w:rPr>
          <w:color w:val="3B3838" w:themeColor="background2" w:themeShade="40"/>
          <w:sz w:val="24"/>
          <w:szCs w:val="24"/>
        </w:rPr>
        <w:t xml:space="preserve"> tendo sempre o suporte das assessorias da empresa Escritório Muralha de Contabilidade</w:t>
      </w:r>
      <w:r w:rsidR="00163D96">
        <w:rPr>
          <w:color w:val="3B3838" w:themeColor="background2" w:themeShade="40"/>
          <w:sz w:val="24"/>
          <w:szCs w:val="24"/>
        </w:rPr>
        <w:t>.</w:t>
      </w:r>
      <w:r w:rsidR="006E2185" w:rsidRPr="00F3481F">
        <w:rPr>
          <w:color w:val="3B3838" w:themeColor="background2" w:themeShade="40"/>
          <w:sz w:val="24"/>
          <w:szCs w:val="24"/>
        </w:rPr>
        <w:t xml:space="preserve"> </w:t>
      </w:r>
    </w:p>
    <w:p w:rsidR="00C815EE" w:rsidRPr="00175325" w:rsidRDefault="00F4603F" w:rsidP="006E2185">
      <w:pPr>
        <w:jc w:val="both"/>
        <w:rPr>
          <w:rFonts w:cstheme="minorHAnsi"/>
          <w:color w:val="3B3838" w:themeColor="background2" w:themeShade="40"/>
          <w:sz w:val="24"/>
          <w:szCs w:val="24"/>
        </w:rPr>
      </w:pPr>
      <w:r>
        <w:rPr>
          <w:color w:val="3B3838" w:themeColor="background2" w:themeShade="40"/>
          <w:sz w:val="24"/>
          <w:szCs w:val="24"/>
        </w:rPr>
        <w:tab/>
      </w:r>
      <w:r w:rsidR="00C815EE">
        <w:rPr>
          <w:color w:val="3B3838" w:themeColor="background2" w:themeShade="40"/>
          <w:sz w:val="24"/>
          <w:szCs w:val="24"/>
        </w:rPr>
        <w:t xml:space="preserve">Para o custeio das despesas com a Gestão da </w:t>
      </w:r>
      <w:r w:rsidR="00C815EE" w:rsidRPr="00C815EE">
        <w:rPr>
          <w:i/>
          <w:color w:val="3B3838" w:themeColor="background2" w:themeShade="40"/>
          <w:sz w:val="24"/>
          <w:szCs w:val="24"/>
        </w:rPr>
        <w:t>Agencia/PDRI</w:t>
      </w:r>
      <w:r w:rsidR="00C815EE">
        <w:rPr>
          <w:color w:val="3B3838" w:themeColor="background2" w:themeShade="40"/>
          <w:sz w:val="24"/>
          <w:szCs w:val="24"/>
        </w:rPr>
        <w:t xml:space="preserve">, as receitas provem de apoios institucionais de três organizações que no exercício repassaram a </w:t>
      </w:r>
      <w:r w:rsidR="00C815EE" w:rsidRPr="00C815EE">
        <w:rPr>
          <w:i/>
          <w:color w:val="3B3838" w:themeColor="background2" w:themeShade="40"/>
          <w:sz w:val="24"/>
          <w:szCs w:val="24"/>
        </w:rPr>
        <w:t>Agencia</w:t>
      </w:r>
      <w:r w:rsidR="00C815EE">
        <w:rPr>
          <w:i/>
          <w:color w:val="3B3838" w:themeColor="background2" w:themeShade="40"/>
          <w:sz w:val="24"/>
          <w:szCs w:val="24"/>
        </w:rPr>
        <w:t xml:space="preserve">, </w:t>
      </w:r>
      <w:r w:rsidR="00C815EE">
        <w:rPr>
          <w:color w:val="3B3838" w:themeColor="background2" w:themeShade="40"/>
          <w:sz w:val="24"/>
          <w:szCs w:val="24"/>
        </w:rPr>
        <w:t xml:space="preserve">conforme abaixo:  </w:t>
      </w:r>
    </w:p>
    <w:p w:rsidR="00C815EE" w:rsidRPr="00175325" w:rsidRDefault="00C815EE" w:rsidP="006E2185">
      <w:pPr>
        <w:jc w:val="both"/>
        <w:rPr>
          <w:rFonts w:cstheme="minorHAnsi"/>
          <w:sz w:val="24"/>
          <w:szCs w:val="24"/>
        </w:rPr>
      </w:pPr>
      <w:r w:rsidRPr="00175325">
        <w:rPr>
          <w:rFonts w:cstheme="minorHAnsi"/>
          <w:sz w:val="24"/>
          <w:szCs w:val="24"/>
        </w:rPr>
        <w:t xml:space="preserve">- </w:t>
      </w:r>
      <w:r w:rsidR="006E2185" w:rsidRPr="00175325">
        <w:rPr>
          <w:rFonts w:cstheme="minorHAnsi"/>
          <w:sz w:val="24"/>
          <w:szCs w:val="24"/>
        </w:rPr>
        <w:t>AMSOP</w:t>
      </w:r>
      <w:r w:rsidRPr="00175325">
        <w:rPr>
          <w:rFonts w:cstheme="minorHAnsi"/>
          <w:sz w:val="24"/>
          <w:szCs w:val="24"/>
        </w:rPr>
        <w:t xml:space="preserve"> repassou o valor de</w:t>
      </w:r>
      <w:r w:rsidR="00175325" w:rsidRPr="00175325">
        <w:rPr>
          <w:rFonts w:cstheme="minorHAnsi"/>
          <w:sz w:val="24"/>
          <w:szCs w:val="24"/>
        </w:rPr>
        <w:t>.....</w:t>
      </w:r>
      <w:r w:rsidRPr="00175325">
        <w:rPr>
          <w:rFonts w:cstheme="minorHAnsi"/>
          <w:sz w:val="24"/>
          <w:szCs w:val="24"/>
        </w:rPr>
        <w:t>R$</w:t>
      </w:r>
      <w:r w:rsidR="00175325" w:rsidRPr="00175325">
        <w:rPr>
          <w:rFonts w:cstheme="minorHAnsi"/>
          <w:sz w:val="24"/>
          <w:szCs w:val="24"/>
        </w:rPr>
        <w:t xml:space="preserve">  </w:t>
      </w:r>
      <w:r w:rsidR="00175325" w:rsidRPr="00175325">
        <w:rPr>
          <w:rFonts w:eastAsia="Times New Roman" w:cstheme="minorHAnsi"/>
          <w:sz w:val="24"/>
          <w:szCs w:val="24"/>
        </w:rPr>
        <w:t>77.592,00</w:t>
      </w:r>
    </w:p>
    <w:p w:rsidR="00C815EE" w:rsidRPr="00175325" w:rsidRDefault="00C815EE" w:rsidP="006E2185">
      <w:pPr>
        <w:jc w:val="both"/>
        <w:rPr>
          <w:rFonts w:cstheme="minorHAnsi"/>
          <w:sz w:val="24"/>
          <w:szCs w:val="24"/>
        </w:rPr>
      </w:pPr>
      <w:r w:rsidRPr="00175325">
        <w:rPr>
          <w:rFonts w:cstheme="minorHAnsi"/>
          <w:sz w:val="24"/>
          <w:szCs w:val="24"/>
        </w:rPr>
        <w:t xml:space="preserve">- </w:t>
      </w:r>
      <w:r w:rsidR="006E2185" w:rsidRPr="00175325">
        <w:rPr>
          <w:rFonts w:cstheme="minorHAnsi"/>
          <w:sz w:val="24"/>
          <w:szCs w:val="24"/>
        </w:rPr>
        <w:t>FIEP</w:t>
      </w:r>
      <w:r w:rsidR="00175325">
        <w:rPr>
          <w:rFonts w:cstheme="minorHAnsi"/>
          <w:sz w:val="24"/>
          <w:szCs w:val="24"/>
        </w:rPr>
        <w:t xml:space="preserve"> </w:t>
      </w:r>
      <w:r w:rsidRPr="00175325">
        <w:rPr>
          <w:rFonts w:cstheme="minorHAnsi"/>
          <w:sz w:val="24"/>
          <w:szCs w:val="24"/>
        </w:rPr>
        <w:t>repassou o valor de</w:t>
      </w:r>
      <w:r w:rsidR="00175325" w:rsidRPr="00175325">
        <w:rPr>
          <w:rFonts w:cstheme="minorHAnsi"/>
          <w:sz w:val="24"/>
          <w:szCs w:val="24"/>
        </w:rPr>
        <w:t>...</w:t>
      </w:r>
      <w:r w:rsidR="00175325">
        <w:rPr>
          <w:rFonts w:cstheme="minorHAnsi"/>
          <w:sz w:val="24"/>
          <w:szCs w:val="24"/>
        </w:rPr>
        <w:t>.......</w:t>
      </w:r>
      <w:r w:rsidRPr="00175325">
        <w:rPr>
          <w:rFonts w:cstheme="minorHAnsi"/>
          <w:sz w:val="24"/>
          <w:szCs w:val="24"/>
        </w:rPr>
        <w:t xml:space="preserve"> </w:t>
      </w:r>
      <w:r w:rsidR="00175325" w:rsidRPr="00175325">
        <w:rPr>
          <w:rFonts w:cstheme="minorHAnsi"/>
          <w:sz w:val="24"/>
          <w:szCs w:val="24"/>
        </w:rPr>
        <w:t>R$ 67.675,00</w:t>
      </w:r>
    </w:p>
    <w:p w:rsidR="006E2185" w:rsidRDefault="00C815EE" w:rsidP="006E2185">
      <w:pPr>
        <w:jc w:val="both"/>
        <w:rPr>
          <w:rFonts w:eastAsia="Times New Roman" w:cstheme="minorHAnsi"/>
          <w:sz w:val="24"/>
          <w:szCs w:val="24"/>
        </w:rPr>
      </w:pPr>
      <w:r w:rsidRPr="00175325">
        <w:rPr>
          <w:rFonts w:cstheme="minorHAnsi"/>
          <w:sz w:val="24"/>
          <w:szCs w:val="24"/>
        </w:rPr>
        <w:t xml:space="preserve">-  </w:t>
      </w:r>
      <w:r w:rsidR="006E2185" w:rsidRPr="00175325">
        <w:rPr>
          <w:rFonts w:cstheme="minorHAnsi"/>
          <w:sz w:val="24"/>
          <w:szCs w:val="24"/>
        </w:rPr>
        <w:t>SEBRAE</w:t>
      </w:r>
      <w:r w:rsidRPr="00175325">
        <w:rPr>
          <w:rFonts w:cstheme="minorHAnsi"/>
          <w:sz w:val="24"/>
          <w:szCs w:val="24"/>
        </w:rPr>
        <w:t xml:space="preserve"> repassou o valor de</w:t>
      </w:r>
      <w:r w:rsidR="00175325" w:rsidRPr="00175325">
        <w:rPr>
          <w:rFonts w:cstheme="minorHAnsi"/>
          <w:sz w:val="24"/>
          <w:szCs w:val="24"/>
        </w:rPr>
        <w:t>.</w:t>
      </w:r>
      <w:r w:rsidR="00175325">
        <w:rPr>
          <w:rFonts w:cstheme="minorHAnsi"/>
          <w:sz w:val="24"/>
          <w:szCs w:val="24"/>
        </w:rPr>
        <w:t>..</w:t>
      </w:r>
      <w:r w:rsidR="0014420C">
        <w:rPr>
          <w:rFonts w:cstheme="minorHAnsi"/>
          <w:sz w:val="24"/>
          <w:szCs w:val="24"/>
        </w:rPr>
        <w:t xml:space="preserve"> R$ </w:t>
      </w:r>
      <w:r w:rsidR="00175325" w:rsidRPr="00175325">
        <w:rPr>
          <w:rFonts w:eastAsia="Times New Roman" w:cstheme="minorHAnsi"/>
          <w:sz w:val="24"/>
          <w:szCs w:val="24"/>
        </w:rPr>
        <w:t xml:space="preserve"> 57.740,00</w:t>
      </w:r>
    </w:p>
    <w:p w:rsidR="0014420C" w:rsidRPr="00175325" w:rsidRDefault="0014420C" w:rsidP="006E2185">
      <w:pPr>
        <w:jc w:val="both"/>
        <w:rPr>
          <w:rFonts w:cstheme="minorHAnsi"/>
          <w:sz w:val="24"/>
          <w:szCs w:val="24"/>
        </w:rPr>
      </w:pPr>
      <w:r>
        <w:rPr>
          <w:rFonts w:eastAsia="Times New Roman" w:cstheme="minorHAnsi"/>
          <w:sz w:val="24"/>
          <w:szCs w:val="24"/>
        </w:rPr>
        <w:t>-  Outras receitas ...................... R$  14.072,00</w:t>
      </w:r>
    </w:p>
    <w:p w:rsidR="000E258B" w:rsidRPr="00175325" w:rsidRDefault="000E258B" w:rsidP="006E2185">
      <w:pPr>
        <w:jc w:val="both"/>
        <w:rPr>
          <w:rFonts w:cstheme="minorHAnsi"/>
          <w:sz w:val="24"/>
          <w:szCs w:val="24"/>
        </w:rPr>
      </w:pPr>
      <w:r w:rsidRPr="00175325">
        <w:rPr>
          <w:rFonts w:cstheme="minorHAnsi"/>
          <w:sz w:val="24"/>
          <w:szCs w:val="24"/>
        </w:rPr>
        <w:t>Total .......................................</w:t>
      </w:r>
      <w:r w:rsidR="00175325">
        <w:rPr>
          <w:rFonts w:cstheme="minorHAnsi"/>
          <w:sz w:val="24"/>
          <w:szCs w:val="24"/>
        </w:rPr>
        <w:t>..</w:t>
      </w:r>
      <w:r w:rsidRPr="00175325">
        <w:rPr>
          <w:rFonts w:cstheme="minorHAnsi"/>
          <w:sz w:val="24"/>
          <w:szCs w:val="24"/>
        </w:rPr>
        <w:t>R$</w:t>
      </w:r>
      <w:r w:rsidR="00175325">
        <w:rPr>
          <w:rFonts w:cstheme="minorHAnsi"/>
          <w:sz w:val="24"/>
          <w:szCs w:val="24"/>
        </w:rPr>
        <w:t xml:space="preserve"> </w:t>
      </w:r>
      <w:r w:rsidR="0014420C">
        <w:rPr>
          <w:rFonts w:cstheme="minorHAnsi"/>
          <w:sz w:val="24"/>
          <w:szCs w:val="24"/>
        </w:rPr>
        <w:t>217.079</w:t>
      </w:r>
      <w:r w:rsidR="00175325" w:rsidRPr="00175325">
        <w:rPr>
          <w:rFonts w:cstheme="minorHAnsi"/>
          <w:sz w:val="24"/>
          <w:szCs w:val="24"/>
        </w:rPr>
        <w:t>,00</w:t>
      </w:r>
    </w:p>
    <w:p w:rsidR="000E258B" w:rsidRDefault="000E258B" w:rsidP="00175325">
      <w:pPr>
        <w:jc w:val="both"/>
        <w:rPr>
          <w:rFonts w:ascii="Arial" w:eastAsia="Times New Roman" w:hAnsi="Arial" w:cs="Arial"/>
          <w:sz w:val="20"/>
          <w:szCs w:val="20"/>
        </w:rPr>
      </w:pPr>
      <w:r>
        <w:rPr>
          <w:color w:val="FF0000"/>
          <w:sz w:val="24"/>
          <w:szCs w:val="24"/>
        </w:rPr>
        <w:tab/>
      </w:r>
      <w:r>
        <w:rPr>
          <w:sz w:val="24"/>
          <w:szCs w:val="24"/>
        </w:rPr>
        <w:t xml:space="preserve">A </w:t>
      </w:r>
      <w:r w:rsidRPr="000E258B">
        <w:rPr>
          <w:i/>
          <w:sz w:val="24"/>
          <w:szCs w:val="24"/>
        </w:rPr>
        <w:t>Agencia</w:t>
      </w:r>
      <w:r>
        <w:rPr>
          <w:i/>
          <w:sz w:val="24"/>
          <w:szCs w:val="24"/>
        </w:rPr>
        <w:t xml:space="preserve"> </w:t>
      </w:r>
      <w:r>
        <w:rPr>
          <w:sz w:val="24"/>
          <w:szCs w:val="24"/>
        </w:rPr>
        <w:t>recebe</w:t>
      </w:r>
      <w:r w:rsidR="004E4FD9">
        <w:rPr>
          <w:sz w:val="24"/>
          <w:szCs w:val="24"/>
        </w:rPr>
        <w:t>u</w:t>
      </w:r>
      <w:r>
        <w:rPr>
          <w:sz w:val="24"/>
          <w:szCs w:val="24"/>
        </w:rPr>
        <w:t xml:space="preserve"> também recursos do SEBRAE, via Convênio cujo objeto do mesmo são o custeio diretos de serviços de assessoria/consultorias para as atividades de Planejamento do PDRI, voltadas a elaboração da etapa Tática Operacional. No exercício foram utilizados recursos do Convênio no valor de </w:t>
      </w:r>
      <w:r w:rsidRPr="00175325">
        <w:rPr>
          <w:sz w:val="24"/>
          <w:szCs w:val="24"/>
        </w:rPr>
        <w:t>R$</w:t>
      </w:r>
      <w:r w:rsidR="00175325" w:rsidRPr="00175325">
        <w:rPr>
          <w:rFonts w:ascii="Arial" w:eastAsia="Times New Roman" w:hAnsi="Arial" w:cs="Arial"/>
          <w:b/>
          <w:sz w:val="20"/>
          <w:szCs w:val="20"/>
        </w:rPr>
        <w:t xml:space="preserve"> </w:t>
      </w:r>
      <w:r w:rsidR="00175325">
        <w:rPr>
          <w:rFonts w:ascii="Arial" w:eastAsia="Times New Roman" w:hAnsi="Arial" w:cs="Arial"/>
          <w:sz w:val="20"/>
          <w:szCs w:val="20"/>
        </w:rPr>
        <w:t>61.908,00</w:t>
      </w:r>
    </w:p>
    <w:p w:rsidR="004E4FD9" w:rsidRPr="00BD248C" w:rsidRDefault="004E4FD9" w:rsidP="00175325">
      <w:pPr>
        <w:jc w:val="both"/>
        <w:rPr>
          <w:rFonts w:cstheme="minorHAnsi"/>
          <w:b/>
          <w:color w:val="FF0000"/>
          <w:sz w:val="24"/>
          <w:szCs w:val="24"/>
        </w:rPr>
      </w:pPr>
      <w:r w:rsidRPr="00BD248C">
        <w:rPr>
          <w:rFonts w:eastAsia="Times New Roman" w:cstheme="minorHAnsi"/>
          <w:b/>
          <w:sz w:val="24"/>
          <w:szCs w:val="24"/>
        </w:rPr>
        <w:t>Total da entrada......</w:t>
      </w:r>
      <w:r w:rsidR="00BD248C">
        <w:rPr>
          <w:rFonts w:eastAsia="Times New Roman" w:cstheme="minorHAnsi"/>
          <w:b/>
          <w:sz w:val="24"/>
          <w:szCs w:val="24"/>
        </w:rPr>
        <w:t>...</w:t>
      </w:r>
      <w:r w:rsidRPr="00BD248C">
        <w:rPr>
          <w:rFonts w:eastAsia="Times New Roman" w:cstheme="minorHAnsi"/>
          <w:b/>
          <w:sz w:val="24"/>
          <w:szCs w:val="24"/>
        </w:rPr>
        <w:t>............R$ 279.987,00</w:t>
      </w:r>
    </w:p>
    <w:p w:rsidR="00E80B53" w:rsidRPr="00E80B53" w:rsidRDefault="000E258B" w:rsidP="006E2185">
      <w:pPr>
        <w:jc w:val="both"/>
        <w:rPr>
          <w:sz w:val="24"/>
          <w:szCs w:val="24"/>
        </w:rPr>
      </w:pPr>
      <w:r>
        <w:rPr>
          <w:color w:val="FF0000"/>
          <w:sz w:val="24"/>
          <w:szCs w:val="24"/>
        </w:rPr>
        <w:tab/>
      </w:r>
      <w:r>
        <w:rPr>
          <w:sz w:val="24"/>
          <w:szCs w:val="24"/>
        </w:rPr>
        <w:t>No exercício o cus</w:t>
      </w:r>
      <w:r w:rsidR="00175325">
        <w:rPr>
          <w:sz w:val="24"/>
          <w:szCs w:val="24"/>
        </w:rPr>
        <w:t xml:space="preserve">to </w:t>
      </w:r>
      <w:r w:rsidR="00E80B53">
        <w:rPr>
          <w:sz w:val="24"/>
          <w:szCs w:val="24"/>
        </w:rPr>
        <w:t xml:space="preserve">da gestão da </w:t>
      </w:r>
      <w:r w:rsidR="00E80B53" w:rsidRPr="00E80B53">
        <w:rPr>
          <w:i/>
          <w:sz w:val="24"/>
          <w:szCs w:val="24"/>
        </w:rPr>
        <w:t>Agencia</w:t>
      </w:r>
      <w:r w:rsidR="00E80B53">
        <w:rPr>
          <w:i/>
          <w:sz w:val="24"/>
          <w:szCs w:val="24"/>
        </w:rPr>
        <w:t xml:space="preserve"> </w:t>
      </w:r>
      <w:r w:rsidR="00E80B53">
        <w:rPr>
          <w:sz w:val="24"/>
          <w:szCs w:val="24"/>
        </w:rPr>
        <w:t>e da implementação de ações do PDRI totalizou ...................................R$ 218.079,00</w:t>
      </w:r>
    </w:p>
    <w:p w:rsidR="00BD248C" w:rsidRDefault="00E80B53" w:rsidP="006E2185">
      <w:pPr>
        <w:jc w:val="both"/>
        <w:rPr>
          <w:sz w:val="24"/>
          <w:szCs w:val="24"/>
        </w:rPr>
      </w:pPr>
      <w:r>
        <w:rPr>
          <w:sz w:val="24"/>
          <w:szCs w:val="24"/>
        </w:rPr>
        <w:t xml:space="preserve">Já as despesas com consultorias da continuidade do </w:t>
      </w:r>
      <w:r w:rsidR="000E258B">
        <w:rPr>
          <w:sz w:val="24"/>
          <w:szCs w:val="24"/>
        </w:rPr>
        <w:t xml:space="preserve">planejamento </w:t>
      </w:r>
      <w:r>
        <w:rPr>
          <w:sz w:val="24"/>
          <w:szCs w:val="24"/>
        </w:rPr>
        <w:t xml:space="preserve">do PDRI (recursos do Convênio SEBRAE mostrado acima) </w:t>
      </w:r>
      <w:r w:rsidR="007747A0">
        <w:rPr>
          <w:sz w:val="24"/>
          <w:szCs w:val="24"/>
        </w:rPr>
        <w:t xml:space="preserve">totalizou...........  </w:t>
      </w:r>
      <w:r w:rsidR="000D38EE">
        <w:rPr>
          <w:sz w:val="24"/>
          <w:szCs w:val="24"/>
        </w:rPr>
        <w:t>...........</w:t>
      </w:r>
      <w:r>
        <w:rPr>
          <w:sz w:val="24"/>
          <w:szCs w:val="24"/>
        </w:rPr>
        <w:t>..R$  61.908,00</w:t>
      </w:r>
    </w:p>
    <w:p w:rsidR="000E258B" w:rsidRPr="00BD248C" w:rsidRDefault="007747A0" w:rsidP="006E2185">
      <w:pPr>
        <w:jc w:val="both"/>
        <w:rPr>
          <w:b/>
          <w:color w:val="FF0000"/>
          <w:sz w:val="24"/>
          <w:szCs w:val="24"/>
        </w:rPr>
      </w:pPr>
      <w:r>
        <w:rPr>
          <w:b/>
          <w:sz w:val="24"/>
          <w:szCs w:val="24"/>
        </w:rPr>
        <w:t>Total das despesas ......</w:t>
      </w:r>
      <w:r w:rsidR="00BD248C" w:rsidRPr="00BD248C">
        <w:rPr>
          <w:b/>
          <w:sz w:val="24"/>
          <w:szCs w:val="24"/>
        </w:rPr>
        <w:t>....</w:t>
      </w:r>
      <w:r w:rsidR="000D38EE">
        <w:rPr>
          <w:b/>
          <w:sz w:val="24"/>
          <w:szCs w:val="24"/>
        </w:rPr>
        <w:t>.</w:t>
      </w:r>
      <w:r w:rsidR="00BD248C" w:rsidRPr="00BD248C">
        <w:rPr>
          <w:b/>
          <w:sz w:val="24"/>
          <w:szCs w:val="24"/>
        </w:rPr>
        <w:t>.....</w:t>
      </w:r>
      <w:r w:rsidR="000E258B" w:rsidRPr="00BD248C">
        <w:rPr>
          <w:b/>
          <w:sz w:val="24"/>
          <w:szCs w:val="24"/>
        </w:rPr>
        <w:t xml:space="preserve"> R$.</w:t>
      </w:r>
      <w:r w:rsidR="00554AD9" w:rsidRPr="00BD248C">
        <w:rPr>
          <w:b/>
          <w:sz w:val="24"/>
          <w:szCs w:val="24"/>
        </w:rPr>
        <w:t>270</w:t>
      </w:r>
      <w:r w:rsidR="004E4FD9" w:rsidRPr="00BD248C">
        <w:rPr>
          <w:b/>
          <w:sz w:val="24"/>
          <w:szCs w:val="24"/>
        </w:rPr>
        <w:t>.166</w:t>
      </w:r>
      <w:r w:rsidR="00BD248C" w:rsidRPr="00BD248C">
        <w:rPr>
          <w:b/>
          <w:sz w:val="24"/>
          <w:szCs w:val="24"/>
        </w:rPr>
        <w:t>,36</w:t>
      </w:r>
    </w:p>
    <w:p w:rsidR="000E258B" w:rsidRDefault="00BD248C" w:rsidP="00BD248C">
      <w:pPr>
        <w:ind w:firstLine="708"/>
        <w:jc w:val="both"/>
        <w:rPr>
          <w:b/>
          <w:sz w:val="24"/>
          <w:szCs w:val="24"/>
        </w:rPr>
      </w:pPr>
      <w:r>
        <w:rPr>
          <w:color w:val="3B3838" w:themeColor="background2" w:themeShade="40"/>
          <w:sz w:val="24"/>
          <w:szCs w:val="24"/>
        </w:rPr>
        <w:lastRenderedPageBreak/>
        <w:t>Finalizando</w:t>
      </w:r>
      <w:r w:rsidR="00D50477">
        <w:rPr>
          <w:color w:val="3B3838" w:themeColor="background2" w:themeShade="40"/>
          <w:sz w:val="24"/>
          <w:szCs w:val="24"/>
        </w:rPr>
        <w:t xml:space="preserve"> o exercício </w:t>
      </w:r>
      <w:r>
        <w:rPr>
          <w:color w:val="3B3838" w:themeColor="background2" w:themeShade="40"/>
          <w:sz w:val="24"/>
          <w:szCs w:val="24"/>
        </w:rPr>
        <w:t xml:space="preserve">com </w:t>
      </w:r>
      <w:r w:rsidR="00D50477" w:rsidRPr="00455E19">
        <w:rPr>
          <w:sz w:val="24"/>
          <w:szCs w:val="24"/>
        </w:rPr>
        <w:t xml:space="preserve">um </w:t>
      </w:r>
      <w:r w:rsidR="00D50477" w:rsidRPr="00BD248C">
        <w:rPr>
          <w:b/>
          <w:sz w:val="24"/>
          <w:szCs w:val="24"/>
        </w:rPr>
        <w:t>superávit</w:t>
      </w:r>
      <w:r w:rsidRPr="00BD248C">
        <w:rPr>
          <w:b/>
          <w:sz w:val="24"/>
          <w:szCs w:val="24"/>
        </w:rPr>
        <w:t xml:space="preserve"> de ............</w:t>
      </w:r>
      <w:r>
        <w:rPr>
          <w:b/>
          <w:sz w:val="24"/>
          <w:szCs w:val="24"/>
        </w:rPr>
        <w:t>.</w:t>
      </w:r>
      <w:r w:rsidRPr="00BD248C">
        <w:rPr>
          <w:b/>
          <w:sz w:val="24"/>
          <w:szCs w:val="24"/>
        </w:rPr>
        <w:t>..............</w:t>
      </w:r>
      <w:r w:rsidR="00D50477" w:rsidRPr="00BD248C">
        <w:rPr>
          <w:b/>
          <w:sz w:val="24"/>
          <w:szCs w:val="24"/>
        </w:rPr>
        <w:t>R$</w:t>
      </w:r>
      <w:r w:rsidR="00175325" w:rsidRPr="00BD248C">
        <w:rPr>
          <w:b/>
          <w:sz w:val="24"/>
          <w:szCs w:val="24"/>
        </w:rPr>
        <w:t xml:space="preserve"> </w:t>
      </w:r>
      <w:r w:rsidRPr="00BD248C">
        <w:rPr>
          <w:b/>
          <w:sz w:val="24"/>
          <w:szCs w:val="24"/>
        </w:rPr>
        <w:t xml:space="preserve">     </w:t>
      </w:r>
      <w:r w:rsidR="009A5A68" w:rsidRPr="00BD248C">
        <w:rPr>
          <w:b/>
          <w:sz w:val="24"/>
          <w:szCs w:val="24"/>
        </w:rPr>
        <w:t>9.820,64</w:t>
      </w:r>
    </w:p>
    <w:p w:rsidR="000D38EE" w:rsidRPr="007747A0" w:rsidRDefault="007747A0" w:rsidP="007747A0">
      <w:pPr>
        <w:ind w:firstLine="708"/>
        <w:jc w:val="both"/>
        <w:rPr>
          <w:sz w:val="24"/>
          <w:szCs w:val="24"/>
        </w:rPr>
      </w:pPr>
      <w:r w:rsidRPr="007747A0">
        <w:rPr>
          <w:sz w:val="24"/>
          <w:szCs w:val="24"/>
        </w:rPr>
        <w:t>Importante destacar</w:t>
      </w:r>
      <w:r>
        <w:rPr>
          <w:sz w:val="24"/>
          <w:szCs w:val="24"/>
        </w:rPr>
        <w:t xml:space="preserve">, para a execução das ações relatadas neste relatório, teve importante participação de serviços e horas técnicas de parceiros como o SEBRAE e da FIEP, que se fosse valorar monetariamente chegaríamos a um valor significativo, com certeza. </w:t>
      </w:r>
    </w:p>
    <w:p w:rsidR="000D38EE" w:rsidRPr="00BD248C" w:rsidRDefault="000D38EE" w:rsidP="000D38EE">
      <w:pPr>
        <w:jc w:val="both"/>
        <w:rPr>
          <w:b/>
          <w:sz w:val="24"/>
          <w:szCs w:val="24"/>
        </w:rPr>
      </w:pPr>
      <w:r>
        <w:rPr>
          <w:b/>
          <w:color w:val="385623" w:themeColor="accent6" w:themeShade="80"/>
          <w:sz w:val="24"/>
          <w:szCs w:val="24"/>
          <w:u w:val="single"/>
        </w:rPr>
        <w:t>Parcerias econômicas</w:t>
      </w:r>
    </w:p>
    <w:p w:rsidR="0083344D" w:rsidRDefault="00F4603F" w:rsidP="0083344D">
      <w:pPr>
        <w:jc w:val="both"/>
        <w:rPr>
          <w:color w:val="3B3838" w:themeColor="background2" w:themeShade="40"/>
          <w:sz w:val="24"/>
          <w:szCs w:val="24"/>
        </w:rPr>
      </w:pPr>
      <w:r>
        <w:rPr>
          <w:color w:val="3B3838" w:themeColor="background2" w:themeShade="40"/>
          <w:sz w:val="24"/>
          <w:szCs w:val="24"/>
        </w:rPr>
        <w:tab/>
      </w:r>
      <w:r w:rsidR="006E2185" w:rsidRPr="00F3481F">
        <w:rPr>
          <w:color w:val="3B3838" w:themeColor="background2" w:themeShade="40"/>
          <w:sz w:val="24"/>
          <w:szCs w:val="24"/>
        </w:rPr>
        <w:t xml:space="preserve">Duas parcerias importantes foram </w:t>
      </w:r>
      <w:r w:rsidR="000D38EE">
        <w:rPr>
          <w:color w:val="3B3838" w:themeColor="background2" w:themeShade="40"/>
          <w:sz w:val="24"/>
          <w:szCs w:val="24"/>
        </w:rPr>
        <w:t>renovadas. C</w:t>
      </w:r>
      <w:r w:rsidR="006E2185" w:rsidRPr="00F3481F">
        <w:rPr>
          <w:color w:val="3B3838" w:themeColor="background2" w:themeShade="40"/>
          <w:sz w:val="24"/>
          <w:szCs w:val="24"/>
        </w:rPr>
        <w:t xml:space="preserve">om a empresa </w:t>
      </w:r>
      <w:r w:rsidR="00D05BD4" w:rsidRPr="00F3481F">
        <w:rPr>
          <w:color w:val="3B3838" w:themeColor="background2" w:themeShade="40"/>
          <w:sz w:val="24"/>
          <w:szCs w:val="24"/>
        </w:rPr>
        <w:t>Supera Sistemas</w:t>
      </w:r>
      <w:r w:rsidR="000D38EE">
        <w:rPr>
          <w:color w:val="3B3838" w:themeColor="background2" w:themeShade="40"/>
          <w:sz w:val="24"/>
          <w:szCs w:val="24"/>
        </w:rPr>
        <w:t>, (</w:t>
      </w:r>
      <w:r w:rsidR="006E2185" w:rsidRPr="00F3481F">
        <w:rPr>
          <w:color w:val="3B3838" w:themeColor="background2" w:themeShade="40"/>
          <w:sz w:val="24"/>
          <w:szCs w:val="24"/>
        </w:rPr>
        <w:t xml:space="preserve">cessão </w:t>
      </w:r>
      <w:r w:rsidR="000D38EE">
        <w:rPr>
          <w:color w:val="3B3838" w:themeColor="background2" w:themeShade="40"/>
          <w:sz w:val="24"/>
          <w:szCs w:val="24"/>
        </w:rPr>
        <w:t xml:space="preserve">de uso </w:t>
      </w:r>
      <w:r w:rsidR="006E2185" w:rsidRPr="00F3481F">
        <w:rPr>
          <w:color w:val="3B3838" w:themeColor="background2" w:themeShade="40"/>
          <w:sz w:val="24"/>
          <w:szCs w:val="24"/>
        </w:rPr>
        <w:t>do programa de gestão</w:t>
      </w:r>
      <w:r w:rsidR="006E2185" w:rsidRPr="00F3481F">
        <w:rPr>
          <w:b/>
          <w:color w:val="3B3838" w:themeColor="background2" w:themeShade="40"/>
          <w:sz w:val="24"/>
          <w:szCs w:val="24"/>
        </w:rPr>
        <w:t xml:space="preserve"> </w:t>
      </w:r>
      <w:r w:rsidR="006E2185" w:rsidRPr="00F3481F">
        <w:rPr>
          <w:color w:val="3B3838" w:themeColor="background2" w:themeShade="40"/>
          <w:sz w:val="24"/>
          <w:szCs w:val="24"/>
        </w:rPr>
        <w:t>financeira</w:t>
      </w:r>
      <w:r w:rsidR="000D38EE">
        <w:rPr>
          <w:color w:val="3B3838" w:themeColor="background2" w:themeShade="40"/>
          <w:sz w:val="24"/>
          <w:szCs w:val="24"/>
        </w:rPr>
        <w:t>,</w:t>
      </w:r>
      <w:r w:rsidR="006E2185" w:rsidRPr="00F3481F">
        <w:rPr>
          <w:color w:val="3B3838" w:themeColor="background2" w:themeShade="40"/>
          <w:sz w:val="24"/>
          <w:szCs w:val="24"/>
        </w:rPr>
        <w:t xml:space="preserve"> denominado SUPERA</w:t>
      </w:r>
      <w:r w:rsidR="000D38EE">
        <w:rPr>
          <w:color w:val="3B3838" w:themeColor="background2" w:themeShade="40"/>
          <w:sz w:val="24"/>
          <w:szCs w:val="24"/>
        </w:rPr>
        <w:t>)</w:t>
      </w:r>
      <w:r w:rsidR="006E2185" w:rsidRPr="00F3481F">
        <w:rPr>
          <w:color w:val="3B3838" w:themeColor="background2" w:themeShade="40"/>
          <w:sz w:val="24"/>
          <w:szCs w:val="24"/>
        </w:rPr>
        <w:t xml:space="preserve">; e outra com a empresa </w:t>
      </w:r>
      <w:r w:rsidR="00D05BD4" w:rsidRPr="00F3481F">
        <w:rPr>
          <w:color w:val="3B3838" w:themeColor="background2" w:themeShade="40"/>
          <w:sz w:val="24"/>
          <w:szCs w:val="24"/>
        </w:rPr>
        <w:t>Sudoeste Online</w:t>
      </w:r>
      <w:r w:rsidR="006E2185" w:rsidRPr="00F3481F">
        <w:rPr>
          <w:color w:val="3B3838" w:themeColor="background2" w:themeShade="40"/>
          <w:sz w:val="24"/>
          <w:szCs w:val="24"/>
        </w:rPr>
        <w:t>, voltada à comunicação, que dá suporte técnico</w:t>
      </w:r>
      <w:r w:rsidR="00184EF9">
        <w:rPr>
          <w:color w:val="3B3838" w:themeColor="background2" w:themeShade="40"/>
          <w:sz w:val="24"/>
          <w:szCs w:val="24"/>
        </w:rPr>
        <w:t xml:space="preserve"> e de gestão do site da AGÊ</w:t>
      </w:r>
      <w:r w:rsidR="000D38EE">
        <w:rPr>
          <w:color w:val="3B3838" w:themeColor="background2" w:themeShade="40"/>
          <w:sz w:val="24"/>
          <w:szCs w:val="24"/>
        </w:rPr>
        <w:t xml:space="preserve">NCIA, do PDRI e das páginas no </w:t>
      </w:r>
      <w:r w:rsidR="00271C47">
        <w:rPr>
          <w:color w:val="3B3838" w:themeColor="background2" w:themeShade="40"/>
          <w:sz w:val="24"/>
          <w:szCs w:val="24"/>
        </w:rPr>
        <w:t>Face book</w:t>
      </w:r>
      <w:r w:rsidR="00C815EE">
        <w:rPr>
          <w:color w:val="3B3838" w:themeColor="background2" w:themeShade="40"/>
          <w:sz w:val="24"/>
          <w:szCs w:val="24"/>
        </w:rPr>
        <w:t xml:space="preserve">. </w:t>
      </w:r>
      <w:r w:rsidR="006E2185" w:rsidRPr="00F3481F">
        <w:rPr>
          <w:color w:val="3B3838" w:themeColor="background2" w:themeShade="40"/>
          <w:sz w:val="24"/>
          <w:szCs w:val="24"/>
        </w:rPr>
        <w:t xml:space="preserve"> </w:t>
      </w:r>
    </w:p>
    <w:p w:rsidR="0094555D" w:rsidRDefault="0094555D" w:rsidP="0083344D">
      <w:pPr>
        <w:jc w:val="both"/>
        <w:rPr>
          <w:color w:val="3B3838" w:themeColor="background2" w:themeShade="40"/>
          <w:sz w:val="24"/>
          <w:szCs w:val="24"/>
        </w:rPr>
      </w:pPr>
    </w:p>
    <w:p w:rsidR="0094555D" w:rsidRDefault="0094555D" w:rsidP="0094555D">
      <w:pPr>
        <w:rPr>
          <w:b/>
          <w:color w:val="385623" w:themeColor="accent6" w:themeShade="80"/>
          <w:sz w:val="24"/>
          <w:szCs w:val="24"/>
          <w:u w:val="single"/>
        </w:rPr>
      </w:pPr>
      <w:r>
        <w:rPr>
          <w:b/>
          <w:color w:val="385623" w:themeColor="accent6" w:themeShade="80"/>
          <w:sz w:val="24"/>
          <w:szCs w:val="24"/>
          <w:u w:val="single"/>
        </w:rPr>
        <w:t>Ação para ampliação dos recursos para gestão</w:t>
      </w:r>
    </w:p>
    <w:p w:rsidR="004E0159" w:rsidRDefault="004E0159" w:rsidP="004E0159">
      <w:pPr>
        <w:ind w:firstLine="708"/>
        <w:rPr>
          <w:sz w:val="24"/>
          <w:szCs w:val="24"/>
        </w:rPr>
      </w:pPr>
      <w:r>
        <w:rPr>
          <w:sz w:val="24"/>
          <w:szCs w:val="24"/>
        </w:rPr>
        <w:t>No dia 31 de</w:t>
      </w:r>
      <w:r w:rsidR="004042C4">
        <w:rPr>
          <w:sz w:val="24"/>
          <w:szCs w:val="24"/>
        </w:rPr>
        <w:t xml:space="preserve"> outubro, articulada pelo Secretario d</w:t>
      </w:r>
      <w:r>
        <w:rPr>
          <w:sz w:val="24"/>
          <w:szCs w:val="24"/>
        </w:rPr>
        <w:t>a SEMA</w:t>
      </w:r>
      <w:r w:rsidR="004042C4">
        <w:rPr>
          <w:sz w:val="24"/>
          <w:szCs w:val="24"/>
        </w:rPr>
        <w:t>,</w:t>
      </w:r>
      <w:r>
        <w:rPr>
          <w:sz w:val="24"/>
          <w:szCs w:val="24"/>
        </w:rPr>
        <w:t xml:space="preserve"> Antonio. C. Bonetti</w:t>
      </w:r>
      <w:r w:rsidR="004042C4">
        <w:rPr>
          <w:sz w:val="24"/>
          <w:szCs w:val="24"/>
        </w:rPr>
        <w:t xml:space="preserve"> ocorreu</w:t>
      </w:r>
      <w:r>
        <w:rPr>
          <w:sz w:val="24"/>
          <w:szCs w:val="24"/>
        </w:rPr>
        <w:t xml:space="preserve"> audiência no Escritório da ITAIPU Binacional de Curitiba, em que solicitado apoio daquela organização para custeio geral da gestão da Agencia/PDRI.</w:t>
      </w:r>
    </w:p>
    <w:p w:rsidR="004E0159" w:rsidRDefault="004E0159" w:rsidP="00042813">
      <w:pPr>
        <w:ind w:firstLine="708"/>
        <w:rPr>
          <w:sz w:val="24"/>
          <w:szCs w:val="24"/>
        </w:rPr>
      </w:pPr>
      <w:r>
        <w:rPr>
          <w:sz w:val="24"/>
          <w:szCs w:val="24"/>
        </w:rPr>
        <w:t xml:space="preserve">As lideranças do Sudoeste foram recebidas pelo Diretor </w:t>
      </w:r>
      <w:r w:rsidR="004E37FD">
        <w:rPr>
          <w:sz w:val="24"/>
          <w:szCs w:val="24"/>
        </w:rPr>
        <w:t xml:space="preserve">Financeiro </w:t>
      </w:r>
      <w:r>
        <w:rPr>
          <w:sz w:val="24"/>
          <w:szCs w:val="24"/>
        </w:rPr>
        <w:t xml:space="preserve">sr. </w:t>
      </w:r>
      <w:r w:rsidR="00B95E35">
        <w:rPr>
          <w:rFonts w:ascii="Arial" w:hAnsi="Arial" w:cs="Arial"/>
          <w:color w:val="222222"/>
          <w:shd w:val="clear" w:color="auto" w:fill="FFFFFF"/>
        </w:rPr>
        <w:t xml:space="preserve">Marcos </w:t>
      </w:r>
      <w:r w:rsidR="004042C4">
        <w:rPr>
          <w:rFonts w:ascii="Arial" w:hAnsi="Arial" w:cs="Arial"/>
          <w:color w:val="222222"/>
          <w:shd w:val="clear" w:color="auto" w:fill="FFFFFF"/>
        </w:rPr>
        <w:t>Antônio</w:t>
      </w:r>
      <w:r w:rsidR="00B95E35">
        <w:rPr>
          <w:rFonts w:ascii="Arial" w:hAnsi="Arial" w:cs="Arial"/>
          <w:color w:val="222222"/>
          <w:shd w:val="clear" w:color="auto" w:fill="FFFFFF"/>
        </w:rPr>
        <w:t xml:space="preserve"> </w:t>
      </w:r>
      <w:r w:rsidR="004E37FD">
        <w:rPr>
          <w:rFonts w:ascii="Arial" w:hAnsi="Arial" w:cs="Arial"/>
          <w:color w:val="222222"/>
          <w:shd w:val="clear" w:color="auto" w:fill="FFFFFF"/>
        </w:rPr>
        <w:t>Vitório Stamm</w:t>
      </w:r>
      <w:r>
        <w:rPr>
          <w:sz w:val="24"/>
          <w:szCs w:val="24"/>
        </w:rPr>
        <w:t>, que prometeu estudar a possibilidade de apoio.</w:t>
      </w:r>
      <w:r w:rsidR="001E7F6A">
        <w:rPr>
          <w:sz w:val="24"/>
          <w:szCs w:val="24"/>
        </w:rPr>
        <w:t xml:space="preserve"> A Agencia foi representada pelo conselheiro Leocir Sartor.</w:t>
      </w:r>
    </w:p>
    <w:p w:rsidR="00042813" w:rsidRPr="004E0159" w:rsidRDefault="00C54687" w:rsidP="00042813">
      <w:pPr>
        <w:ind w:firstLine="708"/>
        <w:rPr>
          <w:sz w:val="24"/>
          <w:szCs w:val="24"/>
        </w:rPr>
      </w:pPr>
      <w:r>
        <w:rPr>
          <w:sz w:val="24"/>
          <w:szCs w:val="24"/>
        </w:rPr>
        <w:t>Foto da audiência</w:t>
      </w:r>
    </w:p>
    <w:p w:rsidR="0094555D" w:rsidRDefault="004E0159" w:rsidP="00E23081">
      <w:pPr>
        <w:pStyle w:val="SemEspaamento"/>
      </w:pPr>
      <w:r w:rsidRPr="004E0159">
        <w:rPr>
          <w:noProof/>
        </w:rPr>
        <w:lastRenderedPageBreak/>
        <w:drawing>
          <wp:inline distT="0" distB="0" distL="0" distR="0" wp14:anchorId="02D0EDCA" wp14:editId="243F0233">
            <wp:extent cx="2834640" cy="1594485"/>
            <wp:effectExtent l="0" t="0" r="3810" b="5715"/>
            <wp:docPr id="3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834640" cy="1594485"/>
                    </a:xfrm>
                    <a:prstGeom prst="rect">
                      <a:avLst/>
                    </a:prstGeom>
                  </pic:spPr>
                </pic:pic>
              </a:graphicData>
            </a:graphic>
          </wp:inline>
        </w:drawing>
      </w:r>
    </w:p>
    <w:p w:rsidR="0096052E" w:rsidRPr="00E23081" w:rsidRDefault="0096052E" w:rsidP="00E23081">
      <w:pPr>
        <w:pStyle w:val="SemEspaamento"/>
        <w:rPr>
          <w:sz w:val="20"/>
          <w:szCs w:val="20"/>
        </w:rPr>
      </w:pPr>
      <w:r w:rsidRPr="00E23081">
        <w:rPr>
          <w:sz w:val="20"/>
          <w:szCs w:val="20"/>
        </w:rPr>
        <w:t xml:space="preserve">Figura 03 </w:t>
      </w:r>
      <w:r w:rsidR="00E23081" w:rsidRPr="00E23081">
        <w:rPr>
          <w:sz w:val="20"/>
          <w:szCs w:val="20"/>
        </w:rPr>
        <w:t>–</w:t>
      </w:r>
      <w:r w:rsidRPr="00E23081">
        <w:rPr>
          <w:sz w:val="20"/>
          <w:szCs w:val="20"/>
        </w:rPr>
        <w:t xml:space="preserve"> </w:t>
      </w:r>
      <w:r w:rsidR="00E23081" w:rsidRPr="00E23081">
        <w:rPr>
          <w:sz w:val="20"/>
          <w:szCs w:val="20"/>
        </w:rPr>
        <w:t>Audiência escritório ITAIPU Binacional</w:t>
      </w:r>
      <w:r w:rsidR="00E23081">
        <w:rPr>
          <w:sz w:val="20"/>
          <w:szCs w:val="20"/>
        </w:rPr>
        <w:t xml:space="preserve"> 10/2017.</w:t>
      </w:r>
    </w:p>
    <w:p w:rsidR="00B85524" w:rsidRPr="00B85524" w:rsidRDefault="00B85524" w:rsidP="0083344D">
      <w:pPr>
        <w:jc w:val="both"/>
        <w:rPr>
          <w:color w:val="3B3838" w:themeColor="background2" w:themeShade="40"/>
          <w:sz w:val="24"/>
          <w:szCs w:val="24"/>
        </w:rPr>
      </w:pPr>
    </w:p>
    <w:p w:rsidR="0083344D" w:rsidRDefault="00B85524" w:rsidP="00B85524">
      <w:pPr>
        <w:rPr>
          <w:b/>
          <w:color w:val="385623" w:themeColor="accent6" w:themeShade="80"/>
          <w:sz w:val="24"/>
          <w:szCs w:val="24"/>
          <w:u w:val="single"/>
        </w:rPr>
      </w:pPr>
      <w:r>
        <w:rPr>
          <w:b/>
          <w:color w:val="385623" w:themeColor="accent6" w:themeShade="80"/>
          <w:sz w:val="24"/>
          <w:szCs w:val="24"/>
          <w:u w:val="single"/>
        </w:rPr>
        <w:t>P</w:t>
      </w:r>
      <w:r w:rsidR="00635644">
        <w:rPr>
          <w:b/>
          <w:color w:val="385623" w:themeColor="accent6" w:themeShade="80"/>
          <w:sz w:val="24"/>
          <w:szCs w:val="24"/>
          <w:u w:val="single"/>
        </w:rPr>
        <w:t>esquisa conjuntural da indústria</w:t>
      </w:r>
    </w:p>
    <w:p w:rsidR="00B85524" w:rsidRDefault="00B85524" w:rsidP="00B85524">
      <w:pPr>
        <w:ind w:firstLine="708"/>
        <w:jc w:val="both"/>
        <w:rPr>
          <w:sz w:val="24"/>
          <w:szCs w:val="24"/>
        </w:rPr>
      </w:pPr>
      <w:r w:rsidRPr="00B85524">
        <w:rPr>
          <w:sz w:val="24"/>
          <w:szCs w:val="24"/>
        </w:rPr>
        <w:t xml:space="preserve">Em contrapartida </w:t>
      </w:r>
      <w:r>
        <w:rPr>
          <w:sz w:val="24"/>
          <w:szCs w:val="24"/>
        </w:rPr>
        <w:t xml:space="preserve">ao apoio financeiro a FIEP propôs e a </w:t>
      </w:r>
      <w:r w:rsidRPr="00B85524">
        <w:rPr>
          <w:i/>
          <w:sz w:val="24"/>
          <w:szCs w:val="24"/>
        </w:rPr>
        <w:t>Agencia</w:t>
      </w:r>
      <w:r>
        <w:rPr>
          <w:i/>
          <w:sz w:val="24"/>
          <w:szCs w:val="24"/>
        </w:rPr>
        <w:t xml:space="preserve"> </w:t>
      </w:r>
      <w:r>
        <w:rPr>
          <w:sz w:val="24"/>
          <w:szCs w:val="24"/>
        </w:rPr>
        <w:t xml:space="preserve">concordou em ser parceira </w:t>
      </w:r>
      <w:r w:rsidR="00CC4048">
        <w:rPr>
          <w:sz w:val="24"/>
          <w:szCs w:val="24"/>
        </w:rPr>
        <w:t>de</w:t>
      </w:r>
      <w:r>
        <w:rPr>
          <w:sz w:val="24"/>
          <w:szCs w:val="24"/>
        </w:rPr>
        <w:t xml:space="preserve"> uma ação da mesma, denominada </w:t>
      </w:r>
      <w:r w:rsidRPr="00B85524">
        <w:rPr>
          <w:sz w:val="24"/>
          <w:szCs w:val="24"/>
        </w:rPr>
        <w:t>PESQUISA ‘CONJUNTURAL DA INDÚSTRIA’</w:t>
      </w:r>
      <w:r>
        <w:rPr>
          <w:sz w:val="24"/>
          <w:szCs w:val="24"/>
        </w:rPr>
        <w:t>, quando empresas dos diferentes segmentos industriais a</w:t>
      </w:r>
      <w:r w:rsidR="00CC4048">
        <w:rPr>
          <w:sz w:val="24"/>
          <w:szCs w:val="24"/>
        </w:rPr>
        <w:t>derem</w:t>
      </w:r>
      <w:r>
        <w:rPr>
          <w:sz w:val="24"/>
          <w:szCs w:val="24"/>
        </w:rPr>
        <w:t xml:space="preserve"> a Pesquisa, no preenchimento mensal de</w:t>
      </w:r>
      <w:r w:rsidR="00CC4048">
        <w:rPr>
          <w:sz w:val="24"/>
          <w:szCs w:val="24"/>
        </w:rPr>
        <w:t xml:space="preserve"> um</w:t>
      </w:r>
      <w:r>
        <w:rPr>
          <w:sz w:val="24"/>
          <w:szCs w:val="24"/>
        </w:rPr>
        <w:t xml:space="preserve"> formulário e que resulta em um observatório conjuntural dos respectivos segmentos. </w:t>
      </w:r>
    </w:p>
    <w:p w:rsidR="00B85524" w:rsidRPr="00B85524" w:rsidRDefault="00B85524" w:rsidP="00B85524">
      <w:pPr>
        <w:jc w:val="both"/>
        <w:rPr>
          <w:sz w:val="24"/>
          <w:szCs w:val="24"/>
        </w:rPr>
      </w:pPr>
      <w:r>
        <w:rPr>
          <w:sz w:val="24"/>
          <w:szCs w:val="24"/>
        </w:rPr>
        <w:tab/>
        <w:t xml:space="preserve">Coube a </w:t>
      </w:r>
      <w:r w:rsidRPr="00B85524">
        <w:rPr>
          <w:i/>
          <w:sz w:val="24"/>
          <w:szCs w:val="24"/>
        </w:rPr>
        <w:t>Agencia</w:t>
      </w:r>
      <w:r>
        <w:rPr>
          <w:i/>
          <w:sz w:val="24"/>
          <w:szCs w:val="24"/>
        </w:rPr>
        <w:t xml:space="preserve"> </w:t>
      </w:r>
      <w:r>
        <w:rPr>
          <w:sz w:val="24"/>
          <w:szCs w:val="24"/>
        </w:rPr>
        <w:t>fazer o levantamento das industrias da região, contatar e visitar os diretores para sensibilizá-los a adesão. A meta compromisso foi de 30 empresas e a mesma foi alcançada. Para tanto se contra</w:t>
      </w:r>
      <w:r>
        <w:rPr>
          <w:sz w:val="24"/>
          <w:szCs w:val="24"/>
        </w:rPr>
        <w:lastRenderedPageBreak/>
        <w:t>tou horas de um profissional para as atividades. A ação abarcou 75 empresas visitadas.</w:t>
      </w:r>
    </w:p>
    <w:p w:rsidR="00B85524" w:rsidRPr="00B85524" w:rsidRDefault="00B85524" w:rsidP="00B85524">
      <w:pPr>
        <w:rPr>
          <w:b/>
          <w:color w:val="385623" w:themeColor="accent6" w:themeShade="80"/>
          <w:sz w:val="24"/>
          <w:szCs w:val="24"/>
          <w:u w:val="single"/>
        </w:rPr>
      </w:pPr>
    </w:p>
    <w:p w:rsidR="0005251A" w:rsidRPr="002C1929" w:rsidRDefault="00D34B89" w:rsidP="0079420B">
      <w:pPr>
        <w:jc w:val="both"/>
        <w:rPr>
          <w:b/>
          <w:color w:val="385623" w:themeColor="accent6" w:themeShade="80"/>
          <w:sz w:val="24"/>
          <w:szCs w:val="24"/>
          <w:u w:val="single"/>
        </w:rPr>
      </w:pPr>
      <w:r w:rsidRPr="002C1929">
        <w:rPr>
          <w:b/>
          <w:color w:val="385623" w:themeColor="accent6" w:themeShade="80"/>
          <w:sz w:val="24"/>
          <w:szCs w:val="24"/>
          <w:u w:val="single"/>
        </w:rPr>
        <w:t>Melhoria na comunicação</w:t>
      </w:r>
    </w:p>
    <w:p w:rsidR="00DE5B9B" w:rsidRDefault="00F4603F" w:rsidP="0079420B">
      <w:pPr>
        <w:jc w:val="both"/>
        <w:rPr>
          <w:sz w:val="24"/>
          <w:szCs w:val="24"/>
        </w:rPr>
      </w:pPr>
      <w:r>
        <w:rPr>
          <w:sz w:val="24"/>
          <w:szCs w:val="24"/>
        </w:rPr>
        <w:tab/>
      </w:r>
      <w:r w:rsidR="00D34B89" w:rsidRPr="00125F46">
        <w:rPr>
          <w:sz w:val="24"/>
          <w:szCs w:val="24"/>
        </w:rPr>
        <w:t xml:space="preserve">Visando melhorar a comunicação da Agencia e do PDRI, </w:t>
      </w:r>
      <w:r w:rsidR="00E73839">
        <w:rPr>
          <w:sz w:val="24"/>
          <w:szCs w:val="24"/>
        </w:rPr>
        <w:t xml:space="preserve">houve continuidade, apesar de não se ter um serviço profissional de jornalismo, as divulgações das atividades </w:t>
      </w:r>
      <w:r w:rsidR="00C54687">
        <w:rPr>
          <w:sz w:val="24"/>
          <w:szCs w:val="24"/>
        </w:rPr>
        <w:t xml:space="preserve">através dos sites e páginas no </w:t>
      </w:r>
      <w:r w:rsidR="00293556">
        <w:rPr>
          <w:sz w:val="24"/>
          <w:szCs w:val="24"/>
        </w:rPr>
        <w:t>FACEBOOCK.</w:t>
      </w:r>
    </w:p>
    <w:p w:rsidR="00DE5B9B" w:rsidRDefault="00DE5B9B" w:rsidP="0079420B">
      <w:pPr>
        <w:jc w:val="both"/>
        <w:rPr>
          <w:sz w:val="24"/>
          <w:szCs w:val="24"/>
        </w:rPr>
      </w:pPr>
    </w:p>
    <w:p w:rsidR="00DE5B9B" w:rsidRPr="00125F46" w:rsidRDefault="00DE5B9B" w:rsidP="0079420B">
      <w:pPr>
        <w:jc w:val="both"/>
        <w:rPr>
          <w:sz w:val="24"/>
          <w:szCs w:val="24"/>
        </w:rPr>
      </w:pPr>
    </w:p>
    <w:p w:rsidR="0005251A" w:rsidRDefault="0005251A" w:rsidP="0079420B">
      <w:pPr>
        <w:jc w:val="both"/>
        <w:rPr>
          <w:color w:val="3B3838" w:themeColor="background2" w:themeShade="40"/>
          <w:sz w:val="24"/>
          <w:szCs w:val="24"/>
        </w:rPr>
      </w:pPr>
    </w:p>
    <w:p w:rsidR="0079420B" w:rsidRDefault="0079420B" w:rsidP="0079420B">
      <w:pPr>
        <w:jc w:val="both"/>
        <w:rPr>
          <w:color w:val="3B3838" w:themeColor="background2" w:themeShade="40"/>
          <w:sz w:val="24"/>
          <w:szCs w:val="24"/>
        </w:rPr>
      </w:pPr>
    </w:p>
    <w:p w:rsidR="0005251A" w:rsidRDefault="0005251A" w:rsidP="0079420B">
      <w:pPr>
        <w:jc w:val="both"/>
        <w:rPr>
          <w:color w:val="3B3838" w:themeColor="background2" w:themeShade="40"/>
          <w:sz w:val="24"/>
          <w:szCs w:val="24"/>
        </w:rPr>
      </w:pPr>
    </w:p>
    <w:p w:rsidR="0005251A" w:rsidRDefault="0005251A" w:rsidP="0079420B">
      <w:pPr>
        <w:jc w:val="both"/>
        <w:rPr>
          <w:color w:val="3B3838" w:themeColor="background2" w:themeShade="40"/>
          <w:sz w:val="24"/>
          <w:szCs w:val="24"/>
        </w:rPr>
      </w:pPr>
    </w:p>
    <w:p w:rsidR="0005251A" w:rsidRDefault="0005251A" w:rsidP="0079420B">
      <w:pPr>
        <w:jc w:val="both"/>
        <w:rPr>
          <w:color w:val="3B3838" w:themeColor="background2" w:themeShade="40"/>
          <w:sz w:val="24"/>
          <w:szCs w:val="24"/>
        </w:rPr>
      </w:pPr>
    </w:p>
    <w:p w:rsidR="0005251A" w:rsidRDefault="0005251A" w:rsidP="0079420B">
      <w:pPr>
        <w:jc w:val="both"/>
        <w:rPr>
          <w:color w:val="3B3838" w:themeColor="background2" w:themeShade="40"/>
          <w:sz w:val="24"/>
          <w:szCs w:val="24"/>
        </w:rPr>
      </w:pPr>
    </w:p>
    <w:p w:rsidR="0005251A" w:rsidRDefault="0005251A" w:rsidP="0079420B">
      <w:pPr>
        <w:jc w:val="both"/>
        <w:rPr>
          <w:color w:val="3B3838" w:themeColor="background2" w:themeShade="40"/>
          <w:sz w:val="24"/>
          <w:szCs w:val="24"/>
        </w:rPr>
      </w:pPr>
    </w:p>
    <w:p w:rsidR="0005251A" w:rsidRDefault="0005251A" w:rsidP="0079420B">
      <w:pPr>
        <w:jc w:val="both"/>
        <w:rPr>
          <w:color w:val="3B3838" w:themeColor="background2" w:themeShade="40"/>
          <w:sz w:val="24"/>
          <w:szCs w:val="24"/>
        </w:rPr>
      </w:pPr>
    </w:p>
    <w:p w:rsidR="0079420B" w:rsidRPr="0079420B" w:rsidRDefault="0079420B" w:rsidP="0079420B">
      <w:pPr>
        <w:jc w:val="both"/>
        <w:rPr>
          <w:color w:val="3B3838" w:themeColor="background2" w:themeShade="40"/>
          <w:sz w:val="24"/>
          <w:szCs w:val="24"/>
        </w:rPr>
        <w:sectPr w:rsidR="0079420B" w:rsidRPr="0079420B" w:rsidSect="0079420B">
          <w:type w:val="continuous"/>
          <w:pgSz w:w="11906" w:h="16838" w:code="9"/>
          <w:pgMar w:top="1134" w:right="1134" w:bottom="1134" w:left="1134" w:header="0" w:footer="0" w:gutter="0"/>
          <w:cols w:num="2" w:space="709"/>
          <w:titlePg/>
          <w:docGrid w:linePitch="360"/>
        </w:sectPr>
      </w:pPr>
    </w:p>
    <w:p w:rsidR="0035190D" w:rsidRDefault="0035190D" w:rsidP="0035190D">
      <w:pPr>
        <w:spacing w:after="0"/>
        <w:jc w:val="both"/>
        <w:rPr>
          <w:b/>
          <w:color w:val="385623" w:themeColor="accent6" w:themeShade="80"/>
          <w:sz w:val="24"/>
          <w:szCs w:val="24"/>
          <w:u w:val="single"/>
        </w:rPr>
      </w:pPr>
    </w:p>
    <w:p w:rsidR="0079420B" w:rsidRDefault="0079420B" w:rsidP="00F74B23">
      <w:pPr>
        <w:jc w:val="both"/>
        <w:rPr>
          <w:b/>
          <w:color w:val="385623" w:themeColor="accent6" w:themeShade="80"/>
          <w:sz w:val="24"/>
          <w:szCs w:val="24"/>
          <w:u w:val="single"/>
        </w:rPr>
      </w:pPr>
    </w:p>
    <w:p w:rsidR="0005251A" w:rsidRDefault="0005251A" w:rsidP="00F74B23">
      <w:pPr>
        <w:jc w:val="both"/>
        <w:rPr>
          <w:b/>
          <w:color w:val="385623" w:themeColor="accent6" w:themeShade="80"/>
          <w:sz w:val="24"/>
          <w:szCs w:val="24"/>
          <w:u w:val="single"/>
        </w:rPr>
        <w:sectPr w:rsidR="0005251A" w:rsidSect="0079420B">
          <w:type w:val="continuous"/>
          <w:pgSz w:w="11906" w:h="16838" w:code="9"/>
          <w:pgMar w:top="1134" w:right="1134" w:bottom="1134" w:left="1134" w:header="0" w:footer="0" w:gutter="0"/>
          <w:cols w:num="2" w:space="708"/>
          <w:titlePg/>
          <w:docGrid w:linePitch="360"/>
        </w:sectPr>
      </w:pPr>
    </w:p>
    <w:p w:rsidR="00434553" w:rsidRDefault="00434553" w:rsidP="00F74B23">
      <w:pPr>
        <w:jc w:val="both"/>
        <w:rPr>
          <w:b/>
          <w:color w:val="3B3838" w:themeColor="background2" w:themeShade="40"/>
          <w:sz w:val="24"/>
          <w:szCs w:val="24"/>
        </w:rPr>
      </w:pPr>
    </w:p>
    <w:p w:rsidR="00434553" w:rsidRDefault="00434553" w:rsidP="00F74B23">
      <w:pPr>
        <w:jc w:val="both"/>
        <w:rPr>
          <w:b/>
          <w:color w:val="3B3838" w:themeColor="background2" w:themeShade="40"/>
          <w:sz w:val="24"/>
          <w:szCs w:val="24"/>
        </w:rPr>
        <w:sectPr w:rsidR="00434553" w:rsidSect="00434553">
          <w:type w:val="continuous"/>
          <w:pgSz w:w="11906" w:h="16838" w:code="9"/>
          <w:pgMar w:top="1134" w:right="1134" w:bottom="1134" w:left="1134" w:header="0" w:footer="0" w:gutter="0"/>
          <w:cols w:space="708"/>
          <w:titlePg/>
          <w:docGrid w:linePitch="360"/>
        </w:sectPr>
      </w:pPr>
    </w:p>
    <w:p w:rsidR="0035190D" w:rsidRDefault="0035190D" w:rsidP="00CD06F4">
      <w:pPr>
        <w:rPr>
          <w:color w:val="3B3838" w:themeColor="background2" w:themeShade="40"/>
          <w:sz w:val="24"/>
        </w:rPr>
        <w:sectPr w:rsidR="0035190D" w:rsidSect="00DF6971">
          <w:type w:val="continuous"/>
          <w:pgSz w:w="11906" w:h="16838" w:code="9"/>
          <w:pgMar w:top="1134" w:right="1134" w:bottom="1134" w:left="1134" w:header="0" w:footer="0" w:gutter="0"/>
          <w:cols w:num="2" w:space="708"/>
          <w:titlePg/>
          <w:docGrid w:linePitch="360"/>
        </w:sectPr>
      </w:pPr>
    </w:p>
    <w:p w:rsidR="00AE2FF6" w:rsidRDefault="00434553" w:rsidP="00434553">
      <w:pPr>
        <w:jc w:val="both"/>
        <w:rPr>
          <w:rFonts w:cs="Segoe UI"/>
          <w:b/>
          <w:color w:val="ED7D31" w:themeColor="accent2"/>
          <w:sz w:val="28"/>
        </w:rPr>
      </w:pPr>
      <w:r w:rsidRPr="00434553">
        <w:rPr>
          <w:rFonts w:cs="Segoe UI"/>
          <w:b/>
          <w:color w:val="ED7D31" w:themeColor="accent2"/>
          <w:sz w:val="28"/>
        </w:rPr>
        <w:lastRenderedPageBreak/>
        <w:t xml:space="preserve">Participação </w:t>
      </w:r>
      <w:r w:rsidR="00AE2FF6">
        <w:rPr>
          <w:rFonts w:cs="Segoe UI"/>
          <w:b/>
          <w:color w:val="ED7D31" w:themeColor="accent2"/>
          <w:sz w:val="28"/>
        </w:rPr>
        <w:t xml:space="preserve">na composição </w:t>
      </w:r>
      <w:r w:rsidR="00EC4E89">
        <w:rPr>
          <w:rFonts w:cs="Segoe UI"/>
          <w:b/>
          <w:color w:val="ED7D31" w:themeColor="accent2"/>
          <w:sz w:val="28"/>
        </w:rPr>
        <w:t xml:space="preserve">social </w:t>
      </w:r>
      <w:r w:rsidR="00AE2FF6">
        <w:rPr>
          <w:rFonts w:cs="Segoe UI"/>
          <w:b/>
          <w:color w:val="ED7D31" w:themeColor="accent2"/>
          <w:sz w:val="28"/>
        </w:rPr>
        <w:t xml:space="preserve">de organizações </w:t>
      </w:r>
      <w:r w:rsidR="00EC4E89">
        <w:rPr>
          <w:rFonts w:cs="Segoe UI"/>
          <w:b/>
          <w:color w:val="ED7D31" w:themeColor="accent2"/>
          <w:sz w:val="28"/>
        </w:rPr>
        <w:t>diversas</w:t>
      </w:r>
    </w:p>
    <w:p w:rsidR="00AE2FF6" w:rsidRDefault="00AE2FF6" w:rsidP="00434553">
      <w:pPr>
        <w:jc w:val="both"/>
        <w:rPr>
          <w:rFonts w:cs="Segoe UI"/>
          <w:color w:val="3B3838" w:themeColor="background2" w:themeShade="40"/>
          <w:sz w:val="24"/>
        </w:rPr>
      </w:pPr>
      <w:r>
        <w:rPr>
          <w:rFonts w:cs="Segoe UI"/>
          <w:color w:val="3B3838" w:themeColor="background2" w:themeShade="40"/>
          <w:sz w:val="24"/>
        </w:rPr>
        <w:t>A Agência de Desenvolvimento</w:t>
      </w:r>
      <w:r w:rsidR="00E869CE">
        <w:rPr>
          <w:rFonts w:cs="Segoe UI"/>
          <w:color w:val="3B3838" w:themeColor="background2" w:themeShade="40"/>
          <w:sz w:val="24"/>
        </w:rPr>
        <w:t xml:space="preserve"> Regional</w:t>
      </w:r>
      <w:r>
        <w:rPr>
          <w:rFonts w:cs="Segoe UI"/>
          <w:color w:val="3B3838" w:themeColor="background2" w:themeShade="40"/>
          <w:sz w:val="24"/>
        </w:rPr>
        <w:t xml:space="preserve"> do Sudoeste</w:t>
      </w:r>
      <w:r w:rsidR="00F56185">
        <w:rPr>
          <w:rFonts w:cs="Segoe UI"/>
          <w:color w:val="3B3838" w:themeColor="background2" w:themeShade="40"/>
          <w:sz w:val="24"/>
        </w:rPr>
        <w:t xml:space="preserve"> participa</w:t>
      </w:r>
      <w:r>
        <w:rPr>
          <w:rFonts w:cs="Segoe UI"/>
          <w:color w:val="3B3838" w:themeColor="background2" w:themeShade="40"/>
          <w:sz w:val="24"/>
        </w:rPr>
        <w:t xml:space="preserve"> ativamente na composição </w:t>
      </w:r>
      <w:r w:rsidR="00EC4E89">
        <w:rPr>
          <w:rFonts w:cs="Segoe UI"/>
          <w:color w:val="3B3838" w:themeColor="background2" w:themeShade="40"/>
          <w:sz w:val="24"/>
        </w:rPr>
        <w:t xml:space="preserve">social </w:t>
      </w:r>
      <w:r>
        <w:rPr>
          <w:rFonts w:cs="Segoe UI"/>
          <w:color w:val="3B3838" w:themeColor="background2" w:themeShade="40"/>
          <w:sz w:val="24"/>
        </w:rPr>
        <w:t>de diversas organizações do Sudoeste do Paraná, tais como:</w:t>
      </w:r>
    </w:p>
    <w:p w:rsidR="00AE2FF6" w:rsidRPr="00AE2FF6" w:rsidRDefault="00AE2FF6" w:rsidP="00AE2FF6">
      <w:pPr>
        <w:rPr>
          <w:rFonts w:cs="Segoe UI"/>
          <w:color w:val="3B3838" w:themeColor="background2" w:themeShade="40"/>
          <w:sz w:val="24"/>
        </w:rPr>
      </w:pPr>
      <w:r w:rsidRPr="00AE2FF6">
        <w:rPr>
          <w:rFonts w:cs="Segoe UI"/>
          <w:color w:val="3B3838" w:themeColor="background2" w:themeShade="40"/>
          <w:sz w:val="24"/>
        </w:rPr>
        <w:t>- Governança Regional PDRI;</w:t>
      </w:r>
    </w:p>
    <w:p w:rsidR="00AE2FF6" w:rsidRPr="00AE2FF6" w:rsidRDefault="00AE2FF6" w:rsidP="00AE2FF6">
      <w:pPr>
        <w:rPr>
          <w:rFonts w:cs="Segoe UI"/>
          <w:color w:val="3B3838" w:themeColor="background2" w:themeShade="40"/>
          <w:sz w:val="24"/>
        </w:rPr>
      </w:pPr>
      <w:r w:rsidRPr="00AE2FF6">
        <w:rPr>
          <w:rFonts w:cs="Segoe UI"/>
          <w:color w:val="3B3838" w:themeColor="background2" w:themeShade="40"/>
          <w:sz w:val="24"/>
        </w:rPr>
        <w:t>- Conselho Comunitário Campus Realeza da UFFS – Universidade Federal Fronteira Sul;</w:t>
      </w:r>
    </w:p>
    <w:p w:rsidR="00AE2FF6" w:rsidRDefault="00AE2FF6" w:rsidP="00AE2FF6">
      <w:pPr>
        <w:rPr>
          <w:rFonts w:cs="Segoe UI"/>
          <w:color w:val="3B3838" w:themeColor="background2" w:themeShade="40"/>
          <w:sz w:val="24"/>
        </w:rPr>
      </w:pPr>
      <w:r w:rsidRPr="00AE2FF6">
        <w:rPr>
          <w:rFonts w:cs="Segoe UI"/>
          <w:color w:val="3B3838" w:themeColor="background2" w:themeShade="40"/>
          <w:sz w:val="24"/>
        </w:rPr>
        <w:t>- Conselho Administrativo do IDETEP;</w:t>
      </w:r>
    </w:p>
    <w:p w:rsidR="00EC4E89" w:rsidRPr="00AE2FF6" w:rsidRDefault="00EC4E89" w:rsidP="00AE2FF6">
      <w:pPr>
        <w:rPr>
          <w:rFonts w:cs="Segoe UI"/>
          <w:color w:val="3B3838" w:themeColor="background2" w:themeShade="40"/>
          <w:sz w:val="24"/>
        </w:rPr>
      </w:pPr>
      <w:r>
        <w:rPr>
          <w:rFonts w:cs="Segoe UI"/>
          <w:color w:val="3B3838" w:themeColor="background2" w:themeShade="40"/>
          <w:sz w:val="24"/>
        </w:rPr>
        <w:t>- Conselho Deliberativo da GARANTESUODESTE;</w:t>
      </w:r>
    </w:p>
    <w:p w:rsidR="00AE2FF6" w:rsidRPr="00AE2FF6" w:rsidRDefault="00AE2FF6" w:rsidP="00AE2FF6">
      <w:pPr>
        <w:rPr>
          <w:rFonts w:cs="Segoe UI"/>
          <w:color w:val="3B3838" w:themeColor="background2" w:themeShade="40"/>
          <w:sz w:val="24"/>
        </w:rPr>
      </w:pPr>
      <w:r w:rsidRPr="00AE2FF6">
        <w:rPr>
          <w:rFonts w:cs="Segoe UI"/>
          <w:color w:val="3B3838" w:themeColor="background2" w:themeShade="40"/>
          <w:sz w:val="24"/>
        </w:rPr>
        <w:t>- Representação da IGR – Instancia Governança Regional da Região Turística Vale</w:t>
      </w:r>
      <w:r w:rsidR="00D27554">
        <w:rPr>
          <w:rFonts w:cs="Segoe UI"/>
          <w:color w:val="3B3838" w:themeColor="background2" w:themeShade="40"/>
          <w:sz w:val="24"/>
        </w:rPr>
        <w:t>s</w:t>
      </w:r>
      <w:r w:rsidRPr="00AE2FF6">
        <w:rPr>
          <w:rFonts w:cs="Segoe UI"/>
          <w:color w:val="3B3838" w:themeColor="background2" w:themeShade="40"/>
          <w:sz w:val="24"/>
        </w:rPr>
        <w:t xml:space="preserve"> do Iguaçu;</w:t>
      </w:r>
    </w:p>
    <w:p w:rsidR="00AE2FF6" w:rsidRPr="00AE2FF6" w:rsidRDefault="00AE2FF6" w:rsidP="00AE2FF6">
      <w:pPr>
        <w:rPr>
          <w:rFonts w:cs="Segoe UI"/>
          <w:color w:val="3B3838" w:themeColor="background2" w:themeShade="40"/>
          <w:sz w:val="24"/>
        </w:rPr>
      </w:pPr>
      <w:r w:rsidRPr="00AE2FF6">
        <w:rPr>
          <w:rFonts w:cs="Segoe UI"/>
          <w:color w:val="3B3838" w:themeColor="background2" w:themeShade="40"/>
          <w:sz w:val="24"/>
        </w:rPr>
        <w:t>- Conselho Gestor – Projeto Leite Sudoeste;</w:t>
      </w:r>
    </w:p>
    <w:p w:rsidR="00AE2FF6" w:rsidRDefault="00AE2FF6" w:rsidP="00434553">
      <w:pPr>
        <w:jc w:val="both"/>
        <w:rPr>
          <w:rFonts w:cs="Segoe UI"/>
          <w:color w:val="3B3838" w:themeColor="background2" w:themeShade="40"/>
          <w:sz w:val="24"/>
        </w:rPr>
      </w:pPr>
      <w:r>
        <w:rPr>
          <w:rFonts w:cs="Segoe UI"/>
          <w:b/>
          <w:color w:val="ED7D31" w:themeColor="accent2"/>
          <w:sz w:val="28"/>
        </w:rPr>
        <w:t>Participação em eventos</w:t>
      </w:r>
      <w:r w:rsidR="00E93186">
        <w:rPr>
          <w:rFonts w:cs="Segoe UI"/>
          <w:b/>
          <w:color w:val="ED7D31" w:themeColor="accent2"/>
          <w:sz w:val="28"/>
        </w:rPr>
        <w:t xml:space="preserve"> </w:t>
      </w:r>
    </w:p>
    <w:p w:rsidR="00434553" w:rsidRDefault="00434553" w:rsidP="00434553">
      <w:pPr>
        <w:jc w:val="both"/>
        <w:rPr>
          <w:rFonts w:cs="Segoe UI"/>
          <w:color w:val="3B3838" w:themeColor="background2" w:themeShade="40"/>
          <w:sz w:val="24"/>
        </w:rPr>
      </w:pPr>
      <w:r w:rsidRPr="00434553">
        <w:rPr>
          <w:rFonts w:cs="Segoe UI"/>
          <w:color w:val="3B3838" w:themeColor="background2" w:themeShade="40"/>
          <w:sz w:val="24"/>
        </w:rPr>
        <w:t>Durante do ano de 201</w:t>
      </w:r>
      <w:r w:rsidR="00C120DD">
        <w:rPr>
          <w:rFonts w:cs="Segoe UI"/>
          <w:color w:val="3B3838" w:themeColor="background2" w:themeShade="40"/>
          <w:sz w:val="24"/>
        </w:rPr>
        <w:t>7</w:t>
      </w:r>
      <w:r>
        <w:rPr>
          <w:rFonts w:cs="Segoe UI"/>
          <w:color w:val="3B3838" w:themeColor="background2" w:themeShade="40"/>
          <w:sz w:val="24"/>
        </w:rPr>
        <w:t>, o P</w:t>
      </w:r>
      <w:r w:rsidRPr="00434553">
        <w:rPr>
          <w:rFonts w:cs="Segoe UI"/>
          <w:color w:val="3B3838" w:themeColor="background2" w:themeShade="40"/>
          <w:sz w:val="24"/>
        </w:rPr>
        <w:t xml:space="preserve">residente Luiz Carlos Peretti, o Vice </w:t>
      </w:r>
      <w:r w:rsidR="00472C69">
        <w:rPr>
          <w:rFonts w:cs="Segoe UI"/>
          <w:color w:val="3B3838" w:themeColor="background2" w:themeShade="40"/>
          <w:sz w:val="24"/>
        </w:rPr>
        <w:t>Prof.</w:t>
      </w:r>
      <w:r w:rsidR="000600E4">
        <w:rPr>
          <w:rFonts w:cs="Segoe UI"/>
          <w:color w:val="3B3838" w:themeColor="background2" w:themeShade="40"/>
          <w:sz w:val="24"/>
        </w:rPr>
        <w:t xml:space="preserve"> º Gilmar Ribeiro de Mello, </w:t>
      </w:r>
      <w:r w:rsidRPr="00434553">
        <w:rPr>
          <w:rFonts w:cs="Segoe UI"/>
          <w:color w:val="3B3838" w:themeColor="background2" w:themeShade="40"/>
          <w:sz w:val="24"/>
        </w:rPr>
        <w:t xml:space="preserve">e diversos conselheiros, bem como o </w:t>
      </w:r>
      <w:r>
        <w:rPr>
          <w:rFonts w:cs="Segoe UI"/>
          <w:color w:val="3B3838" w:themeColor="background2" w:themeShade="40"/>
          <w:sz w:val="24"/>
        </w:rPr>
        <w:t>D</w:t>
      </w:r>
      <w:r w:rsidRPr="00434553">
        <w:rPr>
          <w:rFonts w:cs="Segoe UI"/>
          <w:color w:val="3B3838" w:themeColor="background2" w:themeShade="40"/>
          <w:sz w:val="24"/>
        </w:rPr>
        <w:t>iretor Célio Wessler Boneti, representaram a AG</w:t>
      </w:r>
      <w:r>
        <w:rPr>
          <w:rFonts w:cs="Segoe UI"/>
          <w:color w:val="3B3838" w:themeColor="background2" w:themeShade="40"/>
          <w:sz w:val="24"/>
        </w:rPr>
        <w:t>Ê</w:t>
      </w:r>
      <w:r w:rsidRPr="00434553">
        <w:rPr>
          <w:rFonts w:cs="Segoe UI"/>
          <w:color w:val="3B3838" w:themeColor="background2" w:themeShade="40"/>
          <w:sz w:val="24"/>
        </w:rPr>
        <w:t>NCIA em eventos diversos promovidos pelos parceiros e outras organizações principalmente no</w:t>
      </w:r>
      <w:r>
        <w:rPr>
          <w:rFonts w:cs="Segoe UI"/>
          <w:color w:val="3B3838" w:themeColor="background2" w:themeShade="40"/>
          <w:sz w:val="24"/>
        </w:rPr>
        <w:t xml:space="preserve"> âmbito da região e do Estado</w:t>
      </w:r>
      <w:r w:rsidR="00A21B79">
        <w:rPr>
          <w:rFonts w:cs="Segoe UI"/>
          <w:color w:val="3B3838" w:themeColor="background2" w:themeShade="40"/>
          <w:sz w:val="24"/>
        </w:rPr>
        <w:t>.</w:t>
      </w:r>
    </w:p>
    <w:tbl>
      <w:tblPr>
        <w:tblStyle w:val="TabeladeGradeClara1"/>
        <w:tblW w:w="9351" w:type="dxa"/>
        <w:tblLook w:val="04A0" w:firstRow="1" w:lastRow="0" w:firstColumn="1" w:lastColumn="0" w:noHBand="0" w:noVBand="1"/>
      </w:tblPr>
      <w:tblGrid>
        <w:gridCol w:w="4531"/>
        <w:gridCol w:w="4820"/>
      </w:tblGrid>
      <w:tr w:rsidR="006D19F6" w:rsidRPr="00C13B58" w:rsidTr="00D61567">
        <w:trPr>
          <w:trHeight w:val="1266"/>
        </w:trPr>
        <w:tc>
          <w:tcPr>
            <w:tcW w:w="4531" w:type="dxa"/>
          </w:tcPr>
          <w:p w:rsidR="006D19F6" w:rsidRPr="006D19F6" w:rsidRDefault="00FB02D7" w:rsidP="00C32185">
            <w:pPr>
              <w:jc w:val="both"/>
              <w:rPr>
                <w:rFonts w:cs="Segoe UI"/>
                <w:b/>
                <w:color w:val="3B3838" w:themeColor="background2" w:themeShade="40"/>
                <w:sz w:val="24"/>
              </w:rPr>
            </w:pPr>
            <w:r>
              <w:rPr>
                <w:rFonts w:cs="Segoe UI"/>
                <w:b/>
                <w:color w:val="3B3838" w:themeColor="background2" w:themeShade="40"/>
                <w:sz w:val="24"/>
              </w:rPr>
              <w:t>08 de março.</w:t>
            </w:r>
            <w:r>
              <w:rPr>
                <w:rFonts w:cs="Segoe UI"/>
                <w:color w:val="3B3838" w:themeColor="background2" w:themeShade="40"/>
                <w:sz w:val="24"/>
              </w:rPr>
              <w:t xml:space="preserve"> Participação na reunião da compras sudoeste, na sede da AMSOP;</w:t>
            </w:r>
          </w:p>
        </w:tc>
        <w:tc>
          <w:tcPr>
            <w:tcW w:w="4820" w:type="dxa"/>
          </w:tcPr>
          <w:p w:rsidR="006D19F6" w:rsidRPr="00BF3915" w:rsidRDefault="00FB02D7" w:rsidP="00C32185">
            <w:pPr>
              <w:jc w:val="both"/>
              <w:rPr>
                <w:rFonts w:cs="Segoe UI"/>
                <w:color w:val="3B3838" w:themeColor="background2" w:themeShade="40"/>
                <w:sz w:val="24"/>
              </w:rPr>
            </w:pPr>
            <w:r>
              <w:rPr>
                <w:rFonts w:cs="Segoe UI"/>
                <w:b/>
                <w:color w:val="3B3838" w:themeColor="background2" w:themeShade="40"/>
                <w:sz w:val="24"/>
              </w:rPr>
              <w:t>25 de agosto:</w:t>
            </w:r>
            <w:r>
              <w:rPr>
                <w:rFonts w:cs="Segoe UI"/>
                <w:color w:val="3B3838" w:themeColor="background2" w:themeShade="40"/>
                <w:sz w:val="24"/>
              </w:rPr>
              <w:t xml:space="preserve"> Participação do encontro de Turism</w:t>
            </w:r>
            <w:r w:rsidR="00C32185">
              <w:rPr>
                <w:rFonts w:cs="Segoe UI"/>
                <w:color w:val="3B3838" w:themeColor="background2" w:themeShade="40"/>
                <w:sz w:val="24"/>
              </w:rPr>
              <w:t>o no Município de Mangueirinha, que se contou com a presença d</w:t>
            </w:r>
            <w:r>
              <w:rPr>
                <w:rFonts w:cs="Segoe UI"/>
                <w:color w:val="3B3838" w:themeColor="background2" w:themeShade="40"/>
                <w:sz w:val="24"/>
              </w:rPr>
              <w:t>o presidente da Paraná Turismo – Manoel Jacó Garcia Gimennes;</w:t>
            </w:r>
          </w:p>
        </w:tc>
      </w:tr>
      <w:tr w:rsidR="00F853DC" w:rsidRPr="00C13B58" w:rsidTr="00D61567">
        <w:trPr>
          <w:trHeight w:val="2209"/>
        </w:trPr>
        <w:tc>
          <w:tcPr>
            <w:tcW w:w="4531" w:type="dxa"/>
          </w:tcPr>
          <w:p w:rsidR="00F853DC" w:rsidRPr="006D19F6" w:rsidRDefault="00FB02D7" w:rsidP="00C32185">
            <w:pPr>
              <w:jc w:val="both"/>
              <w:rPr>
                <w:rFonts w:cs="Segoe UI"/>
                <w:b/>
                <w:color w:val="3B3838" w:themeColor="background2" w:themeShade="40"/>
                <w:sz w:val="24"/>
              </w:rPr>
            </w:pPr>
            <w:r>
              <w:rPr>
                <w:rFonts w:cs="Segoe UI"/>
                <w:b/>
                <w:color w:val="3B3838" w:themeColor="background2" w:themeShade="40"/>
                <w:sz w:val="24"/>
              </w:rPr>
              <w:t>22 de março:</w:t>
            </w:r>
            <w:r>
              <w:rPr>
                <w:rFonts w:cs="Segoe UI"/>
                <w:color w:val="3B3838" w:themeColor="background2" w:themeShade="40"/>
                <w:sz w:val="24"/>
              </w:rPr>
              <w:t xml:space="preserve"> Participação da 13º Mostra Turística – </w:t>
            </w:r>
            <w:r w:rsidR="00C32185">
              <w:rPr>
                <w:rFonts w:cs="Segoe UI"/>
                <w:color w:val="3B3838" w:themeColor="background2" w:themeShade="40"/>
                <w:sz w:val="24"/>
              </w:rPr>
              <w:t xml:space="preserve">23º </w:t>
            </w:r>
            <w:r>
              <w:rPr>
                <w:rFonts w:cs="Segoe UI"/>
                <w:color w:val="3B3838" w:themeColor="background2" w:themeShade="40"/>
                <w:sz w:val="24"/>
              </w:rPr>
              <w:t>Salão Paranaense de Turismo. Diretor Célio Boneti e Heverton Zamprogna, Turismólogo.</w:t>
            </w:r>
          </w:p>
        </w:tc>
        <w:tc>
          <w:tcPr>
            <w:tcW w:w="4820" w:type="dxa"/>
          </w:tcPr>
          <w:p w:rsidR="00F853DC" w:rsidRPr="00BF3915" w:rsidRDefault="00FB02D7" w:rsidP="00C32185">
            <w:pPr>
              <w:jc w:val="both"/>
              <w:rPr>
                <w:rFonts w:cs="Segoe UI"/>
                <w:color w:val="3B3838" w:themeColor="background2" w:themeShade="40"/>
                <w:sz w:val="24"/>
              </w:rPr>
            </w:pPr>
            <w:r>
              <w:rPr>
                <w:rFonts w:cs="Segoe UI"/>
                <w:b/>
                <w:color w:val="3B3838" w:themeColor="background2" w:themeShade="40"/>
                <w:sz w:val="24"/>
              </w:rPr>
              <w:t>10</w:t>
            </w:r>
            <w:r w:rsidR="00F853DC" w:rsidRPr="00F853DC">
              <w:rPr>
                <w:rFonts w:cs="Segoe UI"/>
                <w:b/>
                <w:color w:val="3B3838" w:themeColor="background2" w:themeShade="40"/>
                <w:sz w:val="24"/>
              </w:rPr>
              <w:t xml:space="preserve"> de </w:t>
            </w:r>
            <w:r>
              <w:rPr>
                <w:rFonts w:cs="Segoe UI"/>
                <w:b/>
                <w:color w:val="3B3838" w:themeColor="background2" w:themeShade="40"/>
                <w:sz w:val="24"/>
              </w:rPr>
              <w:t>outubro</w:t>
            </w:r>
            <w:r w:rsidR="00F853DC" w:rsidRPr="00F853DC">
              <w:rPr>
                <w:rFonts w:cs="Segoe UI"/>
                <w:b/>
                <w:color w:val="3B3838" w:themeColor="background2" w:themeShade="40"/>
                <w:sz w:val="24"/>
              </w:rPr>
              <w:t>:</w:t>
            </w:r>
            <w:r w:rsidR="00F853DC" w:rsidRPr="002B382A">
              <w:rPr>
                <w:rFonts w:cs="Segoe UI"/>
                <w:color w:val="3B3838" w:themeColor="background2" w:themeShade="40"/>
                <w:sz w:val="24"/>
              </w:rPr>
              <w:t xml:space="preserve"> Participação</w:t>
            </w:r>
            <w:r w:rsidR="00E00778">
              <w:rPr>
                <w:rFonts w:cs="Segoe UI"/>
                <w:color w:val="3B3838" w:themeColor="background2" w:themeShade="40"/>
                <w:sz w:val="24"/>
              </w:rPr>
              <w:t xml:space="preserve"> do diretor Célio Boneti, </w:t>
            </w:r>
            <w:r w:rsidR="006116EE">
              <w:rPr>
                <w:rFonts w:cs="Segoe UI"/>
                <w:color w:val="3B3838" w:themeColor="background2" w:themeShade="40"/>
                <w:sz w:val="24"/>
              </w:rPr>
              <w:t xml:space="preserve">e do Presidente Luiz Carlos Peretti, </w:t>
            </w:r>
            <w:r w:rsidR="00E00778">
              <w:rPr>
                <w:rFonts w:cs="Segoe UI"/>
                <w:color w:val="3B3838" w:themeColor="background2" w:themeShade="40"/>
                <w:sz w:val="24"/>
              </w:rPr>
              <w:t>no</w:t>
            </w:r>
            <w:r w:rsidR="00F853DC" w:rsidRPr="002B382A">
              <w:rPr>
                <w:rFonts w:cs="Segoe UI"/>
                <w:color w:val="3B3838" w:themeColor="background2" w:themeShade="40"/>
                <w:sz w:val="24"/>
              </w:rPr>
              <w:t xml:space="preserve"> </w:t>
            </w:r>
            <w:r w:rsidR="00FD37CC">
              <w:rPr>
                <w:rFonts w:cs="Segoe UI"/>
                <w:color w:val="3B3838" w:themeColor="background2" w:themeShade="40"/>
                <w:sz w:val="24"/>
              </w:rPr>
              <w:t>encontro para debater</w:t>
            </w:r>
            <w:r w:rsidR="00E00778">
              <w:rPr>
                <w:rFonts w:cs="Segoe UI"/>
                <w:color w:val="3B3838" w:themeColor="background2" w:themeShade="40"/>
                <w:sz w:val="24"/>
              </w:rPr>
              <w:t>,</w:t>
            </w:r>
            <w:r w:rsidR="00FD37CC">
              <w:rPr>
                <w:rFonts w:cs="Segoe UI"/>
                <w:color w:val="3B3838" w:themeColor="background2" w:themeShade="40"/>
                <w:sz w:val="24"/>
              </w:rPr>
              <w:t xml:space="preserve"> O papel estratégico da</w:t>
            </w:r>
            <w:r w:rsidR="00C23F50">
              <w:rPr>
                <w:rFonts w:cs="Segoe UI"/>
                <w:color w:val="3B3838" w:themeColor="background2" w:themeShade="40"/>
                <w:sz w:val="24"/>
              </w:rPr>
              <w:t>s</w:t>
            </w:r>
            <w:r w:rsidR="00FD37CC">
              <w:rPr>
                <w:rFonts w:cs="Segoe UI"/>
                <w:color w:val="3B3838" w:themeColor="background2" w:themeShade="40"/>
                <w:sz w:val="24"/>
              </w:rPr>
              <w:t xml:space="preserve"> in</w:t>
            </w:r>
            <w:r w:rsidR="006116EE">
              <w:rPr>
                <w:rFonts w:cs="Segoe UI"/>
                <w:color w:val="3B3838" w:themeColor="background2" w:themeShade="40"/>
                <w:sz w:val="24"/>
              </w:rPr>
              <w:t>s</w:t>
            </w:r>
            <w:r w:rsidR="00FD37CC">
              <w:rPr>
                <w:rFonts w:cs="Segoe UI"/>
                <w:color w:val="3B3838" w:themeColor="background2" w:themeShade="40"/>
                <w:sz w:val="24"/>
              </w:rPr>
              <w:t>tituições</w:t>
            </w:r>
            <w:r w:rsidR="006116EE">
              <w:rPr>
                <w:rFonts w:cs="Segoe UI"/>
                <w:color w:val="3B3838" w:themeColor="background2" w:themeShade="40"/>
                <w:sz w:val="24"/>
              </w:rPr>
              <w:t xml:space="preserve"> </w:t>
            </w:r>
            <w:r w:rsidR="00FD37CC">
              <w:rPr>
                <w:rFonts w:cs="Segoe UI"/>
                <w:color w:val="3B3838" w:themeColor="background2" w:themeShade="40"/>
                <w:sz w:val="24"/>
              </w:rPr>
              <w:t>de apoio na potencialização e implementação de novos negócios nas Cadeias Produtivas Propulsivas do Sudoeste, na sede do SEBRAE em Pato Branco;</w:t>
            </w:r>
          </w:p>
        </w:tc>
      </w:tr>
      <w:tr w:rsidR="00C23F50" w:rsidRPr="00C13B58" w:rsidTr="00C23F50">
        <w:trPr>
          <w:trHeight w:val="1262"/>
        </w:trPr>
        <w:tc>
          <w:tcPr>
            <w:tcW w:w="4531" w:type="dxa"/>
          </w:tcPr>
          <w:p w:rsidR="00C23F50" w:rsidRPr="00B044DF" w:rsidRDefault="00C23F50" w:rsidP="00B044DF">
            <w:pPr>
              <w:rPr>
                <w:color w:val="323E4F" w:themeColor="text2" w:themeShade="BF"/>
                <w:sz w:val="24"/>
                <w:szCs w:val="24"/>
              </w:rPr>
            </w:pPr>
            <w:r w:rsidRPr="00B044DF">
              <w:rPr>
                <w:b/>
                <w:color w:val="323E4F" w:themeColor="text2" w:themeShade="BF"/>
                <w:sz w:val="24"/>
                <w:szCs w:val="24"/>
              </w:rPr>
              <w:t>24 de março:</w:t>
            </w:r>
            <w:r w:rsidRPr="00B044DF">
              <w:rPr>
                <w:color w:val="323E4F" w:themeColor="text2" w:themeShade="BF"/>
                <w:sz w:val="24"/>
                <w:szCs w:val="24"/>
              </w:rPr>
              <w:t xml:space="preserve"> Luiz Francisco Lovato, secretário da Agência participou no PPGDS – Programa de Pós-Graduação em Desenvolvimento Regional. </w:t>
            </w:r>
          </w:p>
          <w:p w:rsidR="00C23F50" w:rsidRDefault="00C23F50" w:rsidP="00C32185">
            <w:pPr>
              <w:jc w:val="both"/>
              <w:rPr>
                <w:rFonts w:cs="Segoe UI"/>
                <w:b/>
                <w:color w:val="3B3838" w:themeColor="background2" w:themeShade="40"/>
                <w:sz w:val="24"/>
              </w:rPr>
            </w:pPr>
          </w:p>
        </w:tc>
        <w:tc>
          <w:tcPr>
            <w:tcW w:w="4820" w:type="dxa"/>
          </w:tcPr>
          <w:p w:rsidR="00C23F50" w:rsidRDefault="00C23F50" w:rsidP="00C32185">
            <w:pPr>
              <w:jc w:val="both"/>
              <w:rPr>
                <w:rFonts w:cs="Segoe UI"/>
                <w:b/>
                <w:color w:val="3B3838" w:themeColor="background2" w:themeShade="40"/>
                <w:sz w:val="24"/>
              </w:rPr>
            </w:pPr>
            <w:r>
              <w:rPr>
                <w:rFonts w:cs="Segoe UI"/>
                <w:b/>
                <w:color w:val="3B3838" w:themeColor="background2" w:themeShade="40"/>
                <w:sz w:val="24"/>
              </w:rPr>
              <w:t>25 de outubro</w:t>
            </w:r>
            <w:r w:rsidRPr="00F853DC">
              <w:rPr>
                <w:rFonts w:cs="Segoe UI"/>
                <w:b/>
                <w:color w:val="3B3838" w:themeColor="background2" w:themeShade="40"/>
                <w:sz w:val="24"/>
              </w:rPr>
              <w:t>:</w:t>
            </w:r>
            <w:r w:rsidRPr="002B382A">
              <w:rPr>
                <w:rFonts w:cs="Segoe UI"/>
                <w:color w:val="3B3838" w:themeColor="background2" w:themeShade="40"/>
                <w:sz w:val="24"/>
              </w:rPr>
              <w:t xml:space="preserve"> </w:t>
            </w:r>
            <w:r>
              <w:rPr>
                <w:rFonts w:cs="Segoe UI"/>
                <w:color w:val="3B3838" w:themeColor="background2" w:themeShade="40"/>
                <w:sz w:val="24"/>
              </w:rPr>
              <w:t>Visita do Sr. Rino Budel, Vice-presidente da ABM – Associazoni Bellunesi Nel Mondo, parceira italiana do projeto Queijo Santo Giorno;</w:t>
            </w:r>
          </w:p>
        </w:tc>
      </w:tr>
      <w:tr w:rsidR="00C23F50" w:rsidRPr="00C13B58" w:rsidTr="00C13B58">
        <w:tc>
          <w:tcPr>
            <w:tcW w:w="4531" w:type="dxa"/>
          </w:tcPr>
          <w:p w:rsidR="00C23F50" w:rsidRPr="006D19F6" w:rsidRDefault="00C23F50" w:rsidP="00C32185">
            <w:pPr>
              <w:jc w:val="both"/>
              <w:rPr>
                <w:rFonts w:cs="Segoe UI"/>
                <w:b/>
                <w:color w:val="3B3838" w:themeColor="background2" w:themeShade="40"/>
                <w:sz w:val="24"/>
              </w:rPr>
            </w:pPr>
            <w:r>
              <w:rPr>
                <w:rFonts w:cs="Segoe UI"/>
                <w:b/>
                <w:color w:val="3B3838" w:themeColor="background2" w:themeShade="40"/>
                <w:sz w:val="24"/>
              </w:rPr>
              <w:t>31 de março:</w:t>
            </w:r>
            <w:r>
              <w:rPr>
                <w:rFonts w:cs="Segoe UI"/>
                <w:color w:val="3B3838" w:themeColor="background2" w:themeShade="40"/>
                <w:sz w:val="24"/>
              </w:rPr>
              <w:t xml:space="preserve"> participação do diretor Célio Boneti na reunião da prefeitura de Chopinzinho, para tratar do Plano Estratégico para desenvolvimento do Turismo local;</w:t>
            </w:r>
          </w:p>
        </w:tc>
        <w:tc>
          <w:tcPr>
            <w:tcW w:w="4820" w:type="dxa"/>
          </w:tcPr>
          <w:p w:rsidR="00C23F50" w:rsidRPr="00BF3915" w:rsidRDefault="00C23F50" w:rsidP="00C32185">
            <w:pPr>
              <w:jc w:val="both"/>
              <w:rPr>
                <w:rFonts w:cs="Segoe UI"/>
                <w:color w:val="3B3838" w:themeColor="background2" w:themeShade="40"/>
                <w:sz w:val="24"/>
              </w:rPr>
            </w:pPr>
            <w:r w:rsidRPr="00921AB1">
              <w:rPr>
                <w:rFonts w:cs="Segoe UI"/>
                <w:b/>
                <w:color w:val="3B3838" w:themeColor="background2" w:themeShade="40"/>
                <w:sz w:val="24"/>
              </w:rPr>
              <w:t>30 de outubro:</w:t>
            </w:r>
            <w:r>
              <w:rPr>
                <w:rFonts w:cs="Segoe UI"/>
                <w:color w:val="3B3838" w:themeColor="background2" w:themeShade="40"/>
                <w:sz w:val="24"/>
              </w:rPr>
              <w:t xml:space="preserve"> Participação do Diretor Célio Boneti, do encontro anual de Mulheres e Jovens rurais da UNICAFES PR.</w:t>
            </w:r>
          </w:p>
        </w:tc>
      </w:tr>
      <w:tr w:rsidR="00C23F50" w:rsidRPr="00C13B58" w:rsidTr="00C13B58">
        <w:tc>
          <w:tcPr>
            <w:tcW w:w="4531" w:type="dxa"/>
          </w:tcPr>
          <w:p w:rsidR="00C23F50" w:rsidRPr="006D19F6" w:rsidRDefault="00C23F50" w:rsidP="00C32185">
            <w:pPr>
              <w:jc w:val="both"/>
              <w:rPr>
                <w:rFonts w:cs="Segoe UI"/>
                <w:b/>
                <w:color w:val="3B3838" w:themeColor="background2" w:themeShade="40"/>
                <w:sz w:val="24"/>
              </w:rPr>
            </w:pPr>
            <w:r>
              <w:rPr>
                <w:rFonts w:cs="Segoe UI"/>
                <w:b/>
                <w:color w:val="3B3838" w:themeColor="background2" w:themeShade="40"/>
                <w:sz w:val="24"/>
              </w:rPr>
              <w:t>19 de abril:</w:t>
            </w:r>
            <w:r>
              <w:rPr>
                <w:rFonts w:cs="Segoe UI"/>
                <w:color w:val="3B3838" w:themeColor="background2" w:themeShade="40"/>
                <w:sz w:val="24"/>
              </w:rPr>
              <w:t xml:space="preserve"> Visita do Diretor Célio, ao laticínio Salgado Filho, juntamente com o professor da UTFPR João Marchi;</w:t>
            </w:r>
          </w:p>
        </w:tc>
        <w:tc>
          <w:tcPr>
            <w:tcW w:w="4820" w:type="dxa"/>
          </w:tcPr>
          <w:p w:rsidR="00C23F50" w:rsidRPr="00B044DF" w:rsidRDefault="00C23F50" w:rsidP="00B044DF">
            <w:pPr>
              <w:rPr>
                <w:color w:val="44546A" w:themeColor="text2"/>
                <w:sz w:val="24"/>
                <w:szCs w:val="24"/>
              </w:rPr>
            </w:pPr>
            <w:r w:rsidRPr="00B044DF">
              <w:rPr>
                <w:b/>
                <w:color w:val="44546A" w:themeColor="text2"/>
                <w:sz w:val="24"/>
                <w:szCs w:val="24"/>
              </w:rPr>
              <w:t>3</w:t>
            </w:r>
            <w:r>
              <w:rPr>
                <w:b/>
                <w:color w:val="44546A" w:themeColor="text2"/>
                <w:sz w:val="24"/>
                <w:szCs w:val="24"/>
              </w:rPr>
              <w:t>1</w:t>
            </w:r>
            <w:r w:rsidRPr="00B044DF">
              <w:rPr>
                <w:b/>
                <w:color w:val="44546A" w:themeColor="text2"/>
                <w:sz w:val="24"/>
                <w:szCs w:val="24"/>
              </w:rPr>
              <w:t xml:space="preserve"> de outubro de 2017</w:t>
            </w:r>
            <w:r w:rsidRPr="00B044DF">
              <w:rPr>
                <w:color w:val="44546A" w:themeColor="text2"/>
                <w:sz w:val="24"/>
                <w:szCs w:val="24"/>
              </w:rPr>
              <w:t xml:space="preserve"> – Audiência na Secretaria de Planejamento e Coordenação Geral, representada por Vânio Pre</w:t>
            </w:r>
            <w:r>
              <w:rPr>
                <w:color w:val="44546A" w:themeColor="text2"/>
                <w:sz w:val="24"/>
                <w:szCs w:val="24"/>
              </w:rPr>
              <w:t>i</w:t>
            </w:r>
            <w:r w:rsidRPr="00B044DF">
              <w:rPr>
                <w:color w:val="44546A" w:themeColor="text2"/>
                <w:sz w:val="24"/>
                <w:szCs w:val="24"/>
              </w:rPr>
              <w:t>s, conselheiro da Agência.</w:t>
            </w:r>
          </w:p>
          <w:p w:rsidR="00C23F50" w:rsidRPr="00BF3915" w:rsidRDefault="00C23F50" w:rsidP="00C32185">
            <w:pPr>
              <w:jc w:val="both"/>
              <w:rPr>
                <w:rFonts w:cs="Segoe UI"/>
                <w:color w:val="3B3838" w:themeColor="background2" w:themeShade="40"/>
                <w:sz w:val="24"/>
              </w:rPr>
            </w:pPr>
          </w:p>
        </w:tc>
      </w:tr>
      <w:tr w:rsidR="00C23F50" w:rsidRPr="00C13B58" w:rsidTr="00C13B58">
        <w:tc>
          <w:tcPr>
            <w:tcW w:w="4531" w:type="dxa"/>
          </w:tcPr>
          <w:p w:rsidR="00C23F50" w:rsidRDefault="00C23F50" w:rsidP="00C32185">
            <w:pPr>
              <w:jc w:val="both"/>
              <w:rPr>
                <w:rFonts w:cs="Segoe UI"/>
                <w:color w:val="3B3838" w:themeColor="background2" w:themeShade="40"/>
                <w:sz w:val="24"/>
              </w:rPr>
            </w:pPr>
            <w:r>
              <w:rPr>
                <w:rFonts w:cs="Segoe UI"/>
                <w:b/>
                <w:color w:val="3B3838" w:themeColor="background2" w:themeShade="40"/>
                <w:sz w:val="24"/>
              </w:rPr>
              <w:lastRenderedPageBreak/>
              <w:t>25 de abril:</w:t>
            </w:r>
            <w:r>
              <w:rPr>
                <w:rFonts w:cs="Segoe UI"/>
                <w:color w:val="3B3838" w:themeColor="background2" w:themeShade="40"/>
                <w:sz w:val="24"/>
              </w:rPr>
              <w:t xml:space="preserve"> O diretor da Agência Célio Boneti esteve em Curitiba para receber o Título de Utilidade Pública, entregue pelo Deputado Estadual Wilmar Reichembach;</w:t>
            </w:r>
          </w:p>
          <w:p w:rsidR="00C23F50" w:rsidRPr="002B382A" w:rsidRDefault="00C23F50" w:rsidP="006D19F6">
            <w:pPr>
              <w:jc w:val="center"/>
              <w:rPr>
                <w:rFonts w:cs="Segoe UI"/>
                <w:color w:val="3B3838" w:themeColor="background2" w:themeShade="40"/>
                <w:sz w:val="24"/>
              </w:rPr>
            </w:pPr>
          </w:p>
        </w:tc>
        <w:tc>
          <w:tcPr>
            <w:tcW w:w="4820" w:type="dxa"/>
          </w:tcPr>
          <w:p w:rsidR="00C23F50" w:rsidRPr="00B044DF" w:rsidRDefault="00C23F50" w:rsidP="00C32185">
            <w:pPr>
              <w:jc w:val="both"/>
              <w:rPr>
                <w:rFonts w:cs="Segoe UI"/>
                <w:color w:val="44546A" w:themeColor="text2"/>
                <w:sz w:val="24"/>
                <w:szCs w:val="24"/>
              </w:rPr>
            </w:pPr>
            <w:r>
              <w:rPr>
                <w:rFonts w:cs="Segoe UI"/>
                <w:b/>
                <w:color w:val="3B3838" w:themeColor="background2" w:themeShade="40"/>
                <w:sz w:val="24"/>
              </w:rPr>
              <w:t>31</w:t>
            </w:r>
            <w:r w:rsidRPr="00F853DC">
              <w:rPr>
                <w:rFonts w:cs="Segoe UI"/>
                <w:b/>
                <w:color w:val="3B3838" w:themeColor="background2" w:themeShade="40"/>
                <w:sz w:val="24"/>
              </w:rPr>
              <w:t xml:space="preserve"> de </w:t>
            </w:r>
            <w:r>
              <w:rPr>
                <w:rFonts w:cs="Segoe UI"/>
                <w:b/>
                <w:color w:val="3B3838" w:themeColor="background2" w:themeShade="40"/>
                <w:sz w:val="24"/>
              </w:rPr>
              <w:t>outubro</w:t>
            </w:r>
            <w:r w:rsidRPr="00F853DC">
              <w:rPr>
                <w:rFonts w:cs="Segoe UI"/>
                <w:b/>
                <w:color w:val="3B3838" w:themeColor="background2" w:themeShade="40"/>
                <w:sz w:val="24"/>
              </w:rPr>
              <w:t>:</w:t>
            </w:r>
            <w:r w:rsidRPr="002B382A">
              <w:rPr>
                <w:rFonts w:cs="Segoe UI"/>
                <w:color w:val="3B3838" w:themeColor="background2" w:themeShade="40"/>
                <w:sz w:val="24"/>
              </w:rPr>
              <w:t xml:space="preserve"> </w:t>
            </w:r>
            <w:r>
              <w:rPr>
                <w:rFonts w:cs="Segoe UI"/>
                <w:color w:val="3B3838" w:themeColor="background2" w:themeShade="40"/>
                <w:sz w:val="24"/>
              </w:rPr>
              <w:t>Audiência com os Deputados estaduais, Wilmar Reichembach e Guto Silva, mediada pelo Secretário Antônio Carlos Boneti. Solicitando apoio visando a viabilização de recursos para os projetos.</w:t>
            </w:r>
          </w:p>
        </w:tc>
      </w:tr>
      <w:tr w:rsidR="00C23F50" w:rsidRPr="00C13B58" w:rsidTr="00D61567">
        <w:trPr>
          <w:trHeight w:val="1504"/>
        </w:trPr>
        <w:tc>
          <w:tcPr>
            <w:tcW w:w="4531" w:type="dxa"/>
          </w:tcPr>
          <w:p w:rsidR="00C23F50" w:rsidRDefault="00C23F50" w:rsidP="00C32185">
            <w:pPr>
              <w:jc w:val="both"/>
              <w:rPr>
                <w:rFonts w:cs="Segoe UI"/>
                <w:color w:val="3B3838" w:themeColor="background2" w:themeShade="40"/>
                <w:sz w:val="24"/>
              </w:rPr>
            </w:pPr>
            <w:r>
              <w:rPr>
                <w:rFonts w:cs="Segoe UI"/>
                <w:b/>
                <w:color w:val="3B3838" w:themeColor="background2" w:themeShade="40"/>
                <w:sz w:val="24"/>
              </w:rPr>
              <w:t>05 de maio:</w:t>
            </w:r>
            <w:r>
              <w:rPr>
                <w:rFonts w:cs="Segoe UI"/>
                <w:color w:val="3B3838" w:themeColor="background2" w:themeShade="40"/>
                <w:sz w:val="24"/>
              </w:rPr>
              <w:t xml:space="preserve"> Participação na sede da AMSOP, em uma visita técnica de prefeitos do Noroeste de Minas;</w:t>
            </w:r>
          </w:p>
          <w:p w:rsidR="00C23F50" w:rsidRPr="002B382A" w:rsidRDefault="00C23F50" w:rsidP="006D19F6">
            <w:pPr>
              <w:jc w:val="center"/>
              <w:rPr>
                <w:rFonts w:cs="Segoe UI"/>
                <w:color w:val="3B3838" w:themeColor="background2" w:themeShade="40"/>
                <w:sz w:val="24"/>
              </w:rPr>
            </w:pPr>
          </w:p>
        </w:tc>
        <w:tc>
          <w:tcPr>
            <w:tcW w:w="4820" w:type="dxa"/>
          </w:tcPr>
          <w:p w:rsidR="00C23F50" w:rsidRPr="00BF3915" w:rsidRDefault="00C23F50" w:rsidP="00C23F50">
            <w:pPr>
              <w:jc w:val="both"/>
              <w:rPr>
                <w:rFonts w:cs="Segoe UI"/>
                <w:color w:val="3B3838" w:themeColor="background2" w:themeShade="40"/>
                <w:sz w:val="24"/>
              </w:rPr>
            </w:pPr>
            <w:r>
              <w:rPr>
                <w:rFonts w:cs="Segoe UI"/>
                <w:b/>
                <w:color w:val="3B3838" w:themeColor="background2" w:themeShade="40"/>
                <w:sz w:val="24"/>
              </w:rPr>
              <w:t>31</w:t>
            </w:r>
            <w:r w:rsidRPr="00F853DC">
              <w:rPr>
                <w:rFonts w:cs="Segoe UI"/>
                <w:b/>
                <w:color w:val="3B3838" w:themeColor="background2" w:themeShade="40"/>
                <w:sz w:val="24"/>
              </w:rPr>
              <w:t xml:space="preserve"> de </w:t>
            </w:r>
            <w:r>
              <w:rPr>
                <w:rFonts w:cs="Segoe UI"/>
                <w:b/>
                <w:color w:val="3B3838" w:themeColor="background2" w:themeShade="40"/>
                <w:sz w:val="24"/>
              </w:rPr>
              <w:t>outubro</w:t>
            </w:r>
            <w:r w:rsidRPr="00F853DC">
              <w:rPr>
                <w:rFonts w:cs="Segoe UI"/>
                <w:b/>
                <w:color w:val="3B3838" w:themeColor="background2" w:themeShade="40"/>
                <w:sz w:val="24"/>
              </w:rPr>
              <w:t>:</w:t>
            </w:r>
            <w:r w:rsidRPr="002B382A">
              <w:rPr>
                <w:rFonts w:cs="Segoe UI"/>
                <w:color w:val="3B3838" w:themeColor="background2" w:themeShade="40"/>
                <w:sz w:val="24"/>
              </w:rPr>
              <w:t xml:space="preserve"> </w:t>
            </w:r>
            <w:r>
              <w:rPr>
                <w:rFonts w:cs="Segoe UI"/>
                <w:color w:val="3B3838" w:themeColor="background2" w:themeShade="40"/>
                <w:sz w:val="24"/>
              </w:rPr>
              <w:t>Audiência com os Deputados estaduais, Wilmar Reichembach e Guto Silva, mediada pelo Secretário Antônio Carlos Boneti. Solicitando apoio visando a viabilização de recursos para os projetos. Representada por Célio Boneti – Diretor da Agência, o Presidente da mesma Luiz Carlos Peretti e por Leocir Satori na reunião com a ITAIPU Binacional.</w:t>
            </w:r>
          </w:p>
        </w:tc>
      </w:tr>
      <w:tr w:rsidR="00C23F50" w:rsidRPr="00C13B58" w:rsidTr="00F853DC">
        <w:trPr>
          <w:trHeight w:val="907"/>
        </w:trPr>
        <w:tc>
          <w:tcPr>
            <w:tcW w:w="4531" w:type="dxa"/>
          </w:tcPr>
          <w:p w:rsidR="00C23F50" w:rsidRPr="002B382A" w:rsidRDefault="00C23F50" w:rsidP="00C32185">
            <w:pPr>
              <w:jc w:val="both"/>
              <w:rPr>
                <w:rFonts w:cs="Segoe UI"/>
                <w:color w:val="3B3838" w:themeColor="background2" w:themeShade="40"/>
                <w:sz w:val="24"/>
              </w:rPr>
            </w:pPr>
            <w:r>
              <w:rPr>
                <w:rFonts w:cs="Segoe UI"/>
                <w:b/>
                <w:color w:val="3B3838" w:themeColor="background2" w:themeShade="40"/>
                <w:sz w:val="24"/>
              </w:rPr>
              <w:t>09 de maio:</w:t>
            </w:r>
            <w:r>
              <w:rPr>
                <w:rFonts w:cs="Segoe UI"/>
                <w:color w:val="3B3838" w:themeColor="background2" w:themeShade="40"/>
                <w:sz w:val="24"/>
              </w:rPr>
              <w:t xml:space="preserve"> Participação do diretor Célio em um encontro promovido pelo Sebrae, em uma palestra com o ex. prefeito de Três Pinheiros (RJ) Vinícius Farah, onde relatou sobre empreendedorismo na gestão pública;</w:t>
            </w:r>
          </w:p>
        </w:tc>
        <w:tc>
          <w:tcPr>
            <w:tcW w:w="4820" w:type="dxa"/>
          </w:tcPr>
          <w:p w:rsidR="00C23F50" w:rsidRPr="00BF3915" w:rsidRDefault="00C23F50" w:rsidP="00C23F50">
            <w:pPr>
              <w:jc w:val="both"/>
              <w:rPr>
                <w:rFonts w:cs="Segoe UI"/>
                <w:color w:val="3B3838" w:themeColor="background2" w:themeShade="40"/>
                <w:sz w:val="24"/>
              </w:rPr>
            </w:pPr>
            <w:r w:rsidRPr="00C23F50">
              <w:rPr>
                <w:b/>
                <w:color w:val="44546A" w:themeColor="text2"/>
                <w:sz w:val="24"/>
                <w:szCs w:val="24"/>
              </w:rPr>
              <w:t>07 de novembro:</w:t>
            </w:r>
            <w:r w:rsidRPr="00C23F50">
              <w:rPr>
                <w:color w:val="44546A" w:themeColor="text2"/>
                <w:sz w:val="24"/>
                <w:szCs w:val="24"/>
              </w:rPr>
              <w:t xml:space="preserve"> Audiência na SANEPAR e Fomento Paraná, representada por Luiz Carlos Peretti, Presidente da Agência. Visando captação de recursos via Lei Rouanet bem como apoio dos parlamentares estaduais de fontes do orçamento estadual.</w:t>
            </w:r>
          </w:p>
        </w:tc>
      </w:tr>
      <w:tr w:rsidR="00C23F50" w:rsidRPr="00C13B58" w:rsidTr="00C13B58">
        <w:tc>
          <w:tcPr>
            <w:tcW w:w="4531" w:type="dxa"/>
          </w:tcPr>
          <w:p w:rsidR="00C23F50" w:rsidRDefault="00C23F50" w:rsidP="00C32185">
            <w:pPr>
              <w:jc w:val="both"/>
              <w:rPr>
                <w:rFonts w:cs="Segoe UI"/>
                <w:color w:val="3B3838" w:themeColor="background2" w:themeShade="40"/>
                <w:sz w:val="24"/>
              </w:rPr>
            </w:pPr>
            <w:r>
              <w:rPr>
                <w:rFonts w:cs="Segoe UI"/>
                <w:b/>
                <w:color w:val="3B3838" w:themeColor="background2" w:themeShade="40"/>
                <w:sz w:val="24"/>
              </w:rPr>
              <w:t>24 de maio:</w:t>
            </w:r>
            <w:r>
              <w:rPr>
                <w:rFonts w:cs="Segoe UI"/>
                <w:color w:val="3B3838" w:themeColor="background2" w:themeShade="40"/>
                <w:sz w:val="24"/>
              </w:rPr>
              <w:t xml:space="preserve"> Participação do diretor Célio Boneti na sede a Associação Comercial de Empresarial de Laranjeiras do Sul – ACILS, encontro para debater o desenvolvimento da Cantuquiriguaçu;</w:t>
            </w:r>
          </w:p>
          <w:p w:rsidR="00C23F50" w:rsidRPr="00BF3915" w:rsidRDefault="00C23F50" w:rsidP="002B382A">
            <w:pPr>
              <w:jc w:val="center"/>
              <w:rPr>
                <w:rFonts w:cs="Segoe UI"/>
                <w:color w:val="3B3838" w:themeColor="background2" w:themeShade="40"/>
                <w:sz w:val="24"/>
              </w:rPr>
            </w:pPr>
          </w:p>
        </w:tc>
        <w:tc>
          <w:tcPr>
            <w:tcW w:w="4820" w:type="dxa"/>
          </w:tcPr>
          <w:p w:rsidR="00C23F50" w:rsidRPr="00C32185" w:rsidRDefault="00C23F50" w:rsidP="00C23F50">
            <w:pPr>
              <w:jc w:val="both"/>
            </w:pPr>
            <w:r w:rsidRPr="00A11E67">
              <w:rPr>
                <w:rFonts w:cs="Segoe UI"/>
                <w:b/>
                <w:color w:val="3B3838" w:themeColor="background2" w:themeShade="40"/>
                <w:sz w:val="24"/>
              </w:rPr>
              <w:t>13 de novembro:</w:t>
            </w:r>
            <w:r>
              <w:rPr>
                <w:rFonts w:cs="Segoe UI"/>
                <w:color w:val="3B3838" w:themeColor="background2" w:themeShade="40"/>
                <w:sz w:val="24"/>
              </w:rPr>
              <w:t xml:space="preserve"> Visita do Presidente e Diretor Executivo da Agência de Desenvolvimento Alto Uruguai, com sede em Erechim. Os visitantes foram recepcionados pelo diretor Célio Boneti e por Gilmar Ribeiro de Mello, vice-diretor da Agência.</w:t>
            </w:r>
          </w:p>
        </w:tc>
      </w:tr>
      <w:tr w:rsidR="00C23F50" w:rsidRPr="00C13B58" w:rsidTr="00C13B58">
        <w:tc>
          <w:tcPr>
            <w:tcW w:w="4531" w:type="dxa"/>
          </w:tcPr>
          <w:p w:rsidR="00C23F50" w:rsidRPr="00BF3915" w:rsidRDefault="00C23F50" w:rsidP="00387283">
            <w:pPr>
              <w:jc w:val="both"/>
              <w:rPr>
                <w:rFonts w:cs="Segoe UI"/>
                <w:color w:val="3B3838" w:themeColor="background2" w:themeShade="40"/>
                <w:sz w:val="24"/>
              </w:rPr>
            </w:pPr>
            <w:r>
              <w:rPr>
                <w:rFonts w:cs="Segoe UI"/>
                <w:b/>
                <w:color w:val="3B3838" w:themeColor="background2" w:themeShade="40"/>
                <w:sz w:val="24"/>
              </w:rPr>
              <w:t>06 de junho:</w:t>
            </w:r>
            <w:r>
              <w:rPr>
                <w:rFonts w:cs="Segoe UI"/>
                <w:color w:val="3B3838" w:themeColor="background2" w:themeShade="40"/>
                <w:sz w:val="24"/>
              </w:rPr>
              <w:t xml:space="preserve"> Participação no município de Verê, na oficina sobre Turismo Rural e caminhadas na Natureza. A IGR/Agencia foi representada pelo turismólogo Henerton.</w:t>
            </w:r>
          </w:p>
        </w:tc>
        <w:tc>
          <w:tcPr>
            <w:tcW w:w="4820" w:type="dxa"/>
          </w:tcPr>
          <w:p w:rsidR="00C23F50" w:rsidRPr="00F853DC" w:rsidRDefault="00C23F50" w:rsidP="00387283">
            <w:pPr>
              <w:jc w:val="both"/>
              <w:rPr>
                <w:rFonts w:cs="Segoe UI"/>
                <w:color w:val="3B3838" w:themeColor="background2" w:themeShade="40"/>
                <w:sz w:val="24"/>
              </w:rPr>
            </w:pPr>
            <w:r w:rsidRPr="00A11E67">
              <w:rPr>
                <w:rFonts w:cs="Segoe UI"/>
                <w:b/>
                <w:color w:val="3B3838" w:themeColor="background2" w:themeShade="40"/>
                <w:sz w:val="24"/>
              </w:rPr>
              <w:t>20 e 21 de novembro:</w:t>
            </w:r>
            <w:r>
              <w:rPr>
                <w:rFonts w:cs="Segoe UI"/>
                <w:color w:val="3B3838" w:themeColor="background2" w:themeShade="40"/>
                <w:sz w:val="24"/>
              </w:rPr>
              <w:t xml:space="preserve"> Participação do diretor Célio Boneti e Heverton no encontro Estadual de Instâncias de Governança Regional do Estado do Paraná.</w:t>
            </w:r>
          </w:p>
        </w:tc>
      </w:tr>
      <w:tr w:rsidR="00C23F50" w:rsidRPr="00C13B58" w:rsidTr="00C13B58">
        <w:tc>
          <w:tcPr>
            <w:tcW w:w="4531" w:type="dxa"/>
          </w:tcPr>
          <w:p w:rsidR="00C23F50" w:rsidRPr="00387283" w:rsidRDefault="00C23F50" w:rsidP="00387283">
            <w:pPr>
              <w:jc w:val="both"/>
              <w:rPr>
                <w:rFonts w:cs="Segoe UI"/>
                <w:color w:val="3B3838" w:themeColor="background2" w:themeShade="40"/>
                <w:sz w:val="24"/>
              </w:rPr>
            </w:pPr>
            <w:r>
              <w:rPr>
                <w:rFonts w:cs="Segoe UI"/>
                <w:b/>
                <w:color w:val="3B3838" w:themeColor="background2" w:themeShade="40"/>
                <w:sz w:val="24"/>
              </w:rPr>
              <w:t>13 de junho:</w:t>
            </w:r>
            <w:r>
              <w:rPr>
                <w:rFonts w:cs="Segoe UI"/>
                <w:color w:val="3B3838" w:themeColor="background2" w:themeShade="40"/>
                <w:sz w:val="24"/>
              </w:rPr>
              <w:t xml:space="preserve"> Participação do seminário de Mercados Institucionais, realizado na sede da AMSOP;</w:t>
            </w:r>
          </w:p>
        </w:tc>
        <w:tc>
          <w:tcPr>
            <w:tcW w:w="4820" w:type="dxa"/>
          </w:tcPr>
          <w:p w:rsidR="00C23F50" w:rsidRPr="00387283" w:rsidRDefault="00C23F50" w:rsidP="00387283">
            <w:pPr>
              <w:jc w:val="both"/>
              <w:rPr>
                <w:color w:val="1D2129"/>
                <w:sz w:val="24"/>
                <w:szCs w:val="24"/>
                <w:shd w:val="clear" w:color="auto" w:fill="FFFFFF"/>
              </w:rPr>
            </w:pPr>
            <w:r w:rsidRPr="00A11E67">
              <w:rPr>
                <w:rFonts w:cs="Segoe UI"/>
                <w:b/>
                <w:color w:val="3B3838" w:themeColor="background2" w:themeShade="40"/>
                <w:sz w:val="24"/>
              </w:rPr>
              <w:t>24 de novembro:</w:t>
            </w:r>
            <w:r>
              <w:rPr>
                <w:rFonts w:cs="Segoe UI"/>
                <w:color w:val="3B3838" w:themeColor="background2" w:themeShade="40"/>
                <w:sz w:val="24"/>
              </w:rPr>
              <w:t xml:space="preserve"> </w:t>
            </w:r>
            <w:r w:rsidRPr="00B927A3">
              <w:rPr>
                <w:color w:val="1D2129"/>
                <w:sz w:val="24"/>
                <w:szCs w:val="24"/>
                <w:shd w:val="clear" w:color="auto" w:fill="FFFFFF"/>
              </w:rPr>
              <w:t>Visita de um grupo  de Mestrandos da UTFPR de PATO BRANCO recepcionadas pelo Diretor Celio Boneti.</w:t>
            </w:r>
          </w:p>
        </w:tc>
      </w:tr>
      <w:tr w:rsidR="00C23F50" w:rsidRPr="00C13B58" w:rsidTr="00B044DF">
        <w:trPr>
          <w:trHeight w:val="1250"/>
        </w:trPr>
        <w:tc>
          <w:tcPr>
            <w:tcW w:w="4531" w:type="dxa"/>
          </w:tcPr>
          <w:p w:rsidR="00C23F50" w:rsidRPr="00B044DF" w:rsidRDefault="00C23F50" w:rsidP="00B044DF">
            <w:pPr>
              <w:rPr>
                <w:color w:val="323E4F" w:themeColor="text2" w:themeShade="BF"/>
                <w:sz w:val="24"/>
                <w:szCs w:val="24"/>
              </w:rPr>
            </w:pPr>
            <w:r>
              <w:rPr>
                <w:rFonts w:cs="Segoe UI"/>
                <w:b/>
                <w:color w:val="3B3838" w:themeColor="background2" w:themeShade="40"/>
                <w:sz w:val="24"/>
              </w:rPr>
              <w:t>13 de junho</w:t>
            </w:r>
            <w:r w:rsidRPr="00B044DF">
              <w:rPr>
                <w:rFonts w:cs="Segoe UI"/>
                <w:b/>
                <w:color w:val="323E4F" w:themeColor="text2" w:themeShade="BF"/>
                <w:sz w:val="24"/>
              </w:rPr>
              <w:t xml:space="preserve">: </w:t>
            </w:r>
            <w:r w:rsidRPr="00B044DF">
              <w:rPr>
                <w:color w:val="323E4F" w:themeColor="text2" w:themeShade="BF"/>
                <w:sz w:val="24"/>
                <w:szCs w:val="24"/>
              </w:rPr>
              <w:t>Reunião no CONSAD em São Miguel do Oeste, para debater possível parceria entre Agência e CONSAD, representada por Célio Boneti  diretor da Agência e por João MArch Profº da UTFPR – FB.</w:t>
            </w:r>
          </w:p>
          <w:p w:rsidR="00C23F50" w:rsidRDefault="00C23F50" w:rsidP="00387283">
            <w:pPr>
              <w:jc w:val="both"/>
              <w:rPr>
                <w:rFonts w:cs="Segoe UI"/>
                <w:b/>
                <w:color w:val="3B3838" w:themeColor="background2" w:themeShade="40"/>
                <w:sz w:val="24"/>
              </w:rPr>
            </w:pPr>
          </w:p>
        </w:tc>
        <w:tc>
          <w:tcPr>
            <w:tcW w:w="4820" w:type="dxa"/>
          </w:tcPr>
          <w:p w:rsidR="00C23F50" w:rsidRPr="00A11E67" w:rsidRDefault="00C23F50" w:rsidP="00387283">
            <w:pPr>
              <w:jc w:val="both"/>
              <w:rPr>
                <w:rFonts w:cs="Segoe UI"/>
                <w:b/>
                <w:color w:val="3B3838" w:themeColor="background2" w:themeShade="40"/>
                <w:sz w:val="24"/>
              </w:rPr>
            </w:pPr>
            <w:r w:rsidRPr="00A11E67">
              <w:rPr>
                <w:rFonts w:cs="Segoe UI"/>
                <w:b/>
                <w:color w:val="3B3838" w:themeColor="background2" w:themeShade="40"/>
                <w:sz w:val="24"/>
              </w:rPr>
              <w:t>25 de novembro:</w:t>
            </w:r>
            <w:r>
              <w:rPr>
                <w:rFonts w:cs="Segoe UI"/>
                <w:color w:val="3B3838" w:themeColor="background2" w:themeShade="40"/>
                <w:sz w:val="24"/>
              </w:rPr>
              <w:t xml:space="preserve"> Participação da confraternização da CACISPAR, por Luiz Carlos Peretti – Presidente da </w:t>
            </w:r>
            <w:r w:rsidRPr="00B927A3">
              <w:rPr>
                <w:rFonts w:cs="Segoe UI"/>
                <w:i/>
                <w:color w:val="3B3838" w:themeColor="background2" w:themeShade="40"/>
                <w:sz w:val="24"/>
              </w:rPr>
              <w:t>Agência.</w:t>
            </w:r>
          </w:p>
        </w:tc>
      </w:tr>
      <w:tr w:rsidR="00C23F50" w:rsidRPr="00C13B58" w:rsidTr="00B044DF">
        <w:trPr>
          <w:trHeight w:val="1250"/>
        </w:trPr>
        <w:tc>
          <w:tcPr>
            <w:tcW w:w="4531" w:type="dxa"/>
          </w:tcPr>
          <w:p w:rsidR="00C23F50" w:rsidRPr="00B044DF" w:rsidRDefault="00C23F50" w:rsidP="00B044DF">
            <w:pPr>
              <w:rPr>
                <w:color w:val="323E4F" w:themeColor="text2" w:themeShade="BF"/>
                <w:sz w:val="24"/>
                <w:szCs w:val="24"/>
              </w:rPr>
            </w:pPr>
            <w:r w:rsidRPr="00B044DF">
              <w:rPr>
                <w:b/>
                <w:color w:val="323E4F" w:themeColor="text2" w:themeShade="BF"/>
                <w:sz w:val="24"/>
                <w:szCs w:val="24"/>
              </w:rPr>
              <w:t>20 de junho</w:t>
            </w:r>
            <w:r w:rsidRPr="00B044DF">
              <w:rPr>
                <w:color w:val="323E4F" w:themeColor="text2" w:themeShade="BF"/>
                <w:sz w:val="24"/>
                <w:szCs w:val="24"/>
              </w:rPr>
              <w:t xml:space="preserve"> – Luiz Carlos Peretti</w:t>
            </w:r>
            <w:r>
              <w:rPr>
                <w:color w:val="323E4F" w:themeColor="text2" w:themeShade="BF"/>
                <w:sz w:val="24"/>
                <w:szCs w:val="24"/>
              </w:rPr>
              <w:t>,  p</w:t>
            </w:r>
            <w:r w:rsidRPr="00B044DF">
              <w:rPr>
                <w:color w:val="323E4F" w:themeColor="text2" w:themeShade="BF"/>
                <w:sz w:val="24"/>
                <w:szCs w:val="24"/>
              </w:rPr>
              <w:t>residente da Agência participou da Convenção da Cacispar.</w:t>
            </w:r>
          </w:p>
          <w:p w:rsidR="00C23F50" w:rsidRDefault="00C23F50" w:rsidP="00B044DF">
            <w:pPr>
              <w:rPr>
                <w:rFonts w:cs="Segoe UI"/>
                <w:b/>
                <w:color w:val="3B3838" w:themeColor="background2" w:themeShade="40"/>
                <w:sz w:val="24"/>
              </w:rPr>
            </w:pPr>
          </w:p>
        </w:tc>
        <w:tc>
          <w:tcPr>
            <w:tcW w:w="4820" w:type="dxa"/>
          </w:tcPr>
          <w:p w:rsidR="00C23F50" w:rsidRPr="00C23F50" w:rsidRDefault="00C23F50" w:rsidP="00B044DF">
            <w:pPr>
              <w:rPr>
                <w:color w:val="44546A" w:themeColor="text2"/>
                <w:sz w:val="24"/>
                <w:szCs w:val="24"/>
              </w:rPr>
            </w:pPr>
            <w:r w:rsidRPr="00B044DF">
              <w:rPr>
                <w:b/>
                <w:color w:val="323E4F" w:themeColor="text2" w:themeShade="BF"/>
                <w:sz w:val="24"/>
                <w:szCs w:val="24"/>
              </w:rPr>
              <w:t>07 de dezembro</w:t>
            </w:r>
            <w:r w:rsidRPr="00B044DF">
              <w:rPr>
                <w:color w:val="323E4F" w:themeColor="text2" w:themeShade="BF"/>
                <w:sz w:val="24"/>
                <w:szCs w:val="24"/>
              </w:rPr>
              <w:t xml:space="preserve"> – </w:t>
            </w:r>
            <w:r w:rsidRPr="00C23F50">
              <w:rPr>
                <w:color w:val="44546A" w:themeColor="text2"/>
                <w:sz w:val="24"/>
                <w:szCs w:val="24"/>
              </w:rPr>
              <w:t>Participação do Secretário da Agência</w:t>
            </w:r>
            <w:r>
              <w:rPr>
                <w:color w:val="44546A" w:themeColor="text2"/>
                <w:sz w:val="24"/>
                <w:szCs w:val="24"/>
              </w:rPr>
              <w:t>,</w:t>
            </w:r>
            <w:r w:rsidRPr="00C23F50">
              <w:rPr>
                <w:color w:val="44546A" w:themeColor="text2"/>
                <w:sz w:val="24"/>
                <w:szCs w:val="24"/>
              </w:rPr>
              <w:t xml:space="preserve"> Luiz Francisco Lovato, no Programa Leite Sudoeste, na sede da AMSOP.</w:t>
            </w:r>
          </w:p>
          <w:p w:rsidR="00C23F50" w:rsidRPr="00BF3915" w:rsidRDefault="00C23F50" w:rsidP="00C23F50">
            <w:pPr>
              <w:jc w:val="both"/>
              <w:rPr>
                <w:rFonts w:cs="Segoe UI"/>
                <w:color w:val="3B3838" w:themeColor="background2" w:themeShade="40"/>
                <w:sz w:val="24"/>
              </w:rPr>
            </w:pPr>
          </w:p>
        </w:tc>
      </w:tr>
      <w:tr w:rsidR="00C23F50" w:rsidRPr="00C13B58" w:rsidTr="00C13B58">
        <w:tc>
          <w:tcPr>
            <w:tcW w:w="4531" w:type="dxa"/>
          </w:tcPr>
          <w:p w:rsidR="00C23F50" w:rsidRPr="00F853DC" w:rsidRDefault="00C23F50" w:rsidP="00387283">
            <w:pPr>
              <w:jc w:val="both"/>
              <w:rPr>
                <w:rFonts w:cs="Segoe UI"/>
                <w:color w:val="3B3838" w:themeColor="background2" w:themeShade="40"/>
                <w:sz w:val="24"/>
              </w:rPr>
            </w:pPr>
            <w:r>
              <w:rPr>
                <w:rFonts w:cs="Segoe UI"/>
                <w:b/>
                <w:color w:val="3B3838" w:themeColor="background2" w:themeShade="40"/>
                <w:sz w:val="24"/>
              </w:rPr>
              <w:t>28 de junho:</w:t>
            </w:r>
            <w:r>
              <w:rPr>
                <w:rFonts w:cs="Segoe UI"/>
                <w:color w:val="3B3838" w:themeColor="background2" w:themeShade="40"/>
                <w:sz w:val="24"/>
              </w:rPr>
              <w:t xml:space="preserve"> Participação na sexta edição da Via Tecnológica do leite, no Parque de Exposições Jaime Canet Jr;</w:t>
            </w:r>
          </w:p>
        </w:tc>
        <w:tc>
          <w:tcPr>
            <w:tcW w:w="4820" w:type="dxa"/>
          </w:tcPr>
          <w:p w:rsidR="00C23F50" w:rsidRPr="00B044DF" w:rsidRDefault="00C23F50" w:rsidP="00387283">
            <w:pPr>
              <w:jc w:val="both"/>
              <w:rPr>
                <w:rFonts w:cs="Segoe UI"/>
                <w:color w:val="323E4F" w:themeColor="text2" w:themeShade="BF"/>
                <w:sz w:val="24"/>
                <w:szCs w:val="24"/>
              </w:rPr>
            </w:pPr>
            <w:r w:rsidRPr="00A11E67">
              <w:rPr>
                <w:rFonts w:cs="Segoe UI"/>
                <w:b/>
                <w:color w:val="3B3838" w:themeColor="background2" w:themeShade="40"/>
                <w:sz w:val="24"/>
              </w:rPr>
              <w:t>14 de dezembro:</w:t>
            </w:r>
            <w:r>
              <w:rPr>
                <w:rFonts w:cs="Segoe UI"/>
                <w:color w:val="3B3838" w:themeColor="background2" w:themeShade="40"/>
                <w:sz w:val="24"/>
              </w:rPr>
              <w:t xml:space="preserve"> Reunião na SEMA/Curitiba, com a empresa BIOMA e ONG Internacional N&amp;C representada por Célio Boneti, Diretor da </w:t>
            </w:r>
            <w:r>
              <w:rPr>
                <w:rFonts w:cs="Segoe UI"/>
                <w:i/>
                <w:color w:val="3B3838" w:themeColor="background2" w:themeShade="40"/>
                <w:sz w:val="24"/>
              </w:rPr>
              <w:t xml:space="preserve">Agência, </w:t>
            </w:r>
            <w:r>
              <w:rPr>
                <w:rFonts w:cs="Segoe UI"/>
                <w:color w:val="3B3838" w:themeColor="background2" w:themeShade="40"/>
                <w:sz w:val="24"/>
              </w:rPr>
              <w:t>do empresário Ciro Costa</w:t>
            </w:r>
          </w:p>
        </w:tc>
      </w:tr>
      <w:tr w:rsidR="00C23F50" w:rsidRPr="00C13B58" w:rsidTr="00C13B58">
        <w:tc>
          <w:tcPr>
            <w:tcW w:w="4531" w:type="dxa"/>
          </w:tcPr>
          <w:p w:rsidR="00C23F50" w:rsidRPr="00BF3915" w:rsidRDefault="00C23F50" w:rsidP="00387283">
            <w:pPr>
              <w:jc w:val="both"/>
              <w:rPr>
                <w:rFonts w:cs="Segoe UI"/>
                <w:color w:val="3B3838" w:themeColor="background2" w:themeShade="40"/>
                <w:sz w:val="24"/>
              </w:rPr>
            </w:pPr>
            <w:r>
              <w:rPr>
                <w:rFonts w:cs="Segoe UI"/>
                <w:b/>
                <w:color w:val="3B3838" w:themeColor="background2" w:themeShade="40"/>
                <w:sz w:val="24"/>
              </w:rPr>
              <w:t>30 de junho:</w:t>
            </w:r>
            <w:r>
              <w:rPr>
                <w:rFonts w:cs="Segoe UI"/>
                <w:color w:val="3B3838" w:themeColor="background2" w:themeShade="40"/>
                <w:sz w:val="24"/>
              </w:rPr>
              <w:t xml:space="preserve"> Participação no encontro das IRGs que aconteceu em Foz do Iguaçu e do Festival Cataratas de Turismo;</w:t>
            </w:r>
          </w:p>
        </w:tc>
        <w:tc>
          <w:tcPr>
            <w:tcW w:w="4820" w:type="dxa"/>
          </w:tcPr>
          <w:p w:rsidR="00C23F50" w:rsidRPr="00387283" w:rsidRDefault="00C23F50" w:rsidP="00387283">
            <w:pPr>
              <w:jc w:val="both"/>
              <w:rPr>
                <w:rFonts w:cs="Segoe UI"/>
                <w:color w:val="3B3838" w:themeColor="background2" w:themeShade="40"/>
                <w:sz w:val="24"/>
              </w:rPr>
            </w:pPr>
            <w:r w:rsidRPr="00A11E67">
              <w:rPr>
                <w:rFonts w:cs="Segoe UI"/>
                <w:b/>
                <w:color w:val="3B3838" w:themeColor="background2" w:themeShade="40"/>
                <w:sz w:val="24"/>
              </w:rPr>
              <w:t>15 de dezembro:</w:t>
            </w:r>
            <w:r>
              <w:rPr>
                <w:rFonts w:cs="Segoe UI"/>
                <w:color w:val="3B3838" w:themeColor="background2" w:themeShade="40"/>
                <w:sz w:val="24"/>
              </w:rPr>
              <w:t xml:space="preserve"> Participação de Célio Boneti – Diretor, e Luiz Carlos Peretti – Presidente da </w:t>
            </w:r>
            <w:r w:rsidRPr="00F23F45">
              <w:rPr>
                <w:rFonts w:cs="Segoe UI"/>
                <w:i/>
                <w:color w:val="3B3838" w:themeColor="background2" w:themeShade="40"/>
                <w:sz w:val="24"/>
              </w:rPr>
              <w:t>Agência</w:t>
            </w:r>
            <w:r>
              <w:rPr>
                <w:rFonts w:cs="Segoe UI"/>
                <w:color w:val="3B3838" w:themeColor="background2" w:themeShade="40"/>
                <w:sz w:val="24"/>
              </w:rPr>
              <w:t>, na Assembleia da AMSOP.</w:t>
            </w:r>
          </w:p>
        </w:tc>
      </w:tr>
      <w:tr w:rsidR="00C23F50" w:rsidRPr="00C13B58" w:rsidTr="00C13B58">
        <w:tc>
          <w:tcPr>
            <w:tcW w:w="4531" w:type="dxa"/>
          </w:tcPr>
          <w:p w:rsidR="00C23F50" w:rsidRPr="00BF3915" w:rsidRDefault="00C23F50" w:rsidP="00387283">
            <w:pPr>
              <w:jc w:val="both"/>
              <w:rPr>
                <w:rFonts w:cs="Segoe UI"/>
                <w:color w:val="3B3838" w:themeColor="background2" w:themeShade="40"/>
                <w:sz w:val="24"/>
              </w:rPr>
            </w:pPr>
            <w:r>
              <w:rPr>
                <w:rFonts w:cs="Segoe UI"/>
                <w:b/>
                <w:color w:val="3B3838" w:themeColor="background2" w:themeShade="40"/>
                <w:sz w:val="24"/>
              </w:rPr>
              <w:lastRenderedPageBreak/>
              <w:t>17 de julho:</w:t>
            </w:r>
            <w:r>
              <w:rPr>
                <w:rFonts w:cs="Segoe UI"/>
                <w:color w:val="3B3838" w:themeColor="background2" w:themeShade="40"/>
                <w:sz w:val="24"/>
              </w:rPr>
              <w:t xml:space="preserve"> Realização de encontro do Fórum da Mesomercosul – Chapecó – SC;</w:t>
            </w:r>
          </w:p>
        </w:tc>
        <w:tc>
          <w:tcPr>
            <w:tcW w:w="4820" w:type="dxa"/>
          </w:tcPr>
          <w:p w:rsidR="00C23F50" w:rsidRPr="00BF3915" w:rsidRDefault="00C23F50" w:rsidP="00387283">
            <w:pPr>
              <w:jc w:val="both"/>
              <w:rPr>
                <w:rFonts w:cs="Segoe UI"/>
                <w:color w:val="3B3838" w:themeColor="background2" w:themeShade="40"/>
                <w:sz w:val="24"/>
              </w:rPr>
            </w:pPr>
          </w:p>
        </w:tc>
      </w:tr>
      <w:tr w:rsidR="00C23F50" w:rsidRPr="00C13B58" w:rsidTr="00C13B58">
        <w:tc>
          <w:tcPr>
            <w:tcW w:w="4531" w:type="dxa"/>
          </w:tcPr>
          <w:p w:rsidR="00C23F50" w:rsidRPr="00BF3915" w:rsidRDefault="00C23F50" w:rsidP="00387283">
            <w:pPr>
              <w:jc w:val="both"/>
              <w:rPr>
                <w:rFonts w:cs="Segoe UI"/>
                <w:color w:val="3B3838" w:themeColor="background2" w:themeShade="40"/>
                <w:sz w:val="24"/>
              </w:rPr>
            </w:pPr>
            <w:r>
              <w:rPr>
                <w:rFonts w:cs="Segoe UI"/>
                <w:b/>
                <w:color w:val="3B3838" w:themeColor="background2" w:themeShade="40"/>
                <w:sz w:val="24"/>
              </w:rPr>
              <w:t>20 de julho:</w:t>
            </w:r>
            <w:r>
              <w:rPr>
                <w:rFonts w:cs="Segoe UI"/>
                <w:color w:val="3B3838" w:themeColor="background2" w:themeShade="40"/>
                <w:sz w:val="24"/>
              </w:rPr>
              <w:t xml:space="preserve"> Participação no encontro de lideranças do movimento Fronteiras Corporativas e CIF – Consórcio Internacional da Fronteira, na sede da Ascoagrin;</w:t>
            </w:r>
          </w:p>
          <w:p w:rsidR="00C23F50" w:rsidRPr="00BF3915" w:rsidRDefault="00C23F50" w:rsidP="00F853DC">
            <w:pPr>
              <w:jc w:val="center"/>
              <w:rPr>
                <w:rFonts w:cs="Segoe UI"/>
                <w:color w:val="3B3838" w:themeColor="background2" w:themeShade="40"/>
                <w:sz w:val="24"/>
              </w:rPr>
            </w:pPr>
          </w:p>
        </w:tc>
        <w:tc>
          <w:tcPr>
            <w:tcW w:w="4820" w:type="dxa"/>
          </w:tcPr>
          <w:p w:rsidR="00C23F50" w:rsidRPr="00BF3915" w:rsidRDefault="00C23F50" w:rsidP="00F23F45">
            <w:pPr>
              <w:jc w:val="center"/>
              <w:rPr>
                <w:rFonts w:cs="Segoe UI"/>
                <w:color w:val="3B3838" w:themeColor="background2" w:themeShade="40"/>
                <w:sz w:val="24"/>
              </w:rPr>
            </w:pPr>
          </w:p>
        </w:tc>
      </w:tr>
    </w:tbl>
    <w:p w:rsidR="00B305D5" w:rsidRPr="00C13B58" w:rsidRDefault="00B305D5" w:rsidP="00C13B58">
      <w:pPr>
        <w:spacing w:after="0" w:line="240" w:lineRule="auto"/>
        <w:jc w:val="center"/>
        <w:rPr>
          <w:rFonts w:cs="Segoe UI"/>
          <w:color w:val="3B3838" w:themeColor="background2" w:themeShade="40"/>
          <w:sz w:val="24"/>
        </w:rPr>
      </w:pPr>
    </w:p>
    <w:p w:rsidR="000254DB" w:rsidRDefault="000254DB" w:rsidP="000254DB"/>
    <w:p w:rsidR="00434553" w:rsidRPr="000254DB" w:rsidRDefault="00434553" w:rsidP="000254DB">
      <w:pPr>
        <w:sectPr w:rsidR="00434553" w:rsidRPr="000254DB" w:rsidSect="0005251A">
          <w:headerReference w:type="even" r:id="rId62"/>
          <w:headerReference w:type="default" r:id="rId63"/>
          <w:headerReference w:type="first" r:id="rId64"/>
          <w:pgSz w:w="11906" w:h="16838" w:code="9"/>
          <w:pgMar w:top="1134" w:right="1134" w:bottom="1134" w:left="1134" w:header="0" w:footer="0" w:gutter="0"/>
          <w:cols w:space="708"/>
          <w:titlePg/>
          <w:docGrid w:linePitch="360"/>
        </w:sectPr>
      </w:pPr>
    </w:p>
    <w:p w:rsidR="00434553" w:rsidRPr="00434553" w:rsidRDefault="00434553" w:rsidP="00434553">
      <w:pPr>
        <w:jc w:val="both"/>
        <w:rPr>
          <w:rFonts w:cs="Segoe UI"/>
          <w:b/>
          <w:color w:val="BF8F00" w:themeColor="accent4" w:themeShade="BF"/>
          <w:sz w:val="28"/>
        </w:rPr>
      </w:pPr>
      <w:r>
        <w:rPr>
          <w:rFonts w:cs="Segoe UI"/>
          <w:b/>
          <w:color w:val="BF8F00" w:themeColor="accent4" w:themeShade="BF"/>
          <w:sz w:val="28"/>
        </w:rPr>
        <w:lastRenderedPageBreak/>
        <w:t>Parcer</w:t>
      </w:r>
      <w:r w:rsidR="001C7383">
        <w:rPr>
          <w:rFonts w:cs="Segoe UI"/>
          <w:b/>
          <w:color w:val="BF8F00" w:themeColor="accent4" w:themeShade="BF"/>
          <w:sz w:val="28"/>
        </w:rPr>
        <w:t>i</w:t>
      </w:r>
      <w:r>
        <w:rPr>
          <w:rFonts w:cs="Segoe UI"/>
          <w:b/>
          <w:color w:val="BF8F00" w:themeColor="accent4" w:themeShade="BF"/>
          <w:sz w:val="28"/>
        </w:rPr>
        <w:t>as econômicas e financeiras</w:t>
      </w:r>
    </w:p>
    <w:p w:rsidR="000701ED" w:rsidRDefault="00434553" w:rsidP="00393C7D">
      <w:pPr>
        <w:spacing w:after="0"/>
        <w:jc w:val="both"/>
        <w:rPr>
          <w:rFonts w:cs="Segoe UI"/>
          <w:color w:val="3B3838" w:themeColor="background2" w:themeShade="40"/>
          <w:sz w:val="24"/>
        </w:rPr>
      </w:pPr>
      <w:r w:rsidRPr="00434553">
        <w:rPr>
          <w:rFonts w:cs="Segoe UI"/>
          <w:color w:val="3B3838" w:themeColor="background2" w:themeShade="40"/>
          <w:sz w:val="24"/>
        </w:rPr>
        <w:t>Desde sua fundação</w:t>
      </w:r>
      <w:r>
        <w:rPr>
          <w:rFonts w:cs="Segoe UI"/>
          <w:color w:val="3B3838" w:themeColor="background2" w:themeShade="40"/>
          <w:sz w:val="24"/>
        </w:rPr>
        <w:t>,</w:t>
      </w:r>
      <w:r w:rsidRPr="00434553">
        <w:rPr>
          <w:rFonts w:cs="Segoe UI"/>
          <w:color w:val="3B3838" w:themeColor="background2" w:themeShade="40"/>
          <w:sz w:val="24"/>
        </w:rPr>
        <w:t xml:space="preserve"> a </w:t>
      </w:r>
      <w:r>
        <w:rPr>
          <w:rFonts w:cs="Segoe UI"/>
          <w:color w:val="3B3838" w:themeColor="background2" w:themeShade="40"/>
          <w:sz w:val="24"/>
        </w:rPr>
        <w:t>AGÊNCIA</w:t>
      </w:r>
      <w:r w:rsidRPr="00434553">
        <w:rPr>
          <w:rFonts w:cs="Segoe UI"/>
          <w:color w:val="3B3838" w:themeColor="background2" w:themeShade="40"/>
          <w:sz w:val="24"/>
        </w:rPr>
        <w:t xml:space="preserve"> tem primado pelo estabelecimento de parcerias e/ou relações institucionais públicas e privadas, quer seja na implementação de processos de sua iniciativa e/ou participação das ini</w:t>
      </w:r>
      <w:r>
        <w:rPr>
          <w:rFonts w:cs="Segoe UI"/>
          <w:color w:val="3B3838" w:themeColor="background2" w:themeShade="40"/>
          <w:sz w:val="24"/>
        </w:rPr>
        <w:t>ciativas de outras organizações. Tal fato pode ser verificado pela a</w:t>
      </w:r>
      <w:r w:rsidRPr="00434553">
        <w:rPr>
          <w:rFonts w:cs="Segoe UI"/>
          <w:color w:val="3B3838" w:themeColor="background2" w:themeShade="40"/>
          <w:sz w:val="24"/>
        </w:rPr>
        <w:t xml:space="preserve">nálise da documentação da </w:t>
      </w:r>
      <w:r>
        <w:rPr>
          <w:rFonts w:cs="Segoe UI"/>
          <w:color w:val="3B3838" w:themeColor="background2" w:themeShade="40"/>
          <w:sz w:val="24"/>
        </w:rPr>
        <w:t>AGÊNCIA, principalmente em seus relatórios anuais de</w:t>
      </w:r>
      <w:r w:rsidRPr="00434553">
        <w:rPr>
          <w:rFonts w:cs="Segoe UI"/>
          <w:color w:val="3B3838" w:themeColor="background2" w:themeShade="40"/>
          <w:sz w:val="24"/>
        </w:rPr>
        <w:t xml:space="preserve"> atividades executadas. Neste item, destacamos algumas das situações das relações institucionais permanentes.</w:t>
      </w:r>
    </w:p>
    <w:p w:rsidR="000254DB" w:rsidRPr="00434553" w:rsidRDefault="000254DB" w:rsidP="004B4761">
      <w:pPr>
        <w:rPr>
          <w:rFonts w:cs="Segoe UI"/>
          <w:color w:val="3B3838" w:themeColor="background2" w:themeShade="40"/>
          <w:sz w:val="24"/>
        </w:rPr>
      </w:pPr>
    </w:p>
    <w:p w:rsidR="00434553" w:rsidRDefault="00434553" w:rsidP="00434553">
      <w:pPr>
        <w:spacing w:after="0"/>
        <w:jc w:val="both"/>
        <w:rPr>
          <w:rFonts w:cs="Segoe UI"/>
          <w:color w:val="BF8F00" w:themeColor="accent4" w:themeShade="BF"/>
          <w:sz w:val="24"/>
          <w:u w:val="single"/>
        </w:rPr>
      </w:pPr>
      <w:r w:rsidRPr="000254DB">
        <w:rPr>
          <w:rFonts w:cs="Segoe UI"/>
          <w:color w:val="BF8F00" w:themeColor="accent4" w:themeShade="BF"/>
          <w:sz w:val="24"/>
          <w:u w:val="single"/>
        </w:rPr>
        <w:t xml:space="preserve">Instituto de Desenvolvimento Tecnológico, Inovação e Pesquisa do Sudoeste </w:t>
      </w:r>
      <w:r w:rsidR="008F2030">
        <w:rPr>
          <w:rFonts w:cs="Segoe UI"/>
          <w:color w:val="BF8F00" w:themeColor="accent4" w:themeShade="BF"/>
          <w:sz w:val="24"/>
          <w:u w:val="single"/>
        </w:rPr>
        <w:t>–</w:t>
      </w:r>
      <w:r w:rsidRPr="000254DB">
        <w:rPr>
          <w:rFonts w:cs="Segoe UI"/>
          <w:color w:val="BF8F00" w:themeColor="accent4" w:themeShade="BF"/>
          <w:sz w:val="24"/>
          <w:u w:val="single"/>
        </w:rPr>
        <w:t xml:space="preserve"> IDETEP</w:t>
      </w:r>
    </w:p>
    <w:p w:rsidR="008F2030" w:rsidRPr="000254DB" w:rsidRDefault="008F2030" w:rsidP="00434553">
      <w:pPr>
        <w:spacing w:after="0"/>
        <w:jc w:val="both"/>
        <w:rPr>
          <w:rFonts w:cs="Segoe UI"/>
          <w:color w:val="BF8F00" w:themeColor="accent4" w:themeShade="BF"/>
          <w:sz w:val="24"/>
          <w:u w:val="single"/>
        </w:rPr>
      </w:pPr>
    </w:p>
    <w:p w:rsidR="00434553" w:rsidRDefault="00434553" w:rsidP="00434553">
      <w:pPr>
        <w:spacing w:after="0"/>
        <w:jc w:val="both"/>
        <w:rPr>
          <w:rFonts w:cs="Segoe UI"/>
          <w:color w:val="3B3838" w:themeColor="background2" w:themeShade="40"/>
          <w:sz w:val="24"/>
        </w:rPr>
      </w:pPr>
      <w:r w:rsidRPr="00434553">
        <w:rPr>
          <w:rFonts w:cs="Segoe UI"/>
          <w:color w:val="3B3838" w:themeColor="background2" w:themeShade="40"/>
          <w:sz w:val="24"/>
        </w:rPr>
        <w:t xml:space="preserve">O IDETEP é uma organização fundada sob a gestão da </w:t>
      </w:r>
      <w:r w:rsidR="000254DB">
        <w:rPr>
          <w:rFonts w:cs="Segoe UI"/>
          <w:color w:val="3B3838" w:themeColor="background2" w:themeShade="40"/>
          <w:sz w:val="24"/>
        </w:rPr>
        <w:t>AGÊNCIA</w:t>
      </w:r>
      <w:r w:rsidRPr="00434553">
        <w:rPr>
          <w:rFonts w:cs="Segoe UI"/>
          <w:color w:val="3B3838" w:themeColor="background2" w:themeShade="40"/>
          <w:sz w:val="24"/>
        </w:rPr>
        <w:t xml:space="preserve"> e do SEBRAE tendo como base </w:t>
      </w:r>
      <w:r w:rsidR="000254DB" w:rsidRPr="00434553">
        <w:rPr>
          <w:rFonts w:cs="Segoe UI"/>
          <w:color w:val="3B3838" w:themeColor="background2" w:themeShade="40"/>
          <w:sz w:val="24"/>
        </w:rPr>
        <w:t>a necessidade</w:t>
      </w:r>
      <w:r w:rsidRPr="00434553">
        <w:rPr>
          <w:rFonts w:cs="Segoe UI"/>
          <w:color w:val="3B3838" w:themeColor="background2" w:themeShade="40"/>
          <w:sz w:val="24"/>
        </w:rPr>
        <w:t xml:space="preserve"> constatada de se ter um organismo executor do SRI – Sistema Regio</w:t>
      </w:r>
      <w:r w:rsidRPr="00434553">
        <w:rPr>
          <w:rFonts w:cs="Segoe UI"/>
          <w:color w:val="3B3838" w:themeColor="background2" w:themeShade="40"/>
          <w:sz w:val="24"/>
        </w:rPr>
        <w:lastRenderedPageBreak/>
        <w:t>nal de Inovação</w:t>
      </w:r>
      <w:r w:rsidR="000254DB">
        <w:rPr>
          <w:rFonts w:cs="Segoe UI"/>
          <w:color w:val="3B3838" w:themeColor="background2" w:themeShade="40"/>
          <w:sz w:val="24"/>
        </w:rPr>
        <w:t xml:space="preserve">. </w:t>
      </w:r>
      <w:r w:rsidR="00661CFF">
        <w:rPr>
          <w:rFonts w:cs="Segoe UI"/>
          <w:color w:val="3B3838" w:themeColor="background2" w:themeShade="40"/>
          <w:sz w:val="24"/>
        </w:rPr>
        <w:t>A</w:t>
      </w:r>
      <w:r w:rsidR="000254DB">
        <w:rPr>
          <w:rFonts w:cs="Segoe UI"/>
          <w:color w:val="3B3838" w:themeColor="background2" w:themeShade="40"/>
          <w:sz w:val="24"/>
        </w:rPr>
        <w:t xml:space="preserve"> AGÊ</w:t>
      </w:r>
      <w:r w:rsidR="000254DB" w:rsidRPr="00434553">
        <w:rPr>
          <w:rFonts w:cs="Segoe UI"/>
          <w:color w:val="3B3838" w:themeColor="background2" w:themeShade="40"/>
          <w:sz w:val="24"/>
        </w:rPr>
        <w:t>NCIA, AMSOP e CACISPAR</w:t>
      </w:r>
      <w:r w:rsidRPr="00434553">
        <w:rPr>
          <w:rFonts w:cs="Segoe UI"/>
          <w:color w:val="3B3838" w:themeColor="background2" w:themeShade="40"/>
          <w:sz w:val="24"/>
        </w:rPr>
        <w:t>, além de serem sócios</w:t>
      </w:r>
      <w:r w:rsidR="000254DB">
        <w:rPr>
          <w:rFonts w:cs="Segoe UI"/>
          <w:color w:val="3B3838" w:themeColor="background2" w:themeShade="40"/>
          <w:sz w:val="24"/>
        </w:rPr>
        <w:t xml:space="preserve"> do IDET</w:t>
      </w:r>
      <w:r w:rsidR="00F8394E">
        <w:rPr>
          <w:rFonts w:cs="Segoe UI"/>
          <w:color w:val="3B3838" w:themeColor="background2" w:themeShade="40"/>
          <w:sz w:val="24"/>
        </w:rPr>
        <w:t>E</w:t>
      </w:r>
      <w:r w:rsidR="000254DB">
        <w:rPr>
          <w:rFonts w:cs="Segoe UI"/>
          <w:color w:val="3B3838" w:themeColor="background2" w:themeShade="40"/>
          <w:sz w:val="24"/>
        </w:rPr>
        <w:t>P</w:t>
      </w:r>
      <w:r w:rsidRPr="00434553">
        <w:rPr>
          <w:rFonts w:cs="Segoe UI"/>
          <w:color w:val="3B3838" w:themeColor="background2" w:themeShade="40"/>
          <w:sz w:val="24"/>
        </w:rPr>
        <w:t xml:space="preserve">, </w:t>
      </w:r>
      <w:r w:rsidR="000254DB">
        <w:rPr>
          <w:rFonts w:cs="Segoe UI"/>
          <w:color w:val="3B3838" w:themeColor="background2" w:themeShade="40"/>
          <w:sz w:val="24"/>
        </w:rPr>
        <w:t xml:space="preserve">também são </w:t>
      </w:r>
      <w:r w:rsidRPr="00434553">
        <w:rPr>
          <w:rFonts w:cs="Segoe UI"/>
          <w:color w:val="3B3838" w:themeColor="background2" w:themeShade="40"/>
          <w:sz w:val="24"/>
        </w:rPr>
        <w:t>membros natos d</w:t>
      </w:r>
      <w:r w:rsidR="000254DB">
        <w:rPr>
          <w:rFonts w:cs="Segoe UI"/>
          <w:color w:val="3B3838" w:themeColor="background2" w:themeShade="40"/>
          <w:sz w:val="24"/>
        </w:rPr>
        <w:t>e seu C</w:t>
      </w:r>
      <w:r w:rsidRPr="00434553">
        <w:rPr>
          <w:rFonts w:cs="Segoe UI"/>
          <w:color w:val="3B3838" w:themeColor="background2" w:themeShade="40"/>
          <w:sz w:val="24"/>
        </w:rPr>
        <w:t xml:space="preserve">onselho de </w:t>
      </w:r>
      <w:r w:rsidR="000254DB">
        <w:rPr>
          <w:rFonts w:cs="Segoe UI"/>
          <w:color w:val="3B3838" w:themeColor="background2" w:themeShade="40"/>
          <w:sz w:val="24"/>
        </w:rPr>
        <w:t>A</w:t>
      </w:r>
      <w:r w:rsidRPr="00434553">
        <w:rPr>
          <w:rFonts w:cs="Segoe UI"/>
          <w:color w:val="3B3838" w:themeColor="background2" w:themeShade="40"/>
          <w:sz w:val="24"/>
        </w:rPr>
        <w:t xml:space="preserve">dministração. </w:t>
      </w:r>
      <w:r w:rsidR="00661CFF">
        <w:rPr>
          <w:rFonts w:cs="Segoe UI"/>
          <w:color w:val="3B3838" w:themeColor="background2" w:themeShade="40"/>
          <w:sz w:val="24"/>
        </w:rPr>
        <w:t xml:space="preserve">A Agência continua dando suporte social e administrativo a referida organização. </w:t>
      </w:r>
    </w:p>
    <w:p w:rsidR="008F2030" w:rsidRDefault="008F2030" w:rsidP="00434553">
      <w:pPr>
        <w:spacing w:after="0"/>
        <w:jc w:val="both"/>
        <w:rPr>
          <w:rFonts w:cs="Segoe UI"/>
          <w:color w:val="3B3838" w:themeColor="background2" w:themeShade="40"/>
          <w:sz w:val="24"/>
        </w:rPr>
      </w:pPr>
    </w:p>
    <w:p w:rsidR="008F2030" w:rsidRDefault="008F2030" w:rsidP="008F2030">
      <w:pPr>
        <w:spacing w:after="0"/>
        <w:jc w:val="both"/>
        <w:rPr>
          <w:rFonts w:cs="Segoe UI"/>
          <w:color w:val="BF8F00" w:themeColor="accent4" w:themeShade="BF"/>
          <w:sz w:val="24"/>
          <w:u w:val="single"/>
        </w:rPr>
      </w:pPr>
      <w:r w:rsidRPr="008F2030">
        <w:rPr>
          <w:rFonts w:cs="Segoe UI"/>
          <w:color w:val="BF8F00" w:themeColor="accent4" w:themeShade="BF"/>
          <w:sz w:val="24"/>
          <w:u w:val="single"/>
        </w:rPr>
        <w:t>Sociedade de Garantia do Sudoeste do Paraná – GARANTISUDOESTE</w:t>
      </w:r>
    </w:p>
    <w:p w:rsidR="008F2030" w:rsidRPr="008F2030" w:rsidRDefault="008F2030" w:rsidP="008F2030">
      <w:pPr>
        <w:spacing w:after="0"/>
        <w:jc w:val="both"/>
        <w:rPr>
          <w:rFonts w:cs="Segoe UI"/>
          <w:color w:val="BF8F00" w:themeColor="accent4" w:themeShade="BF"/>
          <w:sz w:val="24"/>
          <w:u w:val="single"/>
        </w:rPr>
      </w:pPr>
    </w:p>
    <w:p w:rsidR="008F2030" w:rsidRDefault="008F2030" w:rsidP="008F2030">
      <w:pPr>
        <w:spacing w:after="0"/>
        <w:jc w:val="both"/>
        <w:rPr>
          <w:rFonts w:cs="Segoe UI"/>
          <w:color w:val="3B3838" w:themeColor="background2" w:themeShade="40"/>
          <w:sz w:val="24"/>
        </w:rPr>
      </w:pPr>
      <w:r w:rsidRPr="00434553">
        <w:rPr>
          <w:rFonts w:cs="Segoe UI"/>
          <w:color w:val="3B3838" w:themeColor="background2" w:themeShade="40"/>
          <w:sz w:val="24"/>
        </w:rPr>
        <w:t xml:space="preserve">A </w:t>
      </w:r>
      <w:r>
        <w:rPr>
          <w:rFonts w:cs="Segoe UI"/>
          <w:color w:val="3B3838" w:themeColor="background2" w:themeShade="40"/>
          <w:sz w:val="24"/>
        </w:rPr>
        <w:t>AGÊNCIA</w:t>
      </w:r>
      <w:r w:rsidRPr="00434553">
        <w:rPr>
          <w:rFonts w:cs="Segoe UI"/>
          <w:color w:val="3B3838" w:themeColor="background2" w:themeShade="40"/>
          <w:sz w:val="24"/>
        </w:rPr>
        <w:t xml:space="preserve"> foi um dos principais agentes fundadores da organização e continua parceira da mesma.</w:t>
      </w:r>
    </w:p>
    <w:p w:rsidR="0021119F" w:rsidRDefault="0021119F" w:rsidP="008F2030">
      <w:pPr>
        <w:spacing w:after="0"/>
        <w:jc w:val="both"/>
        <w:rPr>
          <w:rFonts w:cs="Segoe UI"/>
          <w:color w:val="3B3838" w:themeColor="background2" w:themeShade="40"/>
          <w:sz w:val="24"/>
        </w:rPr>
      </w:pPr>
    </w:p>
    <w:p w:rsidR="0021119F" w:rsidRDefault="0021119F" w:rsidP="008F2030">
      <w:pPr>
        <w:spacing w:after="0"/>
        <w:jc w:val="both"/>
        <w:rPr>
          <w:rFonts w:cs="Segoe UI"/>
          <w:color w:val="3B3838" w:themeColor="background2" w:themeShade="40"/>
          <w:sz w:val="24"/>
        </w:rPr>
      </w:pPr>
    </w:p>
    <w:p w:rsidR="0021119F" w:rsidRPr="00434553" w:rsidRDefault="0021119F" w:rsidP="008F2030">
      <w:pPr>
        <w:spacing w:after="0"/>
        <w:jc w:val="both"/>
        <w:rPr>
          <w:rFonts w:cs="Segoe UI"/>
          <w:color w:val="3B3838" w:themeColor="background2" w:themeShade="40"/>
          <w:sz w:val="24"/>
        </w:rPr>
      </w:pPr>
    </w:p>
    <w:p w:rsidR="008F2030" w:rsidRDefault="008F2030" w:rsidP="00434553">
      <w:pPr>
        <w:spacing w:after="0"/>
        <w:jc w:val="both"/>
        <w:rPr>
          <w:rFonts w:cs="Segoe UI"/>
          <w:color w:val="3B3838" w:themeColor="background2" w:themeShade="40"/>
          <w:sz w:val="24"/>
        </w:rPr>
      </w:pPr>
    </w:p>
    <w:p w:rsidR="008F2030" w:rsidRDefault="008F2030" w:rsidP="00434553">
      <w:pPr>
        <w:spacing w:after="0"/>
        <w:jc w:val="both"/>
        <w:rPr>
          <w:rFonts w:cs="Segoe UI"/>
          <w:color w:val="3B3838" w:themeColor="background2" w:themeShade="40"/>
          <w:sz w:val="24"/>
        </w:rPr>
      </w:pPr>
    </w:p>
    <w:p w:rsidR="008F2030" w:rsidRDefault="008F2030" w:rsidP="00434553">
      <w:pPr>
        <w:spacing w:after="0"/>
        <w:jc w:val="both"/>
        <w:rPr>
          <w:rFonts w:cs="Segoe UI"/>
          <w:color w:val="3B3838" w:themeColor="background2" w:themeShade="40"/>
          <w:sz w:val="24"/>
        </w:rPr>
      </w:pPr>
    </w:p>
    <w:p w:rsidR="008F2030" w:rsidRPr="00434553" w:rsidRDefault="008F2030" w:rsidP="00434553">
      <w:pPr>
        <w:spacing w:after="0"/>
        <w:jc w:val="both"/>
        <w:rPr>
          <w:rFonts w:cs="Segoe UI"/>
          <w:color w:val="3B3838" w:themeColor="background2" w:themeShade="40"/>
          <w:sz w:val="24"/>
        </w:rPr>
      </w:pPr>
    </w:p>
    <w:p w:rsidR="008F2030" w:rsidRDefault="008F2030" w:rsidP="00434553">
      <w:pPr>
        <w:spacing w:after="0"/>
        <w:jc w:val="both"/>
        <w:rPr>
          <w:rFonts w:cs="Segoe UI"/>
          <w:color w:val="3B3838" w:themeColor="background2" w:themeShade="40"/>
          <w:sz w:val="24"/>
        </w:rPr>
        <w:sectPr w:rsidR="008F2030" w:rsidSect="008F2030">
          <w:headerReference w:type="first" r:id="rId65"/>
          <w:pgSz w:w="11906" w:h="16838" w:code="9"/>
          <w:pgMar w:top="1134" w:right="1134" w:bottom="1134" w:left="1134" w:header="0" w:footer="0" w:gutter="0"/>
          <w:cols w:num="2" w:space="708"/>
          <w:titlePg/>
          <w:docGrid w:linePitch="360"/>
        </w:sectPr>
      </w:pPr>
    </w:p>
    <w:p w:rsidR="008F2030" w:rsidRDefault="008F2030" w:rsidP="00434553">
      <w:pPr>
        <w:spacing w:after="0"/>
        <w:jc w:val="both"/>
        <w:rPr>
          <w:rFonts w:cs="Segoe UI"/>
          <w:color w:val="3B3838" w:themeColor="background2" w:themeShade="40"/>
          <w:sz w:val="24"/>
        </w:rPr>
        <w:sectPr w:rsidR="008F2030" w:rsidSect="008F2030">
          <w:type w:val="continuous"/>
          <w:pgSz w:w="11906" w:h="16838" w:code="9"/>
          <w:pgMar w:top="1134" w:right="1134" w:bottom="1134" w:left="1134" w:header="0" w:footer="0" w:gutter="0"/>
          <w:cols w:num="2" w:space="708"/>
          <w:titlePg/>
          <w:docGrid w:linePitch="360"/>
        </w:sectPr>
      </w:pPr>
    </w:p>
    <w:p w:rsidR="004107F9" w:rsidRPr="00661CFF" w:rsidRDefault="004107F9" w:rsidP="00434553">
      <w:pPr>
        <w:spacing w:after="0"/>
        <w:jc w:val="both"/>
        <w:rPr>
          <w:rFonts w:cs="Segoe UI"/>
          <w:b/>
          <w:color w:val="3B3838" w:themeColor="background2" w:themeShade="40"/>
          <w:sz w:val="24"/>
        </w:rPr>
      </w:pPr>
      <w:r w:rsidRPr="00661CFF">
        <w:rPr>
          <w:rFonts w:cs="Segoe UI"/>
          <w:b/>
          <w:color w:val="3B3838" w:themeColor="background2" w:themeShade="40"/>
          <w:sz w:val="24"/>
        </w:rPr>
        <w:lastRenderedPageBreak/>
        <w:t>Além destes, são parceiros financeiros e econômicos da AGÊNCIA:</w:t>
      </w:r>
    </w:p>
    <w:p w:rsidR="00A634A1" w:rsidRPr="00661CFF" w:rsidRDefault="00A634A1" w:rsidP="00434553">
      <w:pPr>
        <w:spacing w:after="0"/>
        <w:jc w:val="both"/>
        <w:rPr>
          <w:rFonts w:ascii="Arial" w:hAnsi="Arial" w:cs="Arial"/>
          <w:b/>
          <w:noProof/>
          <w:lang w:eastAsia="pt-BR"/>
        </w:rPr>
      </w:pPr>
    </w:p>
    <w:p w:rsidR="004107F9" w:rsidRDefault="008B47E2" w:rsidP="00434553">
      <w:pPr>
        <w:spacing w:after="0"/>
        <w:jc w:val="both"/>
        <w:rPr>
          <w:rFonts w:cs="Segoe UI"/>
          <w:color w:val="3B3838" w:themeColor="background2" w:themeShade="40"/>
          <w:sz w:val="24"/>
        </w:rPr>
      </w:pPr>
      <w:r>
        <w:rPr>
          <w:rFonts w:cs="Segoe UI"/>
          <w:noProof/>
          <w:color w:val="E7E6E6" w:themeColor="background2"/>
          <w:sz w:val="24"/>
          <w:lang w:eastAsia="pt-BR"/>
        </w:rPr>
        <mc:AlternateContent>
          <mc:Choice Requires="wpg">
            <w:drawing>
              <wp:anchor distT="0" distB="0" distL="114300" distR="114300" simplePos="0" relativeHeight="251727872" behindDoc="0" locked="0" layoutInCell="1" allowOverlap="1" wp14:anchorId="69692466" wp14:editId="01A65817">
                <wp:simplePos x="0" y="0"/>
                <wp:positionH relativeFrom="column">
                  <wp:posOffset>785495</wp:posOffset>
                </wp:positionH>
                <wp:positionV relativeFrom="paragraph">
                  <wp:posOffset>795074</wp:posOffset>
                </wp:positionV>
                <wp:extent cx="4904740" cy="1893533"/>
                <wp:effectExtent l="0" t="0" r="0" b="0"/>
                <wp:wrapNone/>
                <wp:docPr id="229" name="Grupo 229"/>
                <wp:cNvGraphicFramePr/>
                <a:graphic xmlns:a="http://schemas.openxmlformats.org/drawingml/2006/main">
                  <a:graphicData uri="http://schemas.microsoft.com/office/word/2010/wordprocessingGroup">
                    <wpg:wgp>
                      <wpg:cNvGrpSpPr/>
                      <wpg:grpSpPr>
                        <a:xfrm>
                          <a:off x="0" y="0"/>
                          <a:ext cx="4904740" cy="1893533"/>
                          <a:chOff x="-324230" y="476287"/>
                          <a:chExt cx="4905170" cy="1893695"/>
                        </a:xfrm>
                      </wpg:grpSpPr>
                      <pic:pic xmlns:pic="http://schemas.openxmlformats.org/drawingml/2006/picture">
                        <pic:nvPicPr>
                          <pic:cNvPr id="224" name="Imagem 224" descr="FIEP-SIMP-AZUL"/>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1738185" y="669621"/>
                            <a:ext cx="848360" cy="251460"/>
                          </a:xfrm>
                          <a:prstGeom prst="rect">
                            <a:avLst/>
                          </a:prstGeom>
                          <a:noFill/>
                          <a:ln>
                            <a:noFill/>
                          </a:ln>
                        </pic:spPr>
                      </pic:pic>
                      <pic:pic xmlns:pic="http://schemas.openxmlformats.org/drawingml/2006/picture">
                        <pic:nvPicPr>
                          <pic:cNvPr id="222" name="Imagem 222" descr="Descrição: http://www.agenciasudoeste.org.br/uploads/parceiros/2/amsop.jpg"/>
                          <pic:cNvPicPr>
                            <a:picLocks noChangeAspect="1"/>
                          </pic:cNvPicPr>
                        </pic:nvPicPr>
                        <pic:blipFill rotWithShape="1">
                          <a:blip r:embed="rId67">
                            <a:extLst>
                              <a:ext uri="{28A0092B-C50C-407E-A947-70E740481C1C}">
                                <a14:useLocalDpi xmlns:a14="http://schemas.microsoft.com/office/drawing/2010/main" val="0"/>
                              </a:ext>
                            </a:extLst>
                          </a:blip>
                          <a:srcRect t="8877" b="10873"/>
                          <a:stretch/>
                        </pic:blipFill>
                        <pic:spPr bwMode="auto">
                          <a:xfrm>
                            <a:off x="3838625" y="476287"/>
                            <a:ext cx="742315" cy="5956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0" name="Imagem 220" descr="Descrição: Descrição: http://2.bp.blogspot.com/_DmJsvzQxdV0/SvRoDew-BfI/AAAAAAAAAMA/q4n53DK9Mfs/s400/Logo+Cresol_.JPG"/>
                          <pic:cNvPicPr>
                            <a:picLocks noChangeAspect="1"/>
                          </pic:cNvPicPr>
                        </pic:nvPicPr>
                        <pic:blipFill rotWithShape="1">
                          <a:blip r:embed="rId68">
                            <a:extLst>
                              <a:ext uri="{28A0092B-C50C-407E-A947-70E740481C1C}">
                                <a14:useLocalDpi xmlns:a14="http://schemas.microsoft.com/office/drawing/2010/main" val="0"/>
                              </a:ext>
                            </a:extLst>
                          </a:blip>
                          <a:srcRect t="14245" b="23666"/>
                          <a:stretch/>
                        </pic:blipFill>
                        <pic:spPr bwMode="auto">
                          <a:xfrm>
                            <a:off x="-324230" y="1943262"/>
                            <a:ext cx="1010920" cy="4267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8" name="Imagem 218" descr="Descrição: d:\Users\Usuario\Desktop\lodo sudoeste online.bmp"/>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1738184" y="2016954"/>
                            <a:ext cx="956945" cy="2965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F60F564" id="Grupo 229" o:spid="_x0000_s1026" style="position:absolute;margin-left:61.85pt;margin-top:62.6pt;width:386.2pt;height:149.1pt;z-index:251727872;mso-width-relative:margin;mso-height-relative:margin" coordorigin="-3242,4762" coordsize="49051,189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">
                <v:shape id="Imagem 224" o:spid="_x0000_s1027" type="#_x0000_t75" alt="FIEP-SIMP-AZUL" style="position:absolute;left:17381;top:6696;width:8484;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">
                  <v:imagedata r:id="rId70" o:title="FIEP-SIMP-AZUL"/>
                  <v:path arrowok="t"/>
                </v:shape>
                <v:shape id="Imagem 222" o:spid="_x0000_s1028" type="#_x0000_t75" alt="Descrição: http://www.agenciasudoeste.org.br/uploads/parceiros/2/amsop.jpg" style="position:absolute;left:38386;top:4762;width:7423;height:5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">
                  <v:imagedata r:id="rId71" o:title="amsop" croptop="5818f" cropbottom="7126f"/>
                  <v:path arrowok="t"/>
                </v:shape>
                <v:shape id="Imagem 220" o:spid="_x0000_s1029" type="#_x0000_t75" alt="Descrição: Descrição: http://2.bp.blogspot.com/_DmJsvzQxdV0/SvRoDew-BfI/AAAAAAAAAMA/q4n53DK9Mfs/s400/Logo+Cresol_.JPG" style="position:absolute;left:-3242;top:19432;width:10108;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">
                  <v:imagedata r:id="rId72" o:title="Logo+Cresol_" croptop="9336f" cropbottom="15510f"/>
                  <v:path arrowok="t"/>
                </v:shape>
                <v:shape id="Imagem 218" o:spid="_x0000_s1030" type="#_x0000_t75" alt="Descrição: d:\Users\Usuario\Desktop\lodo sudoeste online.bmp" style="position:absolute;left:17381;top:20169;width:9570;height:2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">
                  <v:imagedata r:id="rId73" o:title="lodo sudoeste online"/>
                  <v:path arrowok="t"/>
                </v:shape>
              </v:group>
            </w:pict>
          </mc:Fallback>
        </mc:AlternateContent>
      </w:r>
      <w:r>
        <w:rPr>
          <w:noProof/>
          <w:lang w:eastAsia="pt-BR"/>
        </w:rPr>
        <w:drawing>
          <wp:anchor distT="0" distB="0" distL="114300" distR="114300" simplePos="0" relativeHeight="251761664" behindDoc="0" locked="0" layoutInCell="1" allowOverlap="1" wp14:anchorId="7CBFB6A8" wp14:editId="61CF5127">
            <wp:simplePos x="0" y="0"/>
            <wp:positionH relativeFrom="column">
              <wp:posOffset>4856480</wp:posOffset>
            </wp:positionH>
            <wp:positionV relativeFrom="paragraph">
              <wp:posOffset>2319655</wp:posOffset>
            </wp:positionV>
            <wp:extent cx="1028065" cy="367665"/>
            <wp:effectExtent l="0" t="0" r="635" b="0"/>
            <wp:wrapNone/>
            <wp:docPr id="6" name="Imagem 6" descr="Descrição: d:\Users\Usuario\Desktop\logos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m 217" descr="Descrição: d:\Users\Usuario\Desktop\logoss.bmp"/>
                    <pic:cNvPicPr>
                      <a:picLocks noChangeAspect="1"/>
                    </pic:cNvPicPr>
                  </pic:nvPicPr>
                  <pic:blipFill rotWithShape="1">
                    <a:blip r:embed="rId74" cstate="print">
                      <a:extLst>
                        <a:ext uri="{BEBA8EAE-BF5A-486C-A8C5-ECC9F3942E4B}">
                          <a14:imgProps xmlns:a14="http://schemas.microsoft.com/office/drawing/2010/main">
                            <a14:imgLayer r:embed="rId75">
                              <a14:imgEffect>
                                <a14:backgroundRemoval t="19412" b="70588" l="0" r="100000">
                                  <a14:foregroundMark x1="63973" y1="42941" x2="63973" y2="42941"/>
                                  <a14:foregroundMark x1="81481" y1="42941" x2="81481" y2="42941"/>
                                  <a14:foregroundMark x1="90572" y1="49412" x2="90572" y2="49412"/>
                                  <a14:foregroundMark x1="77778" y1="62941" x2="77778" y2="62941"/>
                                  <a14:foregroundMark x1="63973" y1="62941" x2="63973" y2="62941"/>
                                  <a14:foregroundMark x1="57576" y1="62941" x2="57576" y2="62941"/>
                                  <a14:foregroundMark x1="70370" y1="62941" x2="70370" y2="62941"/>
                                  <a14:foregroundMark x1="76094" y1="61765" x2="76094" y2="61765"/>
                                  <a14:foregroundMark x1="80808" y1="61765" x2="80808" y2="61765"/>
                                  <a14:foregroundMark x1="85522" y1="61765" x2="85522" y2="61765"/>
                                  <a14:foregroundMark x1="88889" y1="61765" x2="88889" y2="61765"/>
                                  <a14:foregroundMark x1="91919" y1="61765" x2="91919" y2="61765"/>
                                  <a14:foregroundMark x1="53535" y1="51765" x2="53535" y2="51765"/>
                                  <a14:foregroundMark x1="45455" y1="49412" x2="45455" y2="49412"/>
                                  <a14:foregroundMark x1="38384" y1="45882" x2="38384" y2="45882"/>
                                  <a14:foregroundMark x1="60943" y1="61765" x2="60943" y2="61765"/>
                                  <a14:foregroundMark x1="65657" y1="61765" x2="65657" y2="61765"/>
                                  <a14:foregroundMark x1="69697" y1="61765" x2="69697" y2="61765"/>
                                  <a14:foregroundMark x1="74411" y1="61765" x2="74411" y2="61765"/>
                                  <a14:foregroundMark x1="78451" y1="61765" x2="78451" y2="61765"/>
                                  <a14:foregroundMark x1="84175" y1="61765" x2="84175" y2="61765"/>
                                  <a14:foregroundMark x1="86532" y1="61765" x2="86532" y2="61765"/>
                                  <a14:foregroundMark x1="88889" y1="61765" x2="88889" y2="61765"/>
                                  <a14:foregroundMark x1="90572" y1="61765" x2="90572" y2="61765"/>
                                  <a14:foregroundMark x1="76768" y1="61765" x2="76768" y2="61765"/>
                                  <a14:foregroundMark x1="66330" y1="61765" x2="66330" y2="61765"/>
                                  <a14:foregroundMark x1="61616" y1="62941" x2="61616" y2="62941"/>
                                </a14:backgroundRemoval>
                              </a14:imgEffect>
                            </a14:imgLayer>
                          </a14:imgProps>
                        </a:ext>
                        <a:ext uri="{28A0092B-C50C-407E-A947-70E740481C1C}">
                          <a14:useLocalDpi xmlns:a14="http://schemas.microsoft.com/office/drawing/2010/main" val="0"/>
                        </a:ext>
                      </a:extLst>
                    </a:blip>
                    <a:srcRect t="19333" b="24678"/>
                    <a:stretch/>
                  </pic:blipFill>
                  <pic:spPr bwMode="auto">
                    <a:xfrm>
                      <a:off x="0" y="0"/>
                      <a:ext cx="1028065" cy="36766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pt-BR"/>
        </w:rPr>
        <w:drawing>
          <wp:anchor distT="0" distB="0" distL="114300" distR="114300" simplePos="0" relativeHeight="251739136" behindDoc="0" locked="0" layoutInCell="1" allowOverlap="1" wp14:anchorId="686C6D93" wp14:editId="22B49119">
            <wp:simplePos x="0" y="0"/>
            <wp:positionH relativeFrom="column">
              <wp:posOffset>784860</wp:posOffset>
            </wp:positionH>
            <wp:positionV relativeFrom="paragraph">
              <wp:posOffset>850265</wp:posOffset>
            </wp:positionV>
            <wp:extent cx="1037590" cy="596265"/>
            <wp:effectExtent l="0" t="0" r="0" b="0"/>
            <wp:wrapNone/>
            <wp:docPr id="225" name="Imagem 225" descr="Descrição: http://www.sebraepr.com.br/portal/page/portal/REPOSITORIO/IMAGES_2009/logo_sebra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m 225" descr="Descrição: http://www.sebraepr.com.br/portal/page/portal/REPOSITORIO/IMAGES_2009/logo_sebrae.gif"/>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37590" cy="596265"/>
                    </a:xfrm>
                    <a:prstGeom prst="rect">
                      <a:avLst/>
                    </a:prstGeom>
                    <a:noFill/>
                    <a:ln>
                      <a:noFill/>
                    </a:ln>
                  </pic:spPr>
                </pic:pic>
              </a:graphicData>
            </a:graphic>
          </wp:anchor>
        </w:drawing>
      </w:r>
      <w:r w:rsidR="004107F9">
        <w:rPr>
          <w:rFonts w:cs="Segoe UI"/>
          <w:noProof/>
          <w:color w:val="E7E6E6" w:themeColor="background2"/>
          <w:sz w:val="24"/>
          <w:lang w:eastAsia="pt-BR"/>
        </w:rPr>
        <w:drawing>
          <wp:inline distT="0" distB="0" distL="0" distR="0" wp14:anchorId="5E72AA5E" wp14:editId="6FFED042">
            <wp:extent cx="5955957" cy="3199765"/>
            <wp:effectExtent l="0" t="0" r="6985" b="0"/>
            <wp:docPr id="227" name="Diagrama 2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4107F9" w:rsidRDefault="004107F9" w:rsidP="00434553">
      <w:pPr>
        <w:spacing w:after="0"/>
        <w:jc w:val="both"/>
        <w:rPr>
          <w:rFonts w:cs="Segoe UI"/>
          <w:color w:val="3B3838" w:themeColor="background2" w:themeShade="40"/>
          <w:sz w:val="24"/>
        </w:rPr>
      </w:pPr>
    </w:p>
    <w:p w:rsidR="004107F9" w:rsidRDefault="004107F9" w:rsidP="004107F9">
      <w:pPr>
        <w:tabs>
          <w:tab w:val="left" w:pos="360"/>
        </w:tabs>
        <w:ind w:left="-360" w:right="-81"/>
        <w:jc w:val="center"/>
        <w:rPr>
          <w:rFonts w:ascii="Arial" w:hAnsi="Arial" w:cs="Arial"/>
          <w:b/>
          <w:i/>
          <w:sz w:val="32"/>
          <w:szCs w:val="32"/>
        </w:rPr>
      </w:pPr>
    </w:p>
    <w:p w:rsidR="00F56185" w:rsidRDefault="00F56185" w:rsidP="004107F9">
      <w:pPr>
        <w:tabs>
          <w:tab w:val="left" w:pos="360"/>
        </w:tabs>
        <w:ind w:left="-360" w:right="-81"/>
        <w:jc w:val="center"/>
        <w:rPr>
          <w:rFonts w:ascii="Arial" w:hAnsi="Arial" w:cs="Arial"/>
          <w:b/>
          <w:i/>
          <w:sz w:val="32"/>
          <w:szCs w:val="32"/>
        </w:rPr>
        <w:sectPr w:rsidR="00F56185" w:rsidSect="004107F9">
          <w:type w:val="continuous"/>
          <w:pgSz w:w="11906" w:h="16838" w:code="9"/>
          <w:pgMar w:top="1134" w:right="1134" w:bottom="1134" w:left="1134" w:header="0" w:footer="0" w:gutter="0"/>
          <w:cols w:space="708"/>
          <w:titlePg/>
          <w:docGrid w:linePitch="360"/>
        </w:sectPr>
      </w:pPr>
    </w:p>
    <w:p w:rsidR="004107F9" w:rsidRDefault="004107F9" w:rsidP="004107F9">
      <w:pPr>
        <w:tabs>
          <w:tab w:val="left" w:pos="360"/>
        </w:tabs>
        <w:ind w:left="-360" w:right="-81"/>
        <w:jc w:val="center"/>
        <w:rPr>
          <w:rFonts w:ascii="Arial" w:hAnsi="Arial" w:cs="Arial"/>
        </w:rPr>
      </w:pPr>
    </w:p>
    <w:p w:rsidR="001C7383" w:rsidRPr="001C7383" w:rsidRDefault="001C7383" w:rsidP="001C7383">
      <w:pPr>
        <w:tabs>
          <w:tab w:val="left" w:pos="360"/>
        </w:tabs>
        <w:ind w:left="-360" w:right="-81"/>
        <w:jc w:val="both"/>
        <w:rPr>
          <w:rFonts w:ascii="Arial" w:hAnsi="Arial" w:cs="Arial"/>
          <w:noProof/>
          <w:lang w:eastAsia="pt-BR"/>
        </w:rPr>
      </w:pPr>
      <w:r>
        <w:rPr>
          <w:rFonts w:ascii="Arial" w:hAnsi="Arial" w:cs="Arial"/>
          <w:noProof/>
          <w:lang w:eastAsia="pt-BR"/>
        </w:rPr>
        <w:lastRenderedPageBreak/>
        <w:t xml:space="preserve">        </w:t>
      </w:r>
      <w:r w:rsidRPr="001C7383">
        <w:rPr>
          <w:rFonts w:cs="Segoe UI"/>
          <w:b/>
          <w:color w:val="BF8F00" w:themeColor="accent4" w:themeShade="BF"/>
          <w:sz w:val="28"/>
        </w:rPr>
        <w:t>Parcerias d</w:t>
      </w:r>
      <w:r>
        <w:rPr>
          <w:rFonts w:cs="Segoe UI"/>
          <w:b/>
          <w:color w:val="BF8F00" w:themeColor="accent4" w:themeShade="BF"/>
          <w:sz w:val="28"/>
        </w:rPr>
        <w:t>a Iniciativa d</w:t>
      </w:r>
      <w:r w:rsidRPr="001C7383">
        <w:rPr>
          <w:rFonts w:cs="Segoe UI"/>
          <w:b/>
          <w:color w:val="BF8F00" w:themeColor="accent4" w:themeShade="BF"/>
          <w:sz w:val="28"/>
        </w:rPr>
        <w:t>o Plano de Desenvolvimento Regional Integrado - PDRI</w:t>
      </w:r>
    </w:p>
    <w:p w:rsidR="004107F9" w:rsidRDefault="00170636" w:rsidP="00A634A1">
      <w:pPr>
        <w:tabs>
          <w:tab w:val="left" w:pos="360"/>
        </w:tabs>
        <w:ind w:left="-360" w:right="-81"/>
        <w:jc w:val="center"/>
        <w:rPr>
          <w:rFonts w:ascii="Arial" w:hAnsi="Arial" w:cs="Arial"/>
        </w:rPr>
      </w:pPr>
      <w:r w:rsidRPr="001D7D5A">
        <w:rPr>
          <w:rFonts w:ascii="Arial" w:hAnsi="Arial" w:cs="Arial"/>
          <w:noProof/>
          <w:lang w:eastAsia="pt-BR"/>
        </w:rPr>
        <w:drawing>
          <wp:anchor distT="0" distB="0" distL="114300" distR="114300" simplePos="0" relativeHeight="251728896" behindDoc="0" locked="0" layoutInCell="1" allowOverlap="1" wp14:anchorId="52E9DF53" wp14:editId="71296232">
            <wp:simplePos x="0" y="0"/>
            <wp:positionH relativeFrom="column">
              <wp:posOffset>1070610</wp:posOffset>
            </wp:positionH>
            <wp:positionV relativeFrom="paragraph">
              <wp:posOffset>513552</wp:posOffset>
            </wp:positionV>
            <wp:extent cx="880745" cy="572235"/>
            <wp:effectExtent l="0" t="0" r="0" b="0"/>
            <wp:wrapNone/>
            <wp:docPr id="234" name="Imagem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d:\Users\Celio-\Desktop\PASTA GERAL\ADMINISTRATIVO\lLOGO AGENCIA 2.jpg"/>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880745" cy="572235"/>
                    </a:xfrm>
                    <a:prstGeom prst="rect">
                      <a:avLst/>
                    </a:prstGeom>
                    <a:noFill/>
                    <a:ln>
                      <a:noFill/>
                    </a:ln>
                  </pic:spPr>
                </pic:pic>
              </a:graphicData>
            </a:graphic>
            <wp14:sizeRelH relativeFrom="page">
              <wp14:pctWidth>0</wp14:pctWidth>
            </wp14:sizeRelH>
            <wp14:sizeRelV relativeFrom="page">
              <wp14:pctHeight>0</wp14:pctHeight>
            </wp14:sizeRelV>
          </wp:anchor>
        </w:drawing>
      </w:r>
      <w:r w:rsidR="001C7383" w:rsidRPr="001C7383">
        <w:rPr>
          <w:rFonts w:ascii="Arial" w:hAnsi="Arial" w:cs="Arial"/>
          <w:noProof/>
          <w:lang w:eastAsia="pt-BR"/>
        </w:rPr>
        <w:drawing>
          <wp:anchor distT="0" distB="0" distL="114300" distR="114300" simplePos="0" relativeHeight="251734016" behindDoc="0" locked="0" layoutInCell="1" allowOverlap="1" wp14:anchorId="76A5996A" wp14:editId="49FB65A7">
            <wp:simplePos x="0" y="0"/>
            <wp:positionH relativeFrom="column">
              <wp:posOffset>3814119</wp:posOffset>
            </wp:positionH>
            <wp:positionV relativeFrom="paragraph">
              <wp:posOffset>1794219</wp:posOffset>
            </wp:positionV>
            <wp:extent cx="1037446" cy="596218"/>
            <wp:effectExtent l="0" t="0" r="0" b="0"/>
            <wp:wrapNone/>
            <wp:docPr id="237" name="Imagem 237" descr="Descrição: http://www.sebraepr.com.br/portal/page/portal/REPOSITORIO/IMAGES_2009/logo_sebra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m 225" descr="Descrição: http://www.sebraepr.com.br/portal/page/portal/REPOSITORIO/IMAGES_2009/logo_sebrae.gif"/>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37446" cy="596218"/>
                    </a:xfrm>
                    <a:prstGeom prst="rect">
                      <a:avLst/>
                    </a:prstGeom>
                    <a:noFill/>
                    <a:ln>
                      <a:noFill/>
                    </a:ln>
                  </pic:spPr>
                </pic:pic>
              </a:graphicData>
            </a:graphic>
          </wp:anchor>
        </w:drawing>
      </w:r>
      <w:r w:rsidR="001C7383" w:rsidRPr="001C7383">
        <w:rPr>
          <w:rFonts w:ascii="Arial" w:hAnsi="Arial" w:cs="Arial"/>
          <w:noProof/>
          <w:lang w:eastAsia="pt-BR"/>
        </w:rPr>
        <w:drawing>
          <wp:anchor distT="0" distB="0" distL="114300" distR="114300" simplePos="0" relativeHeight="251735040" behindDoc="0" locked="0" layoutInCell="1" allowOverlap="1" wp14:anchorId="4C77921B" wp14:editId="222CF8DE">
            <wp:simplePos x="0" y="0"/>
            <wp:positionH relativeFrom="column">
              <wp:posOffset>1948970</wp:posOffset>
            </wp:positionH>
            <wp:positionV relativeFrom="paragraph">
              <wp:posOffset>1933558</wp:posOffset>
            </wp:positionV>
            <wp:extent cx="1021492" cy="302795"/>
            <wp:effectExtent l="0" t="0" r="7620" b="2540"/>
            <wp:wrapNone/>
            <wp:docPr id="238" name="Imagem 238" descr="FIEP-SIMP-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m 224" descr="FIEP-SIMP-AZUL"/>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43128" cy="3092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7383">
        <w:rPr>
          <w:noProof/>
          <w:lang w:eastAsia="pt-BR"/>
        </w:rPr>
        <w:drawing>
          <wp:anchor distT="0" distB="0" distL="114300" distR="114300" simplePos="0" relativeHeight="251731968" behindDoc="0" locked="0" layoutInCell="1" allowOverlap="1" wp14:anchorId="32541512" wp14:editId="5EB924C3">
            <wp:simplePos x="0" y="0"/>
            <wp:positionH relativeFrom="column">
              <wp:posOffset>4950941</wp:posOffset>
            </wp:positionH>
            <wp:positionV relativeFrom="paragraph">
              <wp:posOffset>548074</wp:posOffset>
            </wp:positionV>
            <wp:extent cx="742212" cy="595583"/>
            <wp:effectExtent l="0" t="0" r="0" b="0"/>
            <wp:wrapNone/>
            <wp:docPr id="236" name="Imagem 236" descr="Descrição: http://www.agenciasudoeste.org.br/uploads/parceiros/2/ams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m 222" descr="Descrição: http://www.agenciasudoeste.org.br/uploads/parceiros/2/amsop.jpg"/>
                    <pic:cNvPicPr>
                      <a:picLocks noChangeAspect="1"/>
                    </pic:cNvPicPr>
                  </pic:nvPicPr>
                  <pic:blipFill rotWithShape="1">
                    <a:blip r:embed="rId67">
                      <a:extLst>
                        <a:ext uri="{28A0092B-C50C-407E-A947-70E740481C1C}">
                          <a14:useLocalDpi xmlns:a14="http://schemas.microsoft.com/office/drawing/2010/main" val="0"/>
                        </a:ext>
                      </a:extLst>
                    </a:blip>
                    <a:srcRect t="8877" b="10873"/>
                    <a:stretch/>
                  </pic:blipFill>
                  <pic:spPr bwMode="auto">
                    <a:xfrm>
                      <a:off x="0" y="0"/>
                      <a:ext cx="742212" cy="595583"/>
                    </a:xfrm>
                    <a:prstGeom prst="rect">
                      <a:avLst/>
                    </a:prstGeom>
                    <a:noFill/>
                    <a:ln>
                      <a:noFill/>
                    </a:ln>
                    <a:extLst>
                      <a:ext uri="{53640926-AAD7-44D8-BBD7-CCE9431645EC}">
                        <a14:shadowObscured xmlns:a14="http://schemas.microsoft.com/office/drawing/2010/main"/>
                      </a:ext>
                    </a:extLst>
                  </pic:spPr>
                </pic:pic>
              </a:graphicData>
            </a:graphic>
          </wp:anchor>
        </w:drawing>
      </w:r>
      <w:r w:rsidR="001C7383" w:rsidRPr="001D7D5A">
        <w:rPr>
          <w:rFonts w:ascii="Arial" w:hAnsi="Arial" w:cs="Arial"/>
          <w:noProof/>
          <w:lang w:eastAsia="pt-BR"/>
        </w:rPr>
        <w:drawing>
          <wp:anchor distT="0" distB="0" distL="114300" distR="114300" simplePos="0" relativeHeight="251729920" behindDoc="0" locked="0" layoutInCell="1" allowOverlap="1" wp14:anchorId="7FC422C7" wp14:editId="2277399C">
            <wp:simplePos x="0" y="0"/>
            <wp:positionH relativeFrom="column">
              <wp:posOffset>2904490</wp:posOffset>
            </wp:positionH>
            <wp:positionV relativeFrom="paragraph">
              <wp:posOffset>640063</wp:posOffset>
            </wp:positionV>
            <wp:extent cx="1029729" cy="355286"/>
            <wp:effectExtent l="0" t="0" r="0" b="6985"/>
            <wp:wrapNone/>
            <wp:docPr id="233" name="Imagem 233" descr="Descrição: Z:\PROGRAMAS ATIVOS\PDRI\LOGOS PDRI\cacispa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Z:\PROGRAMAS ATIVOS\PDRI\LOGOS PDRI\cacispar_logo.jpg"/>
                    <pic:cNvPicPr>
                      <a:picLocks noChangeAspect="1" noChangeArrowheads="1"/>
                    </pic:cNvPicPr>
                  </pic:nvPicPr>
                  <pic:blipFill>
                    <a:blip r:embed="rId84" cstate="print">
                      <a:extLst>
                        <a:ext uri="{BEBA8EAE-BF5A-486C-A8C5-ECC9F3942E4B}">
                          <a14:imgProps xmlns:a14="http://schemas.microsoft.com/office/drawing/2010/main">
                            <a14:imgLayer r:embed="rId85">
                              <a14:imgEffect>
                                <a14:backgroundRemoval t="0" b="100000" l="0" r="100000">
                                  <a14:foregroundMark x1="92371" y1="17045" x2="92371" y2="17045"/>
                                  <a14:foregroundMark x1="85014" y1="7955" x2="85014" y2="7955"/>
                                  <a14:foregroundMark x1="85559" y1="42045" x2="85559" y2="42045"/>
                                  <a14:foregroundMark x1="85559" y1="52273" x2="85559" y2="52273"/>
                                  <a14:foregroundMark x1="90463" y1="54545" x2="90463" y2="54545"/>
                                  <a14:foregroundMark x1="95095" y1="44318" x2="95095" y2="44318"/>
                                  <a14:foregroundMark x1="97548" y1="30682" x2="97548" y2="30682"/>
                                  <a14:foregroundMark x1="94005" y1="6818" x2="94005" y2="6818"/>
                                  <a14:foregroundMark x1="89646" y1="6818" x2="89646" y2="681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29729" cy="355286"/>
                    </a:xfrm>
                    <a:prstGeom prst="rect">
                      <a:avLst/>
                    </a:prstGeom>
                    <a:noFill/>
                    <a:ln>
                      <a:noFill/>
                    </a:ln>
                  </pic:spPr>
                </pic:pic>
              </a:graphicData>
            </a:graphic>
            <wp14:sizeRelH relativeFrom="page">
              <wp14:pctWidth>0</wp14:pctWidth>
            </wp14:sizeRelH>
            <wp14:sizeRelV relativeFrom="page">
              <wp14:pctHeight>0</wp14:pctHeight>
            </wp14:sizeRelV>
          </wp:anchor>
        </w:drawing>
      </w:r>
      <w:r w:rsidR="00A634A1" w:rsidRPr="00A634A1">
        <w:rPr>
          <w:rFonts w:ascii="Arial" w:hAnsi="Arial" w:cs="Arial"/>
          <w:noProof/>
          <w:lang w:eastAsia="pt-BR"/>
        </w:rPr>
        <w:t xml:space="preserve">         </w:t>
      </w:r>
      <w:r w:rsidR="004107F9">
        <w:rPr>
          <w:rFonts w:ascii="Arial" w:hAnsi="Arial" w:cs="Arial"/>
        </w:rPr>
        <w:t xml:space="preserve"> </w:t>
      </w:r>
      <w:r w:rsidR="001C7383">
        <w:rPr>
          <w:rFonts w:ascii="Arial" w:hAnsi="Arial" w:cs="Arial"/>
          <w:noProof/>
          <w:lang w:eastAsia="pt-BR"/>
        </w:rPr>
        <w:drawing>
          <wp:inline distT="0" distB="0" distL="0" distR="0" wp14:anchorId="5D329AD3" wp14:editId="796A755A">
            <wp:extent cx="5486400" cy="2499617"/>
            <wp:effectExtent l="0" t="0" r="57150" b="15240"/>
            <wp:docPr id="235" name="Diagrama 2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r w:rsidR="004107F9">
        <w:rPr>
          <w:rFonts w:ascii="Arial" w:hAnsi="Arial" w:cs="Arial"/>
        </w:rPr>
        <w:t xml:space="preserve">                 </w:t>
      </w:r>
    </w:p>
    <w:p w:rsidR="004107F9" w:rsidRDefault="004107F9" w:rsidP="004107F9">
      <w:pPr>
        <w:tabs>
          <w:tab w:val="left" w:pos="360"/>
        </w:tabs>
        <w:ind w:right="-81"/>
        <w:rPr>
          <w:rFonts w:ascii="Arial" w:hAnsi="Arial" w:cs="Arial"/>
        </w:rPr>
      </w:pPr>
    </w:p>
    <w:p w:rsidR="00CF62E9" w:rsidRDefault="00CF62E9" w:rsidP="001C7383">
      <w:pPr>
        <w:jc w:val="both"/>
        <w:rPr>
          <w:rFonts w:cs="Segoe UI"/>
          <w:b/>
          <w:color w:val="BF8F00" w:themeColor="accent4" w:themeShade="BF"/>
          <w:sz w:val="28"/>
        </w:rPr>
        <w:sectPr w:rsidR="00CF62E9" w:rsidSect="004107F9">
          <w:type w:val="continuous"/>
          <w:pgSz w:w="11906" w:h="16838" w:code="9"/>
          <w:pgMar w:top="1134" w:right="1134" w:bottom="1134" w:left="1134" w:header="0" w:footer="0" w:gutter="0"/>
          <w:cols w:space="708"/>
          <w:titlePg/>
          <w:docGrid w:linePitch="360"/>
        </w:sectPr>
      </w:pPr>
    </w:p>
    <w:p w:rsidR="00713148" w:rsidRPr="00035E79" w:rsidRDefault="001C7383" w:rsidP="00035E79">
      <w:pPr>
        <w:jc w:val="both"/>
        <w:rPr>
          <w:rFonts w:cs="Segoe UI"/>
          <w:b/>
          <w:color w:val="BF8F00" w:themeColor="accent4" w:themeShade="BF"/>
          <w:sz w:val="28"/>
        </w:rPr>
      </w:pPr>
      <w:r>
        <w:rPr>
          <w:rFonts w:cs="Segoe UI"/>
          <w:b/>
          <w:color w:val="BF8F00" w:themeColor="accent4" w:themeShade="BF"/>
          <w:sz w:val="28"/>
        </w:rPr>
        <w:lastRenderedPageBreak/>
        <w:t>Convênios</w:t>
      </w:r>
    </w:p>
    <w:p w:rsidR="00CF62E9" w:rsidRPr="00035E79" w:rsidRDefault="00CF62E9" w:rsidP="00565F82">
      <w:pPr>
        <w:pStyle w:val="PargrafodaLista"/>
        <w:numPr>
          <w:ilvl w:val="0"/>
          <w:numId w:val="1"/>
        </w:numPr>
        <w:jc w:val="both"/>
        <w:rPr>
          <w:rFonts w:cs="Segoe UI"/>
          <w:sz w:val="24"/>
          <w:u w:val="single"/>
        </w:rPr>
      </w:pPr>
      <w:r w:rsidRPr="00035E79">
        <w:rPr>
          <w:rFonts w:cs="Segoe UI"/>
          <w:sz w:val="24"/>
          <w:u w:val="single"/>
        </w:rPr>
        <w:t>Convênio SEBRAE</w:t>
      </w:r>
    </w:p>
    <w:p w:rsidR="00CF62E9" w:rsidRDefault="00CF62E9" w:rsidP="00CF62E9">
      <w:pPr>
        <w:jc w:val="both"/>
        <w:rPr>
          <w:rFonts w:cs="Segoe UI"/>
          <w:color w:val="3B3838" w:themeColor="background2" w:themeShade="40"/>
          <w:sz w:val="24"/>
        </w:rPr>
      </w:pPr>
      <w:r w:rsidRPr="00CF62E9">
        <w:rPr>
          <w:rFonts w:cs="Segoe UI"/>
          <w:color w:val="3B3838" w:themeColor="background2" w:themeShade="40"/>
          <w:sz w:val="24"/>
        </w:rPr>
        <w:t>No exercício</w:t>
      </w:r>
      <w:r w:rsidR="00F8394E">
        <w:rPr>
          <w:rFonts w:cs="Segoe UI"/>
          <w:color w:val="3B3838" w:themeColor="background2" w:themeShade="40"/>
          <w:sz w:val="24"/>
        </w:rPr>
        <w:t xml:space="preserve"> de 201</w:t>
      </w:r>
      <w:r w:rsidR="00BD09F8">
        <w:rPr>
          <w:rFonts w:cs="Segoe UI"/>
          <w:color w:val="3B3838" w:themeColor="background2" w:themeShade="40"/>
          <w:sz w:val="24"/>
        </w:rPr>
        <w:t>7</w:t>
      </w:r>
      <w:r w:rsidR="00F8394E">
        <w:rPr>
          <w:rFonts w:cs="Segoe UI"/>
          <w:color w:val="3B3838" w:themeColor="background2" w:themeShade="40"/>
          <w:sz w:val="24"/>
        </w:rPr>
        <w:t>, foi</w:t>
      </w:r>
      <w:r w:rsidRPr="00CF62E9">
        <w:rPr>
          <w:rFonts w:cs="Segoe UI"/>
          <w:color w:val="3B3838" w:themeColor="background2" w:themeShade="40"/>
          <w:sz w:val="24"/>
        </w:rPr>
        <w:t xml:space="preserve"> executada </w:t>
      </w:r>
      <w:r w:rsidR="001A4A7D">
        <w:rPr>
          <w:rFonts w:cs="Segoe UI"/>
          <w:color w:val="3B3838" w:themeColor="background2" w:themeShade="40"/>
          <w:sz w:val="24"/>
        </w:rPr>
        <w:t>a prestação de co</w:t>
      </w:r>
      <w:r w:rsidR="00035E79">
        <w:rPr>
          <w:rFonts w:cs="Segoe UI"/>
          <w:color w:val="3B3838" w:themeColor="background2" w:themeShade="40"/>
          <w:sz w:val="24"/>
        </w:rPr>
        <w:t>n</w:t>
      </w:r>
      <w:r w:rsidR="005E30F8">
        <w:rPr>
          <w:rFonts w:cs="Segoe UI"/>
          <w:color w:val="3B3838" w:themeColor="background2" w:themeShade="40"/>
          <w:sz w:val="24"/>
        </w:rPr>
        <w:t>tas do convênio SEBRAE 019/13 e</w:t>
      </w:r>
      <w:r w:rsidR="00ED1185">
        <w:rPr>
          <w:rFonts w:cs="Segoe UI"/>
          <w:color w:val="3B3838" w:themeColor="background2" w:themeShade="40"/>
          <w:sz w:val="24"/>
        </w:rPr>
        <w:t xml:space="preserve">fetuado a prestação de contas </w:t>
      </w:r>
      <w:r w:rsidR="00035E79">
        <w:rPr>
          <w:rFonts w:cs="Segoe UI"/>
          <w:color w:val="3B3838" w:themeColor="background2" w:themeShade="40"/>
          <w:sz w:val="24"/>
        </w:rPr>
        <w:t>final,</w:t>
      </w:r>
      <w:r w:rsidR="000E2E46">
        <w:rPr>
          <w:rFonts w:cs="Segoe UI"/>
          <w:color w:val="3B3838" w:themeColor="background2" w:themeShade="40"/>
          <w:sz w:val="24"/>
        </w:rPr>
        <w:t xml:space="preserve"> </w:t>
      </w:r>
      <w:r w:rsidR="00035E79">
        <w:rPr>
          <w:rFonts w:cs="Segoe UI"/>
          <w:color w:val="3B3838" w:themeColor="background2" w:themeShade="40"/>
          <w:sz w:val="24"/>
        </w:rPr>
        <w:t xml:space="preserve">com o </w:t>
      </w:r>
      <w:r w:rsidR="004C46D8">
        <w:rPr>
          <w:rFonts w:cs="Segoe UI"/>
          <w:color w:val="3B3838" w:themeColor="background2" w:themeShade="40"/>
          <w:sz w:val="24"/>
        </w:rPr>
        <w:t xml:space="preserve">encaminhado </w:t>
      </w:r>
      <w:r w:rsidR="00035E79">
        <w:rPr>
          <w:rFonts w:cs="Segoe UI"/>
          <w:color w:val="3B3838" w:themeColor="background2" w:themeShade="40"/>
          <w:sz w:val="24"/>
        </w:rPr>
        <w:t>d</w:t>
      </w:r>
      <w:r w:rsidR="004C46D8">
        <w:rPr>
          <w:rFonts w:cs="Segoe UI"/>
          <w:color w:val="3B3838" w:themeColor="background2" w:themeShade="40"/>
          <w:sz w:val="24"/>
        </w:rPr>
        <w:t>o</w:t>
      </w:r>
      <w:r w:rsidR="00035E79">
        <w:rPr>
          <w:rFonts w:cs="Segoe UI"/>
          <w:color w:val="3B3838" w:themeColor="background2" w:themeShade="40"/>
          <w:sz w:val="24"/>
        </w:rPr>
        <w:t>s</w:t>
      </w:r>
      <w:r w:rsidR="004C46D8">
        <w:rPr>
          <w:rFonts w:cs="Segoe UI"/>
          <w:color w:val="3B3838" w:themeColor="background2" w:themeShade="40"/>
          <w:sz w:val="24"/>
        </w:rPr>
        <w:t xml:space="preserve"> relatório</w:t>
      </w:r>
      <w:r w:rsidR="00035E79">
        <w:rPr>
          <w:rFonts w:cs="Segoe UI"/>
          <w:color w:val="3B3838" w:themeColor="background2" w:themeShade="40"/>
          <w:sz w:val="24"/>
        </w:rPr>
        <w:t>s</w:t>
      </w:r>
      <w:r w:rsidR="004C46D8">
        <w:rPr>
          <w:rFonts w:cs="Segoe UI"/>
          <w:color w:val="3B3838" w:themeColor="background2" w:themeShade="40"/>
          <w:sz w:val="24"/>
        </w:rPr>
        <w:t xml:space="preserve"> de atividades </w:t>
      </w:r>
      <w:r w:rsidR="00035E79">
        <w:rPr>
          <w:rFonts w:cs="Segoe UI"/>
          <w:color w:val="3B3838" w:themeColor="background2" w:themeShade="40"/>
          <w:sz w:val="24"/>
        </w:rPr>
        <w:t xml:space="preserve">executadas, bem como: </w:t>
      </w:r>
      <w:r w:rsidR="001077A5">
        <w:rPr>
          <w:rFonts w:cs="Segoe UI"/>
          <w:color w:val="3B3838" w:themeColor="background2" w:themeShade="40"/>
          <w:sz w:val="24"/>
        </w:rPr>
        <w:t xml:space="preserve"> relação de pagamentos, demonstrativo financeiro-contábil e conciliação bancária, todos conforme solicitação. </w:t>
      </w:r>
    </w:p>
    <w:p w:rsidR="00CF62E9" w:rsidRDefault="001077A5" w:rsidP="00CF62E9">
      <w:pPr>
        <w:spacing w:after="0"/>
        <w:jc w:val="both"/>
        <w:rPr>
          <w:rFonts w:cs="Segoe UI"/>
          <w:color w:val="3B3838" w:themeColor="background2" w:themeShade="40"/>
          <w:sz w:val="24"/>
        </w:rPr>
      </w:pPr>
      <w:r>
        <w:rPr>
          <w:rFonts w:cs="Segoe UI"/>
          <w:color w:val="3B3838" w:themeColor="background2" w:themeShade="40"/>
          <w:sz w:val="24"/>
        </w:rPr>
        <w:t xml:space="preserve">No período foi firmado nova parceria </w:t>
      </w:r>
      <w:r w:rsidR="0003441E">
        <w:rPr>
          <w:rFonts w:cs="Segoe UI"/>
          <w:color w:val="3B3838" w:themeColor="background2" w:themeShade="40"/>
          <w:sz w:val="24"/>
        </w:rPr>
        <w:t>de</w:t>
      </w:r>
      <w:r w:rsidR="0023000C">
        <w:rPr>
          <w:rFonts w:cs="Segoe UI"/>
          <w:color w:val="3B3838" w:themeColor="background2" w:themeShade="40"/>
          <w:sz w:val="24"/>
        </w:rPr>
        <w:t xml:space="preserve"> C</w:t>
      </w:r>
      <w:r w:rsidR="004B4761">
        <w:rPr>
          <w:rFonts w:cs="Segoe UI"/>
          <w:color w:val="3B3838" w:themeColor="background2" w:themeShade="40"/>
          <w:sz w:val="24"/>
        </w:rPr>
        <w:t xml:space="preserve">onvênio </w:t>
      </w:r>
      <w:r w:rsidR="0023000C">
        <w:rPr>
          <w:rFonts w:cs="Segoe UI"/>
          <w:color w:val="3B3838" w:themeColor="background2" w:themeShade="40"/>
          <w:sz w:val="24"/>
        </w:rPr>
        <w:t>de nº 11/2017 - CTF para o período de 2018/19, no valor de R$ 220.000,00.</w:t>
      </w:r>
    </w:p>
    <w:p w:rsidR="0023000C" w:rsidRPr="00CF62E9" w:rsidRDefault="0023000C" w:rsidP="00CF62E9">
      <w:pPr>
        <w:spacing w:after="0"/>
        <w:jc w:val="both"/>
        <w:rPr>
          <w:rFonts w:cs="Segoe UI"/>
          <w:color w:val="3B3838" w:themeColor="background2" w:themeShade="40"/>
          <w:sz w:val="24"/>
        </w:rPr>
      </w:pPr>
      <w:r>
        <w:rPr>
          <w:rFonts w:cs="Segoe UI"/>
          <w:color w:val="3B3838" w:themeColor="background2" w:themeShade="40"/>
          <w:sz w:val="24"/>
        </w:rPr>
        <w:t xml:space="preserve">As metas/atividades deste Convênio são para </w:t>
      </w:r>
      <w:r w:rsidR="00F56185">
        <w:rPr>
          <w:rFonts w:cs="Segoe UI"/>
          <w:color w:val="3B3838" w:themeColor="background2" w:themeShade="40"/>
          <w:sz w:val="24"/>
        </w:rPr>
        <w:t>serviços de consultorias todas direcionadas</w:t>
      </w:r>
      <w:r>
        <w:rPr>
          <w:rFonts w:cs="Segoe UI"/>
          <w:color w:val="3B3838" w:themeColor="background2" w:themeShade="40"/>
          <w:sz w:val="24"/>
        </w:rPr>
        <w:t xml:space="preserve"> a continuidade do planejamento do PDRI.</w:t>
      </w:r>
    </w:p>
    <w:p w:rsidR="00CF62E9" w:rsidRDefault="00CF62E9" w:rsidP="00CF62E9">
      <w:pPr>
        <w:spacing w:after="0"/>
        <w:jc w:val="both"/>
        <w:rPr>
          <w:rFonts w:cs="Segoe UI"/>
          <w:color w:val="3B3838" w:themeColor="background2" w:themeShade="40"/>
          <w:sz w:val="24"/>
        </w:rPr>
      </w:pPr>
    </w:p>
    <w:p w:rsidR="00713148" w:rsidRDefault="00713148" w:rsidP="00CF62E9">
      <w:pPr>
        <w:spacing w:after="0"/>
        <w:jc w:val="both"/>
        <w:rPr>
          <w:rFonts w:cs="Segoe UI"/>
          <w:color w:val="3B3838" w:themeColor="background2" w:themeShade="40"/>
          <w:sz w:val="24"/>
        </w:rPr>
      </w:pPr>
    </w:p>
    <w:p w:rsidR="00713148" w:rsidRDefault="00713148" w:rsidP="00CF62E9">
      <w:pPr>
        <w:spacing w:after="0"/>
        <w:jc w:val="both"/>
        <w:rPr>
          <w:rFonts w:cs="Segoe UI"/>
          <w:color w:val="3B3838" w:themeColor="background2" w:themeShade="40"/>
          <w:sz w:val="24"/>
        </w:rPr>
      </w:pPr>
    </w:p>
    <w:p w:rsidR="00713148" w:rsidRDefault="00713148" w:rsidP="00CF62E9">
      <w:pPr>
        <w:spacing w:after="0"/>
        <w:jc w:val="both"/>
        <w:rPr>
          <w:rFonts w:cs="Segoe UI"/>
          <w:color w:val="3B3838" w:themeColor="background2" w:themeShade="40"/>
          <w:sz w:val="24"/>
        </w:rPr>
      </w:pPr>
    </w:p>
    <w:p w:rsidR="00713148" w:rsidRDefault="00713148" w:rsidP="00CF62E9">
      <w:pPr>
        <w:spacing w:after="0"/>
        <w:jc w:val="both"/>
        <w:rPr>
          <w:rFonts w:cs="Segoe UI"/>
          <w:color w:val="3B3838" w:themeColor="background2" w:themeShade="40"/>
          <w:sz w:val="24"/>
        </w:rPr>
      </w:pPr>
    </w:p>
    <w:p w:rsidR="00713148" w:rsidRDefault="00713148" w:rsidP="00CF62E9">
      <w:pPr>
        <w:spacing w:after="0"/>
        <w:jc w:val="both"/>
        <w:rPr>
          <w:rFonts w:cs="Segoe UI"/>
          <w:color w:val="3B3838" w:themeColor="background2" w:themeShade="40"/>
          <w:sz w:val="24"/>
        </w:rPr>
      </w:pPr>
    </w:p>
    <w:p w:rsidR="00713148" w:rsidRDefault="00713148" w:rsidP="00CF62E9">
      <w:pPr>
        <w:spacing w:after="0"/>
        <w:jc w:val="both"/>
        <w:rPr>
          <w:rFonts w:cs="Segoe UI"/>
          <w:color w:val="3B3838" w:themeColor="background2" w:themeShade="40"/>
          <w:sz w:val="24"/>
        </w:rPr>
      </w:pPr>
    </w:p>
    <w:p w:rsidR="00713148" w:rsidRDefault="00B146DB" w:rsidP="00CF62E9">
      <w:pPr>
        <w:spacing w:after="0"/>
        <w:jc w:val="both"/>
        <w:rPr>
          <w:rFonts w:cs="Segoe UI"/>
          <w:color w:val="3B3838" w:themeColor="background2" w:themeShade="40"/>
          <w:sz w:val="24"/>
        </w:rPr>
      </w:pPr>
      <w:r>
        <w:rPr>
          <w:noProof/>
          <w:lang w:eastAsia="pt-BR"/>
        </w:rPr>
        <w:drawing>
          <wp:anchor distT="0" distB="0" distL="114300" distR="114300" simplePos="0" relativeHeight="251660288" behindDoc="0" locked="0" layoutInCell="1" allowOverlap="1" wp14:anchorId="53ECBA16" wp14:editId="3BABBAE7">
            <wp:simplePos x="0" y="0"/>
            <wp:positionH relativeFrom="margin">
              <wp:posOffset>3799205</wp:posOffset>
            </wp:positionH>
            <wp:positionV relativeFrom="margin">
              <wp:posOffset>1290320</wp:posOffset>
            </wp:positionV>
            <wp:extent cx="1908212" cy="1271922"/>
            <wp:effectExtent l="19050" t="0" r="15875" b="404495"/>
            <wp:wrapSquare wrapText="bothSides"/>
            <wp:docPr id="3" name="Imagem 3" descr="http://sindivigilantese.com.br/wp-content/uploads/2016/01/conveni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ndivigilantese.com.br/wp-content/uploads/2016/01/convenios-1.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08212" cy="127192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713148" w:rsidRDefault="00713148" w:rsidP="00CF62E9">
      <w:pPr>
        <w:spacing w:after="0"/>
        <w:jc w:val="both"/>
        <w:rPr>
          <w:rFonts w:cs="Segoe UI"/>
          <w:color w:val="3B3838" w:themeColor="background2" w:themeShade="40"/>
          <w:sz w:val="24"/>
        </w:rPr>
      </w:pPr>
    </w:p>
    <w:p w:rsidR="00713148" w:rsidRDefault="00713148" w:rsidP="00CF62E9">
      <w:pPr>
        <w:spacing w:after="0"/>
        <w:jc w:val="both"/>
        <w:rPr>
          <w:rFonts w:cs="Segoe UI"/>
          <w:color w:val="3B3838" w:themeColor="background2" w:themeShade="40"/>
          <w:sz w:val="24"/>
        </w:rPr>
      </w:pPr>
    </w:p>
    <w:p w:rsidR="00713148" w:rsidRDefault="00713148" w:rsidP="00CF62E9">
      <w:pPr>
        <w:spacing w:after="0"/>
        <w:jc w:val="both"/>
        <w:rPr>
          <w:rFonts w:cs="Segoe UI"/>
          <w:color w:val="3B3838" w:themeColor="background2" w:themeShade="40"/>
          <w:sz w:val="24"/>
        </w:rPr>
      </w:pPr>
    </w:p>
    <w:p w:rsidR="00713148" w:rsidRPr="00CF62E9" w:rsidRDefault="00713148" w:rsidP="00CF62E9">
      <w:pPr>
        <w:spacing w:after="0"/>
        <w:jc w:val="both"/>
        <w:rPr>
          <w:rFonts w:cs="Segoe UI"/>
          <w:color w:val="3B3838" w:themeColor="background2" w:themeShade="40"/>
          <w:sz w:val="24"/>
        </w:rPr>
      </w:pPr>
    </w:p>
    <w:p w:rsidR="00754EE7" w:rsidRDefault="00754EE7" w:rsidP="00CF62E9"/>
    <w:p w:rsidR="0021119F" w:rsidRDefault="0021119F" w:rsidP="00CF62E9"/>
    <w:p w:rsidR="0021119F" w:rsidRDefault="0021119F" w:rsidP="00CF62E9"/>
    <w:p w:rsidR="0021119F" w:rsidRDefault="00B146DB" w:rsidP="00CF62E9">
      <w:r w:rsidRPr="003F04E0">
        <w:rPr>
          <w:noProof/>
          <w:lang w:eastAsia="pt-BR"/>
        </w:rPr>
        <w:drawing>
          <wp:anchor distT="0" distB="0" distL="114300" distR="114300" simplePos="0" relativeHeight="251655168" behindDoc="0" locked="0" layoutInCell="1" allowOverlap="1" wp14:anchorId="2FEE1313" wp14:editId="5B5E94CB">
            <wp:simplePos x="0" y="0"/>
            <wp:positionH relativeFrom="margin">
              <wp:posOffset>3869690</wp:posOffset>
            </wp:positionH>
            <wp:positionV relativeFrom="margin">
              <wp:posOffset>2976880</wp:posOffset>
            </wp:positionV>
            <wp:extent cx="1908175" cy="1271905"/>
            <wp:effectExtent l="19050" t="0" r="15875" b="404495"/>
            <wp:wrapSquare wrapText="bothSides"/>
            <wp:docPr id="4" name="Imagem 4" descr="http://www.apaulista.org.br/wp-content/uploads/2015/04/firma-de-conven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paulista.org.br/wp-content/uploads/2015/04/firma-de-convenio.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08175" cy="12719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21119F" w:rsidRDefault="0021119F" w:rsidP="00CF62E9"/>
    <w:p w:rsidR="0021119F" w:rsidRDefault="0021119F" w:rsidP="00CF62E9"/>
    <w:p w:rsidR="0021119F" w:rsidRDefault="0021119F" w:rsidP="00CF62E9"/>
    <w:p w:rsidR="0021119F" w:rsidRDefault="0021119F" w:rsidP="00CF62E9"/>
    <w:p w:rsidR="0021119F" w:rsidRDefault="0021119F" w:rsidP="00CF62E9">
      <w:pPr>
        <w:sectPr w:rsidR="0021119F" w:rsidSect="00713148">
          <w:headerReference w:type="default" r:id="rId93"/>
          <w:pgSz w:w="11906" w:h="16838" w:code="9"/>
          <w:pgMar w:top="1134" w:right="1134" w:bottom="1134" w:left="1134" w:header="0" w:footer="0" w:gutter="0"/>
          <w:cols w:num="2" w:space="708"/>
          <w:titlePg/>
          <w:docGrid w:linePitch="360"/>
        </w:sectPr>
      </w:pPr>
    </w:p>
    <w:p w:rsidR="00B146DB" w:rsidRDefault="00B146DB" w:rsidP="00EC0141">
      <w:pPr>
        <w:rPr>
          <w:rFonts w:cstheme="minorHAnsi"/>
          <w:color w:val="2F5496" w:themeColor="accent5" w:themeShade="BF"/>
          <w:sz w:val="24"/>
          <w:szCs w:val="24"/>
          <w:u w:val="single"/>
        </w:rPr>
      </w:pPr>
    </w:p>
    <w:p w:rsidR="00B146DB" w:rsidRDefault="00B146DB" w:rsidP="00EC0141">
      <w:pPr>
        <w:rPr>
          <w:rFonts w:cstheme="minorHAnsi"/>
          <w:color w:val="2F5496" w:themeColor="accent5" w:themeShade="BF"/>
          <w:sz w:val="24"/>
          <w:szCs w:val="24"/>
          <w:u w:val="single"/>
        </w:rPr>
      </w:pPr>
    </w:p>
    <w:p w:rsidR="00B146DB" w:rsidRDefault="00B146DB" w:rsidP="00EC0141">
      <w:pPr>
        <w:rPr>
          <w:rFonts w:cstheme="minorHAnsi"/>
          <w:color w:val="2F5496" w:themeColor="accent5" w:themeShade="BF"/>
          <w:sz w:val="24"/>
          <w:szCs w:val="24"/>
          <w:u w:val="single"/>
        </w:rPr>
      </w:pPr>
    </w:p>
    <w:p w:rsidR="00B146DB" w:rsidRDefault="00B146DB" w:rsidP="00EC0141">
      <w:pPr>
        <w:rPr>
          <w:rFonts w:cstheme="minorHAnsi"/>
          <w:color w:val="2F5496" w:themeColor="accent5" w:themeShade="BF"/>
          <w:sz w:val="24"/>
          <w:szCs w:val="24"/>
          <w:u w:val="single"/>
        </w:rPr>
      </w:pPr>
    </w:p>
    <w:p w:rsidR="00B146DB" w:rsidRDefault="00B146DB" w:rsidP="00EC0141">
      <w:pPr>
        <w:rPr>
          <w:rFonts w:cstheme="minorHAnsi"/>
          <w:color w:val="2F5496" w:themeColor="accent5" w:themeShade="BF"/>
          <w:sz w:val="24"/>
          <w:szCs w:val="24"/>
          <w:u w:val="single"/>
        </w:rPr>
      </w:pPr>
    </w:p>
    <w:p w:rsidR="00B146DB" w:rsidRDefault="00B146DB" w:rsidP="00EC0141">
      <w:pPr>
        <w:rPr>
          <w:rFonts w:cstheme="minorHAnsi"/>
          <w:color w:val="2F5496" w:themeColor="accent5" w:themeShade="BF"/>
          <w:sz w:val="24"/>
          <w:szCs w:val="24"/>
          <w:u w:val="single"/>
        </w:rPr>
      </w:pPr>
    </w:p>
    <w:p w:rsidR="00B146DB" w:rsidRDefault="00B146DB" w:rsidP="00EC0141">
      <w:pPr>
        <w:rPr>
          <w:rFonts w:cstheme="minorHAnsi"/>
          <w:color w:val="2F5496" w:themeColor="accent5" w:themeShade="BF"/>
          <w:sz w:val="24"/>
          <w:szCs w:val="24"/>
          <w:u w:val="single"/>
        </w:rPr>
      </w:pPr>
    </w:p>
    <w:p w:rsidR="00B146DB" w:rsidRDefault="00B146DB" w:rsidP="00EC0141">
      <w:pPr>
        <w:rPr>
          <w:rFonts w:cstheme="minorHAnsi"/>
          <w:color w:val="2F5496" w:themeColor="accent5" w:themeShade="BF"/>
          <w:sz w:val="24"/>
          <w:szCs w:val="24"/>
          <w:u w:val="single"/>
        </w:rPr>
      </w:pPr>
    </w:p>
    <w:p w:rsidR="00B146DB" w:rsidRDefault="00B146DB" w:rsidP="00EC0141">
      <w:pPr>
        <w:rPr>
          <w:rFonts w:cstheme="minorHAnsi"/>
          <w:color w:val="2F5496" w:themeColor="accent5" w:themeShade="BF"/>
          <w:sz w:val="24"/>
          <w:szCs w:val="24"/>
          <w:u w:val="single"/>
        </w:rPr>
      </w:pPr>
    </w:p>
    <w:p w:rsidR="00B146DB" w:rsidRDefault="00B146DB" w:rsidP="00EC0141">
      <w:pPr>
        <w:rPr>
          <w:rFonts w:cstheme="minorHAnsi"/>
          <w:color w:val="2F5496" w:themeColor="accent5" w:themeShade="BF"/>
          <w:sz w:val="24"/>
          <w:szCs w:val="24"/>
          <w:u w:val="single"/>
        </w:rPr>
      </w:pPr>
    </w:p>
    <w:p w:rsidR="00B146DB" w:rsidRDefault="00B146DB" w:rsidP="00EC0141">
      <w:pPr>
        <w:rPr>
          <w:rFonts w:cstheme="minorHAnsi"/>
          <w:color w:val="2F5496" w:themeColor="accent5" w:themeShade="BF"/>
          <w:sz w:val="24"/>
          <w:szCs w:val="24"/>
          <w:u w:val="single"/>
        </w:rPr>
      </w:pPr>
    </w:p>
    <w:p w:rsidR="00B146DB" w:rsidRDefault="00B146DB" w:rsidP="00EC0141">
      <w:pPr>
        <w:rPr>
          <w:rFonts w:cstheme="minorHAnsi"/>
          <w:color w:val="2F5496" w:themeColor="accent5" w:themeShade="BF"/>
          <w:sz w:val="24"/>
          <w:szCs w:val="24"/>
          <w:u w:val="single"/>
        </w:rPr>
      </w:pPr>
    </w:p>
    <w:p w:rsidR="00B146DB" w:rsidRDefault="00B146DB" w:rsidP="00EC0141">
      <w:pPr>
        <w:rPr>
          <w:rFonts w:cstheme="minorHAnsi"/>
          <w:color w:val="2F5496" w:themeColor="accent5" w:themeShade="BF"/>
          <w:sz w:val="24"/>
          <w:szCs w:val="24"/>
          <w:u w:val="single"/>
        </w:rPr>
      </w:pPr>
    </w:p>
    <w:p w:rsidR="00B146DB" w:rsidRDefault="00B146DB" w:rsidP="00EC0141">
      <w:pPr>
        <w:rPr>
          <w:rFonts w:cstheme="minorHAnsi"/>
          <w:color w:val="2F5496" w:themeColor="accent5" w:themeShade="BF"/>
          <w:sz w:val="24"/>
          <w:szCs w:val="24"/>
          <w:u w:val="single"/>
        </w:rPr>
      </w:pPr>
    </w:p>
    <w:p w:rsidR="00B146DB" w:rsidRDefault="00B146DB" w:rsidP="00EC0141">
      <w:pPr>
        <w:rPr>
          <w:rFonts w:cstheme="minorHAnsi"/>
          <w:color w:val="2F5496" w:themeColor="accent5" w:themeShade="BF"/>
          <w:sz w:val="24"/>
          <w:szCs w:val="24"/>
          <w:u w:val="single"/>
        </w:rPr>
      </w:pPr>
    </w:p>
    <w:p w:rsidR="00B146DB" w:rsidRDefault="00B146DB" w:rsidP="00EC0141">
      <w:pPr>
        <w:rPr>
          <w:rFonts w:cstheme="minorHAnsi"/>
          <w:color w:val="2F5496" w:themeColor="accent5" w:themeShade="BF"/>
          <w:sz w:val="24"/>
          <w:szCs w:val="24"/>
          <w:u w:val="single"/>
        </w:rPr>
      </w:pPr>
    </w:p>
    <w:p w:rsidR="00B146DB" w:rsidRDefault="00B146DB" w:rsidP="00EC0141">
      <w:pPr>
        <w:rPr>
          <w:rFonts w:cstheme="minorHAnsi"/>
          <w:color w:val="2F5496" w:themeColor="accent5" w:themeShade="BF"/>
          <w:sz w:val="24"/>
          <w:szCs w:val="24"/>
          <w:u w:val="single"/>
        </w:rPr>
      </w:pPr>
    </w:p>
    <w:p w:rsidR="00B146DB" w:rsidRDefault="00B146DB" w:rsidP="00EC0141">
      <w:pPr>
        <w:rPr>
          <w:rFonts w:cstheme="minorHAnsi"/>
          <w:color w:val="2F5496" w:themeColor="accent5" w:themeShade="BF"/>
          <w:sz w:val="24"/>
          <w:szCs w:val="24"/>
          <w:u w:val="single"/>
        </w:rPr>
      </w:pPr>
    </w:p>
    <w:p w:rsidR="00B146DB" w:rsidRDefault="00B146DB" w:rsidP="00EC0141">
      <w:pPr>
        <w:rPr>
          <w:rFonts w:cstheme="minorHAnsi"/>
          <w:color w:val="2F5496" w:themeColor="accent5" w:themeShade="BF"/>
          <w:sz w:val="24"/>
          <w:szCs w:val="24"/>
          <w:u w:val="single"/>
        </w:rPr>
      </w:pPr>
    </w:p>
    <w:p w:rsidR="00B146DB" w:rsidRDefault="00B146DB" w:rsidP="00EC0141">
      <w:pPr>
        <w:rPr>
          <w:rFonts w:cstheme="minorHAnsi"/>
          <w:color w:val="2F5496" w:themeColor="accent5" w:themeShade="BF"/>
          <w:sz w:val="24"/>
          <w:szCs w:val="24"/>
          <w:u w:val="single"/>
        </w:rPr>
      </w:pPr>
    </w:p>
    <w:p w:rsidR="00B146DB" w:rsidRDefault="00B146DB" w:rsidP="00EC0141">
      <w:pPr>
        <w:rPr>
          <w:rFonts w:cstheme="minorHAnsi"/>
          <w:color w:val="2F5496" w:themeColor="accent5" w:themeShade="BF"/>
          <w:sz w:val="24"/>
          <w:szCs w:val="24"/>
          <w:u w:val="single"/>
        </w:rPr>
      </w:pPr>
    </w:p>
    <w:p w:rsidR="00B146DB" w:rsidRDefault="00B146DB" w:rsidP="00EC0141">
      <w:pPr>
        <w:rPr>
          <w:rFonts w:cstheme="minorHAnsi"/>
          <w:color w:val="2F5496" w:themeColor="accent5" w:themeShade="BF"/>
          <w:sz w:val="24"/>
          <w:szCs w:val="24"/>
          <w:u w:val="single"/>
        </w:rPr>
      </w:pPr>
    </w:p>
    <w:p w:rsidR="00B146DB" w:rsidRDefault="00B146DB" w:rsidP="00EC0141">
      <w:pPr>
        <w:rPr>
          <w:rFonts w:cstheme="minorHAnsi"/>
          <w:color w:val="2F5496" w:themeColor="accent5" w:themeShade="BF"/>
          <w:sz w:val="24"/>
          <w:szCs w:val="24"/>
          <w:u w:val="single"/>
        </w:rPr>
      </w:pPr>
    </w:p>
    <w:p w:rsidR="00B146DB" w:rsidRDefault="00B146DB" w:rsidP="00EC0141">
      <w:pPr>
        <w:rPr>
          <w:rFonts w:cstheme="minorHAnsi"/>
          <w:color w:val="2F5496" w:themeColor="accent5" w:themeShade="BF"/>
          <w:sz w:val="24"/>
          <w:szCs w:val="24"/>
          <w:u w:val="single"/>
        </w:rPr>
      </w:pPr>
    </w:p>
    <w:p w:rsidR="00B146DB" w:rsidRDefault="00B146DB" w:rsidP="00EC0141">
      <w:pPr>
        <w:rPr>
          <w:rFonts w:cstheme="minorHAnsi"/>
          <w:color w:val="2F5496" w:themeColor="accent5" w:themeShade="BF"/>
          <w:sz w:val="24"/>
          <w:szCs w:val="24"/>
          <w:u w:val="single"/>
        </w:rPr>
      </w:pPr>
    </w:p>
    <w:p w:rsidR="00035E79" w:rsidRDefault="00035E79" w:rsidP="00EC0141">
      <w:pPr>
        <w:rPr>
          <w:rFonts w:cstheme="minorHAnsi"/>
          <w:color w:val="2F5496" w:themeColor="accent5" w:themeShade="BF"/>
          <w:sz w:val="24"/>
          <w:szCs w:val="24"/>
          <w:u w:val="single"/>
        </w:rPr>
      </w:pPr>
    </w:p>
    <w:p w:rsidR="00035E79" w:rsidRDefault="00035E79" w:rsidP="00EC0141">
      <w:pPr>
        <w:rPr>
          <w:rFonts w:cstheme="minorHAnsi"/>
          <w:color w:val="2F5496" w:themeColor="accent5" w:themeShade="BF"/>
          <w:sz w:val="24"/>
          <w:szCs w:val="24"/>
          <w:u w:val="single"/>
        </w:rPr>
      </w:pPr>
    </w:p>
    <w:p w:rsidR="00035E79" w:rsidRDefault="00035E79" w:rsidP="00EC0141">
      <w:pPr>
        <w:rPr>
          <w:rFonts w:cstheme="minorHAnsi"/>
          <w:color w:val="2F5496" w:themeColor="accent5" w:themeShade="BF"/>
          <w:sz w:val="24"/>
          <w:szCs w:val="24"/>
          <w:u w:val="single"/>
        </w:rPr>
      </w:pPr>
    </w:p>
    <w:p w:rsidR="00035E79" w:rsidRDefault="00035E79" w:rsidP="00EC0141">
      <w:pPr>
        <w:rPr>
          <w:rFonts w:cstheme="minorHAnsi"/>
          <w:color w:val="2F5496" w:themeColor="accent5" w:themeShade="BF"/>
          <w:sz w:val="24"/>
          <w:szCs w:val="24"/>
          <w:u w:val="single"/>
        </w:rPr>
      </w:pPr>
    </w:p>
    <w:p w:rsidR="00B146DB" w:rsidRDefault="00B146DB" w:rsidP="00EC0141">
      <w:pPr>
        <w:rPr>
          <w:rFonts w:cstheme="minorHAnsi"/>
          <w:color w:val="2F5496" w:themeColor="accent5" w:themeShade="BF"/>
          <w:sz w:val="24"/>
          <w:szCs w:val="24"/>
          <w:u w:val="single"/>
        </w:rPr>
      </w:pPr>
    </w:p>
    <w:p w:rsidR="00EC0141" w:rsidRPr="0082723B" w:rsidRDefault="00EC0141" w:rsidP="00EC0141">
      <w:pPr>
        <w:rPr>
          <w:rFonts w:cstheme="minorHAnsi"/>
          <w:color w:val="2F5496" w:themeColor="accent5" w:themeShade="BF"/>
          <w:sz w:val="24"/>
          <w:szCs w:val="24"/>
          <w:u w:val="single"/>
        </w:rPr>
      </w:pPr>
      <w:r w:rsidRPr="0082723B">
        <w:rPr>
          <w:rFonts w:cstheme="minorHAnsi"/>
          <w:color w:val="2F5496" w:themeColor="accent5" w:themeShade="BF"/>
          <w:sz w:val="24"/>
          <w:szCs w:val="24"/>
          <w:u w:val="single"/>
        </w:rPr>
        <w:lastRenderedPageBreak/>
        <w:t>4.1. Introdução</w:t>
      </w:r>
    </w:p>
    <w:p w:rsidR="00EC0141" w:rsidRPr="00EC0141" w:rsidRDefault="00EC0141" w:rsidP="0082723B">
      <w:pPr>
        <w:ind w:firstLine="708"/>
        <w:jc w:val="both"/>
        <w:rPr>
          <w:rFonts w:cstheme="minorHAnsi"/>
          <w:sz w:val="24"/>
          <w:szCs w:val="24"/>
        </w:rPr>
      </w:pPr>
      <w:r w:rsidRPr="00EC0141">
        <w:rPr>
          <w:rFonts w:cstheme="minorHAnsi"/>
          <w:sz w:val="24"/>
          <w:szCs w:val="24"/>
        </w:rPr>
        <w:t xml:space="preserve">A Agência de Desenvolvimento Regional, como é do conhecimento dos sócios, conselheiros e parceiros, exerce o papel de gestora do processo de implantação do PDRI. Nos anos de 2010 e 2011 foi iniciado o processo de sensibilização e mobilização das entidades para construção do plano. Em 2012 e 2013 aconteceram a formalização do PDRI e o planejamento a longo prazo, a dimensão estratégica. No período de 2014 e 2016 foi construída a dimensão tática, formalizada no Plano Tático e foram priorizadas ações. </w:t>
      </w:r>
      <w:r w:rsidR="00991976">
        <w:rPr>
          <w:rFonts w:cstheme="minorHAnsi"/>
          <w:sz w:val="24"/>
          <w:szCs w:val="24"/>
        </w:rPr>
        <w:t>No s</w:t>
      </w:r>
      <w:r w:rsidR="00191F93">
        <w:rPr>
          <w:rFonts w:cstheme="minorHAnsi"/>
          <w:sz w:val="24"/>
          <w:szCs w:val="24"/>
        </w:rPr>
        <w:t>egundo semestre de 2016 e seguiu</w:t>
      </w:r>
      <w:r w:rsidRPr="00EC0141">
        <w:rPr>
          <w:rFonts w:cstheme="minorHAnsi"/>
          <w:sz w:val="24"/>
          <w:szCs w:val="24"/>
        </w:rPr>
        <w:t xml:space="preserve"> </w:t>
      </w:r>
      <w:r w:rsidR="00191F93">
        <w:rPr>
          <w:rFonts w:cstheme="minorHAnsi"/>
          <w:sz w:val="24"/>
          <w:szCs w:val="24"/>
        </w:rPr>
        <w:t xml:space="preserve">durante o ano de 2017, </w:t>
      </w:r>
      <w:r w:rsidRPr="00EC0141">
        <w:rPr>
          <w:rFonts w:cstheme="minorHAnsi"/>
          <w:sz w:val="24"/>
          <w:szCs w:val="24"/>
        </w:rPr>
        <w:t>as atividades de construção da dimensão operacional, dando forma de projetos as ações que já estão sendo implementadas e que a elaboração de projetos priorizados (mais detalhes no final deste</w:t>
      </w:r>
      <w:r w:rsidR="00991976">
        <w:rPr>
          <w:rFonts w:cstheme="minorHAnsi"/>
          <w:sz w:val="24"/>
          <w:szCs w:val="24"/>
        </w:rPr>
        <w:t xml:space="preserve"> relatório</w:t>
      </w:r>
      <w:r w:rsidRPr="00EC0141">
        <w:rPr>
          <w:rFonts w:cstheme="minorHAnsi"/>
          <w:sz w:val="24"/>
          <w:szCs w:val="24"/>
        </w:rPr>
        <w:t>).</w:t>
      </w:r>
    </w:p>
    <w:p w:rsidR="00EC0141" w:rsidRPr="0082723B" w:rsidRDefault="00EC0141" w:rsidP="0082723B">
      <w:pPr>
        <w:jc w:val="both"/>
        <w:rPr>
          <w:rFonts w:cstheme="minorHAnsi"/>
          <w:color w:val="2F5496" w:themeColor="accent5" w:themeShade="BF"/>
          <w:sz w:val="24"/>
          <w:szCs w:val="24"/>
          <w:u w:val="single"/>
        </w:rPr>
      </w:pPr>
      <w:r w:rsidRPr="0082723B">
        <w:rPr>
          <w:rFonts w:cstheme="minorHAnsi"/>
          <w:color w:val="2F5496" w:themeColor="accent5" w:themeShade="BF"/>
          <w:sz w:val="24"/>
          <w:szCs w:val="24"/>
          <w:u w:val="single"/>
        </w:rPr>
        <w:t>4.2. Modelo de gestão do PDRI</w:t>
      </w:r>
    </w:p>
    <w:p w:rsidR="00EC0141" w:rsidRDefault="00EC0141" w:rsidP="0082723B">
      <w:pPr>
        <w:ind w:firstLine="708"/>
        <w:jc w:val="both"/>
        <w:rPr>
          <w:rFonts w:cstheme="minorHAnsi"/>
          <w:sz w:val="24"/>
          <w:szCs w:val="24"/>
        </w:rPr>
      </w:pPr>
      <w:r w:rsidRPr="00EC0141">
        <w:rPr>
          <w:rFonts w:cstheme="minorHAnsi"/>
          <w:sz w:val="24"/>
          <w:szCs w:val="24"/>
        </w:rPr>
        <w:t>Para garantir a eficiência e eficácia do PDRI, vem se adotando o modelo de gestão, com quatro instâncias: A Governança Regional; Comitê Articulador; Grupos Temáticos e Escritório de Gestão</w:t>
      </w:r>
      <w:r w:rsidR="00F4603F">
        <w:rPr>
          <w:rFonts w:cstheme="minorHAnsi"/>
          <w:sz w:val="24"/>
          <w:szCs w:val="24"/>
        </w:rPr>
        <w:t>.</w:t>
      </w:r>
    </w:p>
    <w:p w:rsidR="00F4603F" w:rsidRDefault="00F4603F" w:rsidP="00BE0B25">
      <w:pPr>
        <w:spacing w:after="0"/>
        <w:jc w:val="both"/>
        <w:rPr>
          <w:rFonts w:cstheme="minorHAnsi"/>
          <w:sz w:val="24"/>
          <w:szCs w:val="24"/>
        </w:rPr>
      </w:pPr>
      <w:r>
        <w:rPr>
          <w:rFonts w:cstheme="minorHAnsi"/>
          <w:noProof/>
          <w:sz w:val="24"/>
          <w:szCs w:val="24"/>
          <w:lang w:eastAsia="pt-BR"/>
        </w:rPr>
        <w:drawing>
          <wp:inline distT="0" distB="0" distL="0" distR="0" wp14:anchorId="6F97D154" wp14:editId="2E4666F2">
            <wp:extent cx="2832092" cy="2593298"/>
            <wp:effectExtent l="0" t="0" r="698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O DE GESTÃO.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835275" cy="2596213"/>
                    </a:xfrm>
                    <a:prstGeom prst="rect">
                      <a:avLst/>
                    </a:prstGeom>
                  </pic:spPr>
                </pic:pic>
              </a:graphicData>
            </a:graphic>
          </wp:inline>
        </w:drawing>
      </w:r>
    </w:p>
    <w:p w:rsidR="008B47E2" w:rsidRPr="006E2185" w:rsidRDefault="008B47E2" w:rsidP="008B47E2">
      <w:pPr>
        <w:pStyle w:val="Legenda"/>
        <w:spacing w:after="0"/>
        <w:rPr>
          <w:b/>
          <w:i w:val="0"/>
          <w:color w:val="3B3838" w:themeColor="background2" w:themeShade="40"/>
          <w:sz w:val="24"/>
        </w:rPr>
      </w:pPr>
      <w:r w:rsidRPr="00754EE7">
        <w:rPr>
          <w:b/>
          <w:i w:val="0"/>
          <w:color w:val="3B3838" w:themeColor="background2" w:themeShade="40"/>
        </w:rPr>
        <w:t>Figura</w:t>
      </w:r>
      <w:r>
        <w:rPr>
          <w:b/>
          <w:i w:val="0"/>
          <w:color w:val="3B3838" w:themeColor="background2" w:themeShade="40"/>
        </w:rPr>
        <w:t xml:space="preserve"> 1</w:t>
      </w:r>
      <w:r w:rsidR="0021119F">
        <w:rPr>
          <w:b/>
          <w:i w:val="0"/>
          <w:color w:val="3B3838" w:themeColor="background2" w:themeShade="40"/>
        </w:rPr>
        <w:t>1</w:t>
      </w:r>
      <w:r>
        <w:rPr>
          <w:i w:val="0"/>
          <w:color w:val="3B3838" w:themeColor="background2" w:themeShade="40"/>
        </w:rPr>
        <w:t>–</w:t>
      </w:r>
      <w:r w:rsidRPr="006E2185">
        <w:rPr>
          <w:i w:val="0"/>
          <w:color w:val="3B3838" w:themeColor="background2" w:themeShade="40"/>
        </w:rPr>
        <w:t xml:space="preserve"> </w:t>
      </w:r>
      <w:r>
        <w:rPr>
          <w:i w:val="0"/>
          <w:color w:val="3B3838" w:themeColor="background2" w:themeShade="40"/>
        </w:rPr>
        <w:t>Modelo de Gestão do PDRI</w:t>
      </w:r>
    </w:p>
    <w:p w:rsidR="00BE0B25" w:rsidRPr="00EC0141" w:rsidRDefault="00BE0B25" w:rsidP="00BE0B25">
      <w:pPr>
        <w:spacing w:after="0"/>
        <w:jc w:val="both"/>
        <w:rPr>
          <w:rFonts w:cstheme="minorHAnsi"/>
          <w:sz w:val="24"/>
          <w:szCs w:val="24"/>
        </w:rPr>
      </w:pPr>
    </w:p>
    <w:p w:rsidR="00EC0141" w:rsidRPr="0082723B" w:rsidRDefault="00EC0141" w:rsidP="0082723B">
      <w:pPr>
        <w:jc w:val="both"/>
        <w:rPr>
          <w:rFonts w:cstheme="minorHAnsi"/>
          <w:sz w:val="24"/>
          <w:szCs w:val="24"/>
          <w:u w:val="single"/>
        </w:rPr>
      </w:pPr>
      <w:r w:rsidRPr="0082723B">
        <w:rPr>
          <w:rFonts w:cstheme="minorHAnsi"/>
          <w:color w:val="2F5496" w:themeColor="accent5" w:themeShade="BF"/>
          <w:sz w:val="24"/>
          <w:szCs w:val="24"/>
          <w:u w:val="single"/>
        </w:rPr>
        <w:lastRenderedPageBreak/>
        <w:t>4.2.1. Governança Regional do PDRI</w:t>
      </w:r>
    </w:p>
    <w:p w:rsidR="00EC0141" w:rsidRPr="00EC0141" w:rsidRDefault="00EC0141" w:rsidP="0082723B">
      <w:pPr>
        <w:ind w:firstLine="708"/>
        <w:jc w:val="both"/>
        <w:rPr>
          <w:rFonts w:cstheme="minorHAnsi"/>
          <w:sz w:val="24"/>
          <w:szCs w:val="24"/>
        </w:rPr>
      </w:pPr>
      <w:r w:rsidRPr="00EC0141">
        <w:rPr>
          <w:rFonts w:cstheme="minorHAnsi"/>
          <w:sz w:val="24"/>
          <w:szCs w:val="24"/>
        </w:rPr>
        <w:t xml:space="preserve">A Governança do PDRI foi estruturada, a partir de uma nova forma de compreender uma organização, ou seja, a responsabilidade pelo desenvolvimento do Sudoeste passa a ser compartilhado por pessoas, grupos e instituições, públicos ou privados, em diversos níveis, uma vez que a “governança é o processo de decisão e o mecanismo pelo qual as decisões são implementadas”. (ONU, 2009). </w:t>
      </w:r>
    </w:p>
    <w:p w:rsidR="00EC0141" w:rsidRPr="00EC0141" w:rsidRDefault="00EC0141" w:rsidP="0082723B">
      <w:pPr>
        <w:ind w:firstLine="708"/>
        <w:jc w:val="both"/>
        <w:rPr>
          <w:rFonts w:cstheme="minorHAnsi"/>
          <w:sz w:val="24"/>
          <w:szCs w:val="24"/>
        </w:rPr>
      </w:pPr>
      <w:r w:rsidRPr="00EC0141">
        <w:rPr>
          <w:rFonts w:cstheme="minorHAnsi"/>
          <w:sz w:val="24"/>
          <w:szCs w:val="24"/>
        </w:rPr>
        <w:t xml:space="preserve">O modelo de Governança do PDRI possui caráter democrático, multi-institucional, suprapartidário. É a legítima mesa representativa do Sudoeste, em que se debatem as iniciativas planejadas, constituindo-se como base de uma iniciativa orientada para o sucesso, sustentabilidade e integridade. </w:t>
      </w:r>
    </w:p>
    <w:p w:rsidR="00EC0141" w:rsidRPr="00EC0141" w:rsidRDefault="00EC0141" w:rsidP="0082723B">
      <w:pPr>
        <w:jc w:val="both"/>
        <w:rPr>
          <w:rFonts w:cstheme="minorHAnsi"/>
          <w:bCs/>
          <w:sz w:val="24"/>
          <w:szCs w:val="24"/>
        </w:rPr>
      </w:pPr>
      <w:r w:rsidRPr="00EC0141">
        <w:rPr>
          <w:rFonts w:cstheme="minorHAnsi"/>
          <w:sz w:val="24"/>
          <w:szCs w:val="24"/>
        </w:rPr>
        <w:t>As organizações que compõem a Governança Regional são aquelas com atuação regional e que fazer parte dos quatro setores da socie</w:t>
      </w:r>
      <w:r w:rsidR="009D3BA0">
        <w:rPr>
          <w:rFonts w:cstheme="minorHAnsi"/>
          <w:sz w:val="24"/>
          <w:szCs w:val="24"/>
        </w:rPr>
        <w:t xml:space="preserve">dade: </w:t>
      </w:r>
      <w:r w:rsidRPr="00EC0141">
        <w:rPr>
          <w:rFonts w:cstheme="minorHAnsi"/>
          <w:sz w:val="24"/>
          <w:szCs w:val="24"/>
        </w:rPr>
        <w:t xml:space="preserve">setor público, setor privado, terceiro setor e academia. A seguir a lista de organizações que compõe a Governança Regional: </w:t>
      </w:r>
    </w:p>
    <w:p w:rsidR="00EC0141" w:rsidRPr="0082723B" w:rsidRDefault="00EC0141" w:rsidP="0082723B">
      <w:pPr>
        <w:jc w:val="both"/>
        <w:rPr>
          <w:rFonts w:cstheme="minorHAnsi"/>
          <w:b/>
          <w:bCs/>
          <w:color w:val="2F5496" w:themeColor="accent5" w:themeShade="BF"/>
          <w:sz w:val="24"/>
          <w:szCs w:val="24"/>
        </w:rPr>
      </w:pPr>
      <w:r w:rsidRPr="0082723B">
        <w:rPr>
          <w:rFonts w:cstheme="minorHAnsi"/>
          <w:b/>
          <w:bCs/>
          <w:color w:val="2F5496" w:themeColor="accent5" w:themeShade="BF"/>
          <w:sz w:val="24"/>
          <w:szCs w:val="24"/>
        </w:rPr>
        <w:t>SETOR PÚBLICO</w:t>
      </w:r>
    </w:p>
    <w:p w:rsidR="00EC0141" w:rsidRPr="00EC0141" w:rsidRDefault="00EC0141" w:rsidP="0082723B">
      <w:pPr>
        <w:jc w:val="both"/>
        <w:rPr>
          <w:rFonts w:cstheme="minorHAnsi"/>
          <w:sz w:val="24"/>
          <w:szCs w:val="24"/>
        </w:rPr>
      </w:pPr>
      <w:r w:rsidRPr="0082723B">
        <w:rPr>
          <w:rFonts w:cstheme="minorHAnsi"/>
          <w:b/>
          <w:bCs/>
          <w:color w:val="2F5496" w:themeColor="accent5" w:themeShade="BF"/>
          <w:sz w:val="24"/>
          <w:szCs w:val="24"/>
        </w:rPr>
        <w:t>SEAB</w:t>
      </w:r>
      <w:r w:rsidRPr="0082723B">
        <w:rPr>
          <w:rFonts w:cstheme="minorHAnsi"/>
          <w:b/>
          <w:color w:val="2F5496" w:themeColor="accent5" w:themeShade="BF"/>
          <w:sz w:val="24"/>
          <w:szCs w:val="24"/>
        </w:rPr>
        <w:t>-</w:t>
      </w:r>
      <w:r w:rsidRPr="0082723B">
        <w:rPr>
          <w:rFonts w:cstheme="minorHAnsi"/>
          <w:color w:val="2F5496" w:themeColor="accent5" w:themeShade="BF"/>
          <w:sz w:val="24"/>
          <w:szCs w:val="24"/>
        </w:rPr>
        <w:t xml:space="preserve"> </w:t>
      </w:r>
      <w:r w:rsidRPr="00EC0141">
        <w:rPr>
          <w:rFonts w:cstheme="minorHAnsi"/>
          <w:sz w:val="24"/>
          <w:szCs w:val="24"/>
        </w:rPr>
        <w:t>Secretaria de Agricultura e do Abastecimento e Agricultura do Paraná - Núcleos Regionais de Francisco Beltrão, Pato Branco e Dois Vizinhos</w:t>
      </w:r>
      <w:r w:rsidR="00F56185">
        <w:rPr>
          <w:rFonts w:cstheme="minorHAnsi"/>
          <w:sz w:val="24"/>
          <w:szCs w:val="24"/>
        </w:rPr>
        <w:t xml:space="preserve">; </w:t>
      </w:r>
    </w:p>
    <w:p w:rsidR="00EC0141" w:rsidRPr="00EC0141" w:rsidRDefault="00EC0141" w:rsidP="0082723B">
      <w:pPr>
        <w:jc w:val="both"/>
        <w:rPr>
          <w:rFonts w:cstheme="minorHAnsi"/>
          <w:sz w:val="24"/>
          <w:szCs w:val="24"/>
        </w:rPr>
      </w:pPr>
      <w:r w:rsidRPr="0082723B">
        <w:rPr>
          <w:rFonts w:cstheme="minorHAnsi"/>
          <w:b/>
          <w:bCs/>
          <w:color w:val="2F5496" w:themeColor="accent5" w:themeShade="BF"/>
          <w:sz w:val="24"/>
          <w:szCs w:val="24"/>
        </w:rPr>
        <w:t xml:space="preserve">SANEPAR </w:t>
      </w:r>
      <w:r w:rsidRPr="0082723B">
        <w:rPr>
          <w:rFonts w:cstheme="minorHAnsi"/>
          <w:b/>
          <w:color w:val="2F5496" w:themeColor="accent5" w:themeShade="BF"/>
          <w:sz w:val="24"/>
          <w:szCs w:val="24"/>
        </w:rPr>
        <w:t xml:space="preserve">– </w:t>
      </w:r>
      <w:r w:rsidRPr="00EC0141">
        <w:rPr>
          <w:rFonts w:cstheme="minorHAnsi"/>
          <w:sz w:val="24"/>
          <w:szCs w:val="24"/>
        </w:rPr>
        <w:t>Companhia de Saneamento do Paraná - Escritórios de Francisco Beltrão e Pato Branco;</w:t>
      </w:r>
    </w:p>
    <w:p w:rsidR="00EC0141" w:rsidRPr="00EC0141" w:rsidRDefault="00EC0141" w:rsidP="0082723B">
      <w:pPr>
        <w:jc w:val="both"/>
        <w:rPr>
          <w:rFonts w:cstheme="minorHAnsi"/>
          <w:sz w:val="24"/>
          <w:szCs w:val="24"/>
        </w:rPr>
      </w:pPr>
      <w:r w:rsidRPr="0082723B">
        <w:rPr>
          <w:rFonts w:cstheme="minorHAnsi"/>
          <w:b/>
          <w:bCs/>
          <w:color w:val="2F5496" w:themeColor="accent5" w:themeShade="BF"/>
          <w:sz w:val="24"/>
          <w:szCs w:val="24"/>
        </w:rPr>
        <w:t>COPEL</w:t>
      </w:r>
      <w:r w:rsidRPr="0082723B">
        <w:rPr>
          <w:rFonts w:cstheme="minorHAnsi"/>
          <w:b/>
          <w:color w:val="2F5496" w:themeColor="accent5" w:themeShade="BF"/>
          <w:sz w:val="24"/>
          <w:szCs w:val="24"/>
        </w:rPr>
        <w:t xml:space="preserve"> –</w:t>
      </w:r>
      <w:r w:rsidRPr="0082723B">
        <w:rPr>
          <w:rFonts w:cstheme="minorHAnsi"/>
          <w:color w:val="2F5496" w:themeColor="accent5" w:themeShade="BF"/>
          <w:sz w:val="24"/>
          <w:szCs w:val="24"/>
        </w:rPr>
        <w:t xml:space="preserve"> </w:t>
      </w:r>
      <w:r w:rsidRPr="00EC0141">
        <w:rPr>
          <w:rFonts w:cstheme="minorHAnsi"/>
          <w:sz w:val="24"/>
          <w:szCs w:val="24"/>
        </w:rPr>
        <w:t>Campanha Paranaense de Energia - Escritórios de Francisco Beltrão e Pato Branco;</w:t>
      </w:r>
    </w:p>
    <w:p w:rsidR="00EC0141" w:rsidRPr="00EC0141" w:rsidRDefault="00EC0141" w:rsidP="0082723B">
      <w:pPr>
        <w:jc w:val="both"/>
        <w:rPr>
          <w:rFonts w:cstheme="minorHAnsi"/>
          <w:sz w:val="24"/>
          <w:szCs w:val="24"/>
        </w:rPr>
      </w:pPr>
      <w:r w:rsidRPr="0082723B">
        <w:rPr>
          <w:rFonts w:cstheme="minorHAnsi"/>
          <w:b/>
          <w:bCs/>
          <w:color w:val="2F5496" w:themeColor="accent5" w:themeShade="BF"/>
          <w:sz w:val="24"/>
          <w:szCs w:val="24"/>
        </w:rPr>
        <w:t>COHAPAR</w:t>
      </w:r>
      <w:r w:rsidRPr="0082723B">
        <w:rPr>
          <w:rFonts w:cstheme="minorHAnsi"/>
          <w:b/>
          <w:color w:val="2F5496" w:themeColor="accent5" w:themeShade="BF"/>
          <w:sz w:val="24"/>
          <w:szCs w:val="24"/>
        </w:rPr>
        <w:t xml:space="preserve"> –</w:t>
      </w:r>
      <w:r w:rsidRPr="0082723B">
        <w:rPr>
          <w:rFonts w:cstheme="minorHAnsi"/>
          <w:color w:val="2F5496" w:themeColor="accent5" w:themeShade="BF"/>
          <w:sz w:val="24"/>
          <w:szCs w:val="24"/>
        </w:rPr>
        <w:t xml:space="preserve"> </w:t>
      </w:r>
      <w:r w:rsidRPr="00EC0141">
        <w:rPr>
          <w:rFonts w:cstheme="minorHAnsi"/>
          <w:sz w:val="24"/>
          <w:szCs w:val="24"/>
        </w:rPr>
        <w:t>Companhia de Saneamento do Paraná - Escritórios de Francisco Beltrão e Pato Branco;</w:t>
      </w:r>
    </w:p>
    <w:p w:rsidR="00EC0141" w:rsidRPr="00EC0141" w:rsidRDefault="00EC0141" w:rsidP="0082723B">
      <w:pPr>
        <w:jc w:val="both"/>
        <w:rPr>
          <w:rFonts w:cstheme="minorHAnsi"/>
          <w:sz w:val="24"/>
          <w:szCs w:val="24"/>
        </w:rPr>
      </w:pPr>
      <w:r w:rsidRPr="0082723B">
        <w:rPr>
          <w:rFonts w:cstheme="minorHAnsi"/>
          <w:b/>
          <w:bCs/>
          <w:color w:val="2F5496" w:themeColor="accent5" w:themeShade="BF"/>
          <w:sz w:val="24"/>
          <w:szCs w:val="24"/>
        </w:rPr>
        <w:lastRenderedPageBreak/>
        <w:t>EMATER</w:t>
      </w:r>
      <w:r w:rsidRPr="00EC0141">
        <w:rPr>
          <w:rFonts w:cstheme="minorHAnsi"/>
          <w:bCs/>
          <w:sz w:val="24"/>
          <w:szCs w:val="24"/>
        </w:rPr>
        <w:t xml:space="preserve"> </w:t>
      </w:r>
      <w:r w:rsidRPr="00EC0141">
        <w:rPr>
          <w:rFonts w:cstheme="minorHAnsi"/>
          <w:sz w:val="24"/>
          <w:szCs w:val="24"/>
        </w:rPr>
        <w:t>– Instituto Paranaense de Assistência e Extensão Rural - Escritórios de Francisco Beltrão, Pato Branco e Dois Vizinhos;</w:t>
      </w:r>
    </w:p>
    <w:p w:rsidR="00EC0141" w:rsidRPr="00EC0141" w:rsidRDefault="00EC0141" w:rsidP="0082723B">
      <w:pPr>
        <w:jc w:val="both"/>
        <w:rPr>
          <w:rFonts w:cstheme="minorHAnsi"/>
          <w:sz w:val="24"/>
          <w:szCs w:val="24"/>
        </w:rPr>
      </w:pPr>
      <w:r w:rsidRPr="0082723B">
        <w:rPr>
          <w:rFonts w:cstheme="minorHAnsi"/>
          <w:b/>
          <w:bCs/>
          <w:color w:val="2F5496" w:themeColor="accent5" w:themeShade="BF"/>
          <w:sz w:val="24"/>
          <w:szCs w:val="24"/>
        </w:rPr>
        <w:t xml:space="preserve">SEED </w:t>
      </w:r>
      <w:r w:rsidRPr="0082723B">
        <w:rPr>
          <w:rFonts w:cstheme="minorHAnsi"/>
          <w:b/>
          <w:color w:val="2F5496" w:themeColor="accent5" w:themeShade="BF"/>
          <w:sz w:val="24"/>
          <w:szCs w:val="24"/>
        </w:rPr>
        <w:t>–</w:t>
      </w:r>
      <w:r w:rsidRPr="0082723B">
        <w:rPr>
          <w:rFonts w:cstheme="minorHAnsi"/>
          <w:color w:val="2F5496" w:themeColor="accent5" w:themeShade="BF"/>
          <w:sz w:val="24"/>
          <w:szCs w:val="24"/>
        </w:rPr>
        <w:t xml:space="preserve"> </w:t>
      </w:r>
      <w:r w:rsidRPr="00EC0141">
        <w:rPr>
          <w:rFonts w:cstheme="minorHAnsi"/>
          <w:sz w:val="24"/>
          <w:szCs w:val="24"/>
        </w:rPr>
        <w:t>Secretaria de Estado da Educação do Paraná – Núcleos regionais de Francisco Beltrão, Pato Branco e Dois Vizinhos;</w:t>
      </w:r>
    </w:p>
    <w:p w:rsidR="00EC0141" w:rsidRPr="00EC0141" w:rsidRDefault="00EC0141" w:rsidP="0082723B">
      <w:pPr>
        <w:jc w:val="both"/>
        <w:rPr>
          <w:rFonts w:cstheme="minorHAnsi"/>
          <w:sz w:val="24"/>
          <w:szCs w:val="24"/>
        </w:rPr>
      </w:pPr>
      <w:r w:rsidRPr="0082723B">
        <w:rPr>
          <w:rFonts w:cstheme="minorHAnsi"/>
          <w:b/>
          <w:bCs/>
          <w:color w:val="2F5496" w:themeColor="accent5" w:themeShade="BF"/>
          <w:sz w:val="24"/>
          <w:szCs w:val="24"/>
        </w:rPr>
        <w:t>SESA</w:t>
      </w:r>
      <w:r w:rsidRPr="0082723B">
        <w:rPr>
          <w:rFonts w:cstheme="minorHAnsi"/>
          <w:b/>
          <w:color w:val="2F5496" w:themeColor="accent5" w:themeShade="BF"/>
          <w:sz w:val="24"/>
          <w:szCs w:val="24"/>
        </w:rPr>
        <w:t xml:space="preserve"> –</w:t>
      </w:r>
      <w:r w:rsidRPr="0082723B">
        <w:rPr>
          <w:rFonts w:cstheme="minorHAnsi"/>
          <w:color w:val="2F5496" w:themeColor="accent5" w:themeShade="BF"/>
          <w:sz w:val="24"/>
          <w:szCs w:val="24"/>
        </w:rPr>
        <w:t xml:space="preserve"> </w:t>
      </w:r>
      <w:r w:rsidRPr="00EC0141">
        <w:rPr>
          <w:rFonts w:cstheme="minorHAnsi"/>
          <w:sz w:val="24"/>
          <w:szCs w:val="24"/>
        </w:rPr>
        <w:t>Secretaria de Estado da Saúde do Paraná – Regionais de Pato Branco e Francisco Beltrão;</w:t>
      </w:r>
    </w:p>
    <w:p w:rsidR="00EC0141" w:rsidRPr="00EC0141" w:rsidRDefault="00EC0141" w:rsidP="0082723B">
      <w:pPr>
        <w:jc w:val="both"/>
        <w:rPr>
          <w:rFonts w:cstheme="minorHAnsi"/>
          <w:sz w:val="24"/>
          <w:szCs w:val="24"/>
        </w:rPr>
      </w:pPr>
      <w:r w:rsidRPr="0082723B">
        <w:rPr>
          <w:rFonts w:cstheme="minorHAnsi"/>
          <w:b/>
          <w:bCs/>
          <w:color w:val="2F5496" w:themeColor="accent5" w:themeShade="BF"/>
          <w:sz w:val="24"/>
          <w:szCs w:val="24"/>
        </w:rPr>
        <w:t>SEDS</w:t>
      </w:r>
      <w:r w:rsidRPr="0082723B">
        <w:rPr>
          <w:rFonts w:cstheme="minorHAnsi"/>
          <w:b/>
          <w:color w:val="2F5496" w:themeColor="accent5" w:themeShade="BF"/>
          <w:sz w:val="24"/>
          <w:szCs w:val="24"/>
        </w:rPr>
        <w:t xml:space="preserve"> -</w:t>
      </w:r>
      <w:r w:rsidRPr="0082723B">
        <w:rPr>
          <w:rFonts w:cstheme="minorHAnsi"/>
          <w:color w:val="2F5496" w:themeColor="accent5" w:themeShade="BF"/>
          <w:sz w:val="24"/>
          <w:szCs w:val="24"/>
        </w:rPr>
        <w:t xml:space="preserve"> </w:t>
      </w:r>
      <w:r w:rsidRPr="00EC0141">
        <w:rPr>
          <w:rFonts w:cstheme="minorHAnsi"/>
          <w:sz w:val="24"/>
          <w:szCs w:val="24"/>
        </w:rPr>
        <w:t>Secretaria da Família e Desenvolvimento Social - Regionais de Pato Branco e Francisco Beltrão;</w:t>
      </w:r>
    </w:p>
    <w:p w:rsidR="00EC0141" w:rsidRPr="00EC0141" w:rsidRDefault="00EC0141" w:rsidP="0082723B">
      <w:pPr>
        <w:jc w:val="both"/>
        <w:rPr>
          <w:rFonts w:cstheme="minorHAnsi"/>
          <w:sz w:val="24"/>
          <w:szCs w:val="24"/>
        </w:rPr>
      </w:pPr>
      <w:r w:rsidRPr="0082723B">
        <w:rPr>
          <w:rFonts w:cstheme="minorHAnsi"/>
          <w:b/>
          <w:bCs/>
          <w:color w:val="2F5496" w:themeColor="accent5" w:themeShade="BF"/>
          <w:sz w:val="24"/>
          <w:szCs w:val="24"/>
        </w:rPr>
        <w:t>DENIT</w:t>
      </w:r>
      <w:r w:rsidRPr="0082723B">
        <w:rPr>
          <w:rFonts w:cstheme="minorHAnsi"/>
          <w:b/>
          <w:color w:val="2F5496" w:themeColor="accent5" w:themeShade="BF"/>
          <w:sz w:val="24"/>
          <w:szCs w:val="24"/>
        </w:rPr>
        <w:t xml:space="preserve"> –</w:t>
      </w:r>
      <w:r w:rsidRPr="0082723B">
        <w:rPr>
          <w:rFonts w:cstheme="minorHAnsi"/>
          <w:color w:val="2F5496" w:themeColor="accent5" w:themeShade="BF"/>
          <w:sz w:val="24"/>
          <w:szCs w:val="24"/>
        </w:rPr>
        <w:t xml:space="preserve"> </w:t>
      </w:r>
      <w:r w:rsidRPr="00EC0141">
        <w:rPr>
          <w:rFonts w:cstheme="minorHAnsi"/>
          <w:sz w:val="24"/>
          <w:szCs w:val="24"/>
        </w:rPr>
        <w:t>Departamento Nacional de Infraestrutura e Transportes - Escritório Regional Pato Branco;</w:t>
      </w:r>
    </w:p>
    <w:p w:rsidR="00EC0141" w:rsidRPr="00EC0141" w:rsidRDefault="00EC0141" w:rsidP="0082723B">
      <w:pPr>
        <w:jc w:val="both"/>
        <w:rPr>
          <w:rFonts w:cstheme="minorHAnsi"/>
          <w:sz w:val="24"/>
          <w:szCs w:val="24"/>
        </w:rPr>
      </w:pPr>
      <w:r w:rsidRPr="0082723B">
        <w:rPr>
          <w:rFonts w:cstheme="minorHAnsi"/>
          <w:b/>
          <w:bCs/>
          <w:color w:val="2F5496" w:themeColor="accent5" w:themeShade="BF"/>
          <w:sz w:val="24"/>
          <w:szCs w:val="24"/>
        </w:rPr>
        <w:t>IAP</w:t>
      </w:r>
      <w:r w:rsidRPr="0082723B">
        <w:rPr>
          <w:rFonts w:cstheme="minorHAnsi"/>
          <w:b/>
          <w:color w:val="2F5496" w:themeColor="accent5" w:themeShade="BF"/>
          <w:sz w:val="24"/>
          <w:szCs w:val="24"/>
        </w:rPr>
        <w:t xml:space="preserve"> –</w:t>
      </w:r>
      <w:r w:rsidRPr="0082723B">
        <w:rPr>
          <w:rFonts w:cstheme="minorHAnsi"/>
          <w:color w:val="2F5496" w:themeColor="accent5" w:themeShade="BF"/>
          <w:sz w:val="24"/>
          <w:szCs w:val="24"/>
        </w:rPr>
        <w:t xml:space="preserve"> </w:t>
      </w:r>
      <w:r w:rsidRPr="00EC0141">
        <w:rPr>
          <w:rFonts w:cstheme="minorHAnsi"/>
          <w:sz w:val="24"/>
          <w:szCs w:val="24"/>
        </w:rPr>
        <w:t>Instituto Ambiental do Paraná - Escritórios de Francisco Beltrão e Pato Branco;</w:t>
      </w:r>
    </w:p>
    <w:p w:rsidR="00EC0141" w:rsidRPr="00EC0141" w:rsidRDefault="00EC0141" w:rsidP="0082723B">
      <w:pPr>
        <w:jc w:val="both"/>
        <w:rPr>
          <w:rFonts w:cstheme="minorHAnsi"/>
          <w:sz w:val="24"/>
          <w:szCs w:val="24"/>
        </w:rPr>
      </w:pPr>
      <w:r w:rsidRPr="0082723B">
        <w:rPr>
          <w:rFonts w:cstheme="minorHAnsi"/>
          <w:b/>
          <w:bCs/>
          <w:color w:val="2F5496" w:themeColor="accent5" w:themeShade="BF"/>
          <w:sz w:val="24"/>
          <w:szCs w:val="24"/>
        </w:rPr>
        <w:t>IBGE</w:t>
      </w:r>
      <w:r w:rsidRPr="0082723B">
        <w:rPr>
          <w:rFonts w:cstheme="minorHAnsi"/>
          <w:b/>
          <w:color w:val="2F5496" w:themeColor="accent5" w:themeShade="BF"/>
          <w:sz w:val="24"/>
          <w:szCs w:val="24"/>
        </w:rPr>
        <w:t xml:space="preserve"> –</w:t>
      </w:r>
      <w:r w:rsidRPr="00EC0141">
        <w:rPr>
          <w:rFonts w:cstheme="minorHAnsi"/>
          <w:sz w:val="24"/>
          <w:szCs w:val="24"/>
        </w:rPr>
        <w:t>Instituto Brasileiro de Geografia e Estatística Escritórios de Francisco Beltrão e Pato Branco;</w:t>
      </w:r>
    </w:p>
    <w:p w:rsidR="00EC0141" w:rsidRPr="00EC0141" w:rsidRDefault="00EC0141" w:rsidP="0082723B">
      <w:pPr>
        <w:jc w:val="both"/>
        <w:rPr>
          <w:rFonts w:cstheme="minorHAnsi"/>
          <w:sz w:val="24"/>
          <w:szCs w:val="24"/>
        </w:rPr>
      </w:pPr>
      <w:r w:rsidRPr="0082723B">
        <w:rPr>
          <w:rFonts w:cstheme="minorHAnsi"/>
          <w:b/>
          <w:bCs/>
          <w:color w:val="2F5496" w:themeColor="accent5" w:themeShade="BF"/>
          <w:sz w:val="24"/>
          <w:szCs w:val="24"/>
        </w:rPr>
        <w:t>DER</w:t>
      </w:r>
      <w:r w:rsidRPr="0082723B">
        <w:rPr>
          <w:rFonts w:cstheme="minorHAnsi"/>
          <w:b/>
          <w:color w:val="2F5496" w:themeColor="accent5" w:themeShade="BF"/>
          <w:sz w:val="24"/>
          <w:szCs w:val="24"/>
        </w:rPr>
        <w:t xml:space="preserve"> –</w:t>
      </w:r>
      <w:r w:rsidRPr="0082723B">
        <w:rPr>
          <w:rFonts w:cstheme="minorHAnsi"/>
          <w:color w:val="2F5496" w:themeColor="accent5" w:themeShade="BF"/>
          <w:sz w:val="24"/>
          <w:szCs w:val="24"/>
        </w:rPr>
        <w:t xml:space="preserve"> </w:t>
      </w:r>
      <w:r w:rsidRPr="00EC0141">
        <w:rPr>
          <w:rFonts w:cstheme="minorHAnsi"/>
          <w:sz w:val="24"/>
          <w:szCs w:val="24"/>
        </w:rPr>
        <w:t>Departamento de Estradas de Rodagem - Escritório Regional Centro Sudoeste (FB) e de Pato Branco;</w:t>
      </w:r>
    </w:p>
    <w:p w:rsidR="00EC0141" w:rsidRPr="00EC0141" w:rsidRDefault="00EC0141" w:rsidP="0082723B">
      <w:pPr>
        <w:jc w:val="both"/>
        <w:rPr>
          <w:rFonts w:cstheme="minorHAnsi"/>
          <w:sz w:val="24"/>
          <w:szCs w:val="24"/>
        </w:rPr>
      </w:pPr>
      <w:r w:rsidRPr="0082723B">
        <w:rPr>
          <w:rFonts w:cstheme="minorHAnsi"/>
          <w:b/>
          <w:bCs/>
          <w:color w:val="2F5496" w:themeColor="accent5" w:themeShade="BF"/>
          <w:sz w:val="24"/>
          <w:szCs w:val="24"/>
        </w:rPr>
        <w:t>SEMA</w:t>
      </w:r>
      <w:r w:rsidRPr="0082723B">
        <w:rPr>
          <w:rFonts w:cstheme="minorHAnsi"/>
          <w:b/>
          <w:color w:val="2F5496" w:themeColor="accent5" w:themeShade="BF"/>
          <w:sz w:val="24"/>
          <w:szCs w:val="24"/>
        </w:rPr>
        <w:t xml:space="preserve"> –</w:t>
      </w:r>
      <w:r w:rsidRPr="0082723B">
        <w:rPr>
          <w:rFonts w:cstheme="minorHAnsi"/>
          <w:color w:val="2F5496" w:themeColor="accent5" w:themeShade="BF"/>
          <w:sz w:val="24"/>
          <w:szCs w:val="24"/>
        </w:rPr>
        <w:t xml:space="preserve"> </w:t>
      </w:r>
      <w:r w:rsidRPr="00EC0141">
        <w:rPr>
          <w:rFonts w:cstheme="minorHAnsi"/>
          <w:sz w:val="24"/>
          <w:szCs w:val="24"/>
        </w:rPr>
        <w:t>Secretaria do Meio Ambiente e Recursos Hídricos - Escritório Regional de Francisco Beltrão;</w:t>
      </w:r>
    </w:p>
    <w:p w:rsidR="00EC0141" w:rsidRPr="00EC0141" w:rsidRDefault="00EC0141" w:rsidP="0082723B">
      <w:pPr>
        <w:jc w:val="both"/>
        <w:rPr>
          <w:rFonts w:cstheme="minorHAnsi"/>
          <w:sz w:val="24"/>
          <w:szCs w:val="24"/>
        </w:rPr>
      </w:pPr>
      <w:r w:rsidRPr="0082723B">
        <w:rPr>
          <w:rFonts w:cstheme="minorHAnsi"/>
          <w:b/>
          <w:bCs/>
          <w:color w:val="2F5496" w:themeColor="accent5" w:themeShade="BF"/>
          <w:sz w:val="24"/>
          <w:szCs w:val="24"/>
        </w:rPr>
        <w:t>IAPAR</w:t>
      </w:r>
      <w:r w:rsidRPr="0082723B">
        <w:rPr>
          <w:rFonts w:cstheme="minorHAnsi"/>
          <w:b/>
          <w:color w:val="2F5496" w:themeColor="accent5" w:themeShade="BF"/>
          <w:sz w:val="24"/>
          <w:szCs w:val="24"/>
        </w:rPr>
        <w:t xml:space="preserve"> –</w:t>
      </w:r>
      <w:r w:rsidRPr="0082723B">
        <w:rPr>
          <w:rFonts w:cstheme="minorHAnsi"/>
          <w:color w:val="2F5496" w:themeColor="accent5" w:themeShade="BF"/>
          <w:sz w:val="24"/>
          <w:szCs w:val="24"/>
        </w:rPr>
        <w:t xml:space="preserve"> </w:t>
      </w:r>
      <w:r w:rsidRPr="00EC0141">
        <w:rPr>
          <w:rFonts w:cstheme="minorHAnsi"/>
          <w:sz w:val="24"/>
          <w:szCs w:val="24"/>
        </w:rPr>
        <w:t>Instituto Agronômico do Paraná - Escritório Regional de Pato Branco;</w:t>
      </w:r>
    </w:p>
    <w:p w:rsidR="00EC0141" w:rsidRPr="0082723B" w:rsidRDefault="00EC0141" w:rsidP="0082723B">
      <w:pPr>
        <w:jc w:val="both"/>
        <w:rPr>
          <w:rFonts w:cstheme="minorHAnsi"/>
          <w:b/>
          <w:bCs/>
          <w:color w:val="2F5496" w:themeColor="accent5" w:themeShade="BF"/>
          <w:sz w:val="24"/>
          <w:szCs w:val="24"/>
        </w:rPr>
      </w:pPr>
      <w:r w:rsidRPr="0082723B">
        <w:rPr>
          <w:rFonts w:cstheme="minorHAnsi"/>
          <w:b/>
          <w:bCs/>
          <w:color w:val="2F5496" w:themeColor="accent5" w:themeShade="BF"/>
          <w:sz w:val="24"/>
          <w:szCs w:val="24"/>
        </w:rPr>
        <w:t>SETOR PRIVADO</w:t>
      </w:r>
    </w:p>
    <w:p w:rsidR="00EC0141" w:rsidRPr="00EC0141" w:rsidRDefault="00EC0141" w:rsidP="0082723B">
      <w:pPr>
        <w:jc w:val="both"/>
        <w:rPr>
          <w:rFonts w:cstheme="minorHAnsi"/>
          <w:bCs/>
          <w:sz w:val="24"/>
          <w:szCs w:val="24"/>
        </w:rPr>
      </w:pPr>
      <w:r w:rsidRPr="00493EEE">
        <w:rPr>
          <w:rFonts w:cstheme="minorHAnsi"/>
          <w:b/>
          <w:bCs/>
          <w:color w:val="2F5496" w:themeColor="accent5" w:themeShade="BF"/>
          <w:sz w:val="24"/>
          <w:szCs w:val="24"/>
        </w:rPr>
        <w:t>SISTEMA SICOOB -</w:t>
      </w:r>
      <w:r w:rsidRPr="00493EEE">
        <w:rPr>
          <w:rFonts w:cstheme="minorHAnsi"/>
          <w:bCs/>
          <w:color w:val="2F5496" w:themeColor="accent5" w:themeShade="BF"/>
          <w:sz w:val="24"/>
          <w:szCs w:val="24"/>
        </w:rPr>
        <w:t xml:space="preserve"> </w:t>
      </w:r>
      <w:r w:rsidRPr="00EC0141">
        <w:rPr>
          <w:rFonts w:cstheme="minorHAnsi"/>
          <w:sz w:val="24"/>
          <w:szCs w:val="24"/>
        </w:rPr>
        <w:t>Sistema de Cooperativas de Crédito PB e FB;</w:t>
      </w:r>
    </w:p>
    <w:p w:rsidR="00EC0141" w:rsidRPr="00EC0141" w:rsidRDefault="00EC0141" w:rsidP="0082723B">
      <w:pPr>
        <w:jc w:val="both"/>
        <w:rPr>
          <w:rFonts w:cstheme="minorHAnsi"/>
          <w:bCs/>
          <w:sz w:val="24"/>
          <w:szCs w:val="24"/>
        </w:rPr>
      </w:pPr>
      <w:r w:rsidRPr="00493EEE">
        <w:rPr>
          <w:rFonts w:cstheme="minorHAnsi"/>
          <w:b/>
          <w:bCs/>
          <w:color w:val="2F5496" w:themeColor="accent5" w:themeShade="BF"/>
          <w:sz w:val="24"/>
          <w:szCs w:val="24"/>
        </w:rPr>
        <w:t>SESCAP-PR</w:t>
      </w:r>
      <w:r w:rsidRPr="00493EEE">
        <w:rPr>
          <w:rFonts w:cstheme="minorHAnsi"/>
          <w:b/>
          <w:color w:val="2F5496" w:themeColor="accent5" w:themeShade="BF"/>
          <w:sz w:val="24"/>
          <w:szCs w:val="24"/>
        </w:rPr>
        <w:t xml:space="preserve"> -</w:t>
      </w:r>
      <w:r w:rsidRPr="00493EEE">
        <w:rPr>
          <w:rFonts w:cstheme="minorHAnsi"/>
          <w:color w:val="2F5496" w:themeColor="accent5" w:themeShade="BF"/>
          <w:sz w:val="24"/>
          <w:szCs w:val="24"/>
        </w:rPr>
        <w:t xml:space="preserve"> </w:t>
      </w:r>
      <w:r w:rsidRPr="00EC0141">
        <w:rPr>
          <w:rFonts w:cstheme="minorHAnsi"/>
          <w:sz w:val="24"/>
          <w:szCs w:val="24"/>
        </w:rPr>
        <w:t>Sindicato das Empresas de Serviços Contábeis e das Empresas de Assessoramento, Perícias, Informações e Pesquisas no Estado do Paraná;</w:t>
      </w:r>
    </w:p>
    <w:p w:rsidR="00EC0141" w:rsidRPr="00EC0141" w:rsidRDefault="00EC0141" w:rsidP="0082723B">
      <w:pPr>
        <w:jc w:val="both"/>
        <w:rPr>
          <w:rFonts w:cstheme="minorHAnsi"/>
          <w:sz w:val="24"/>
          <w:szCs w:val="24"/>
        </w:rPr>
      </w:pPr>
      <w:r w:rsidRPr="00493EEE">
        <w:rPr>
          <w:rFonts w:cstheme="minorHAnsi"/>
          <w:b/>
          <w:bCs/>
          <w:color w:val="2F5496" w:themeColor="accent5" w:themeShade="BF"/>
          <w:sz w:val="24"/>
          <w:szCs w:val="24"/>
        </w:rPr>
        <w:lastRenderedPageBreak/>
        <w:t xml:space="preserve">SINDIMADMOV </w:t>
      </w:r>
      <w:r w:rsidRPr="00493EEE">
        <w:rPr>
          <w:rFonts w:cstheme="minorHAnsi"/>
          <w:b/>
          <w:color w:val="2F5496" w:themeColor="accent5" w:themeShade="BF"/>
          <w:sz w:val="24"/>
          <w:szCs w:val="24"/>
        </w:rPr>
        <w:t>–</w:t>
      </w:r>
      <w:r w:rsidRPr="00493EEE">
        <w:rPr>
          <w:rFonts w:cstheme="minorHAnsi"/>
          <w:color w:val="2F5496" w:themeColor="accent5" w:themeShade="BF"/>
          <w:sz w:val="24"/>
          <w:szCs w:val="24"/>
        </w:rPr>
        <w:t xml:space="preserve"> </w:t>
      </w:r>
      <w:r w:rsidRPr="00EC0141">
        <w:rPr>
          <w:rFonts w:cstheme="minorHAnsi"/>
          <w:sz w:val="24"/>
          <w:szCs w:val="24"/>
        </w:rPr>
        <w:t>Sindicato da Indústria da Madeira e Móveis;</w:t>
      </w:r>
    </w:p>
    <w:p w:rsidR="00EC0141" w:rsidRPr="00EC0141" w:rsidRDefault="00EC0141" w:rsidP="0082723B">
      <w:pPr>
        <w:jc w:val="both"/>
        <w:rPr>
          <w:rFonts w:cstheme="minorHAnsi"/>
          <w:sz w:val="24"/>
          <w:szCs w:val="24"/>
        </w:rPr>
      </w:pPr>
      <w:r w:rsidRPr="00493EEE">
        <w:rPr>
          <w:rFonts w:cstheme="minorHAnsi"/>
          <w:b/>
          <w:bCs/>
          <w:color w:val="2F5496" w:themeColor="accent5" w:themeShade="BF"/>
          <w:sz w:val="24"/>
          <w:szCs w:val="24"/>
        </w:rPr>
        <w:t>SINVESPAR</w:t>
      </w:r>
      <w:r w:rsidRPr="00493EEE">
        <w:rPr>
          <w:rFonts w:cstheme="minorHAnsi"/>
          <w:b/>
          <w:color w:val="2F5496" w:themeColor="accent5" w:themeShade="BF"/>
          <w:sz w:val="24"/>
          <w:szCs w:val="24"/>
        </w:rPr>
        <w:t xml:space="preserve"> –</w:t>
      </w:r>
      <w:r w:rsidRPr="00493EEE">
        <w:rPr>
          <w:rFonts w:cstheme="minorHAnsi"/>
          <w:color w:val="2F5496" w:themeColor="accent5" w:themeShade="BF"/>
          <w:sz w:val="24"/>
          <w:szCs w:val="24"/>
        </w:rPr>
        <w:t xml:space="preserve"> </w:t>
      </w:r>
      <w:r w:rsidRPr="00EC0141">
        <w:rPr>
          <w:rFonts w:cstheme="minorHAnsi"/>
          <w:sz w:val="24"/>
          <w:szCs w:val="24"/>
        </w:rPr>
        <w:t>Sindicato do Vestuário do Sudoeste do Paraná;</w:t>
      </w:r>
    </w:p>
    <w:p w:rsidR="00EC0141" w:rsidRPr="00EC0141" w:rsidRDefault="00EC0141" w:rsidP="0082723B">
      <w:pPr>
        <w:jc w:val="both"/>
        <w:rPr>
          <w:rFonts w:cstheme="minorHAnsi"/>
          <w:sz w:val="24"/>
          <w:szCs w:val="24"/>
        </w:rPr>
      </w:pPr>
      <w:r w:rsidRPr="00EC0141">
        <w:rPr>
          <w:rFonts w:cstheme="minorHAnsi"/>
          <w:bCs/>
          <w:sz w:val="24"/>
          <w:szCs w:val="24"/>
        </w:rPr>
        <w:t>SINDIMETAL</w:t>
      </w:r>
      <w:r w:rsidRPr="00EC0141">
        <w:rPr>
          <w:rFonts w:cstheme="minorHAnsi"/>
          <w:sz w:val="24"/>
          <w:szCs w:val="24"/>
        </w:rPr>
        <w:t>- Sindicato da Indústria Metalúrgica, Mecânica e Material Elétrico Pato Branco;</w:t>
      </w:r>
    </w:p>
    <w:p w:rsidR="00EC0141" w:rsidRPr="00493EEE" w:rsidRDefault="00EC0141" w:rsidP="0082723B">
      <w:pPr>
        <w:jc w:val="both"/>
        <w:rPr>
          <w:rFonts w:cstheme="minorHAnsi"/>
          <w:b/>
          <w:bCs/>
          <w:color w:val="2F5496" w:themeColor="accent5" w:themeShade="BF"/>
          <w:sz w:val="24"/>
          <w:szCs w:val="24"/>
        </w:rPr>
      </w:pPr>
      <w:r w:rsidRPr="00493EEE">
        <w:rPr>
          <w:rFonts w:cstheme="minorHAnsi"/>
          <w:b/>
          <w:bCs/>
          <w:color w:val="2F5496" w:themeColor="accent5" w:themeShade="BF"/>
          <w:sz w:val="24"/>
          <w:szCs w:val="24"/>
        </w:rPr>
        <w:t>TERCEIRO SETOR</w:t>
      </w:r>
    </w:p>
    <w:p w:rsidR="00EC0141" w:rsidRPr="00EC0141" w:rsidRDefault="00EC0141" w:rsidP="0082723B">
      <w:pPr>
        <w:jc w:val="both"/>
        <w:rPr>
          <w:rFonts w:cstheme="minorHAnsi"/>
          <w:sz w:val="24"/>
          <w:szCs w:val="24"/>
        </w:rPr>
      </w:pPr>
      <w:r w:rsidRPr="0082723B">
        <w:rPr>
          <w:rFonts w:cstheme="minorHAnsi"/>
          <w:b/>
          <w:bCs/>
          <w:color w:val="2F5496" w:themeColor="accent5" w:themeShade="BF"/>
          <w:sz w:val="24"/>
          <w:szCs w:val="24"/>
        </w:rPr>
        <w:t>AMSOP –</w:t>
      </w:r>
      <w:r w:rsidRPr="0082723B">
        <w:rPr>
          <w:rFonts w:cstheme="minorHAnsi"/>
          <w:bCs/>
          <w:color w:val="2F5496" w:themeColor="accent5" w:themeShade="BF"/>
          <w:sz w:val="24"/>
          <w:szCs w:val="24"/>
        </w:rPr>
        <w:t xml:space="preserve"> </w:t>
      </w:r>
      <w:r w:rsidRPr="00EC0141">
        <w:rPr>
          <w:rFonts w:cstheme="minorHAnsi"/>
          <w:sz w:val="24"/>
          <w:szCs w:val="24"/>
        </w:rPr>
        <w:t>Associação dos Municípios do Sudoeste do Paraná;</w:t>
      </w:r>
    </w:p>
    <w:p w:rsidR="00EC0141" w:rsidRPr="00EC0141" w:rsidRDefault="00EC0141" w:rsidP="0082723B">
      <w:pPr>
        <w:jc w:val="both"/>
        <w:rPr>
          <w:rFonts w:cstheme="minorHAnsi"/>
          <w:sz w:val="24"/>
          <w:szCs w:val="24"/>
        </w:rPr>
      </w:pPr>
      <w:r w:rsidRPr="0082723B">
        <w:rPr>
          <w:rFonts w:cstheme="minorHAnsi"/>
          <w:b/>
          <w:bCs/>
          <w:color w:val="2F5496" w:themeColor="accent5" w:themeShade="BF"/>
          <w:sz w:val="24"/>
          <w:szCs w:val="24"/>
        </w:rPr>
        <w:t>AGENCIA</w:t>
      </w:r>
      <w:r w:rsidRPr="0082723B">
        <w:rPr>
          <w:rFonts w:cstheme="minorHAnsi"/>
          <w:b/>
          <w:color w:val="2F5496" w:themeColor="accent5" w:themeShade="BF"/>
          <w:sz w:val="24"/>
          <w:szCs w:val="24"/>
        </w:rPr>
        <w:t>-</w:t>
      </w:r>
      <w:r w:rsidRPr="0082723B">
        <w:rPr>
          <w:rFonts w:cstheme="minorHAnsi"/>
          <w:color w:val="2F5496" w:themeColor="accent5" w:themeShade="BF"/>
          <w:sz w:val="24"/>
          <w:szCs w:val="24"/>
        </w:rPr>
        <w:t xml:space="preserve"> </w:t>
      </w:r>
      <w:r w:rsidRPr="00EC0141">
        <w:rPr>
          <w:rFonts w:cstheme="minorHAnsi"/>
          <w:sz w:val="24"/>
          <w:szCs w:val="24"/>
        </w:rPr>
        <w:t>Agência de Desenvolvimento Regional do Sudoeste do Paraná;</w:t>
      </w:r>
    </w:p>
    <w:p w:rsidR="00EC0141" w:rsidRPr="00EC0141" w:rsidRDefault="00EC0141" w:rsidP="0082723B">
      <w:pPr>
        <w:jc w:val="both"/>
        <w:rPr>
          <w:rFonts w:cstheme="minorHAnsi"/>
          <w:sz w:val="24"/>
          <w:szCs w:val="24"/>
        </w:rPr>
      </w:pPr>
      <w:r w:rsidRPr="0082723B">
        <w:rPr>
          <w:rFonts w:cstheme="minorHAnsi"/>
          <w:b/>
          <w:bCs/>
          <w:color w:val="2F5496" w:themeColor="accent5" w:themeShade="BF"/>
          <w:sz w:val="24"/>
          <w:szCs w:val="24"/>
        </w:rPr>
        <w:t>CACISPAR –</w:t>
      </w:r>
      <w:r w:rsidRPr="0082723B">
        <w:rPr>
          <w:rFonts w:cstheme="minorHAnsi"/>
          <w:bCs/>
          <w:color w:val="2F5496" w:themeColor="accent5" w:themeShade="BF"/>
          <w:sz w:val="24"/>
          <w:szCs w:val="24"/>
        </w:rPr>
        <w:t xml:space="preserve"> </w:t>
      </w:r>
      <w:r w:rsidRPr="00EC0141">
        <w:rPr>
          <w:rFonts w:cstheme="minorHAnsi"/>
          <w:bCs/>
          <w:sz w:val="24"/>
          <w:szCs w:val="24"/>
        </w:rPr>
        <w:t>coordenadorias das Associações Comerciais e Empresariais do Sudoeste do Paraná</w:t>
      </w:r>
    </w:p>
    <w:p w:rsidR="00EC0141" w:rsidRPr="00EC0141" w:rsidRDefault="00EC0141" w:rsidP="0082723B">
      <w:pPr>
        <w:jc w:val="both"/>
        <w:rPr>
          <w:rFonts w:cstheme="minorHAnsi"/>
          <w:sz w:val="24"/>
          <w:szCs w:val="24"/>
        </w:rPr>
      </w:pPr>
      <w:r w:rsidRPr="0082723B">
        <w:rPr>
          <w:rFonts w:cstheme="minorHAnsi"/>
          <w:b/>
          <w:bCs/>
          <w:color w:val="2F5496" w:themeColor="accent5" w:themeShade="BF"/>
          <w:sz w:val="24"/>
          <w:szCs w:val="24"/>
        </w:rPr>
        <w:t>SEBRAE -</w:t>
      </w:r>
      <w:r w:rsidRPr="0082723B">
        <w:rPr>
          <w:rFonts w:cstheme="minorHAnsi"/>
          <w:bCs/>
          <w:color w:val="2F5496" w:themeColor="accent5" w:themeShade="BF"/>
          <w:sz w:val="24"/>
          <w:szCs w:val="24"/>
        </w:rPr>
        <w:t xml:space="preserve"> </w:t>
      </w:r>
      <w:r w:rsidRPr="00EC0141">
        <w:rPr>
          <w:rFonts w:cstheme="minorHAnsi"/>
          <w:sz w:val="24"/>
          <w:szCs w:val="24"/>
        </w:rPr>
        <w:t>Serviço Brasileiro de Apoio às Micro e Pequenas Empresas</w:t>
      </w:r>
    </w:p>
    <w:p w:rsidR="00EC0141" w:rsidRPr="00EC0141" w:rsidRDefault="00EC0141" w:rsidP="0082723B">
      <w:pPr>
        <w:jc w:val="both"/>
        <w:rPr>
          <w:rFonts w:cstheme="minorHAnsi"/>
          <w:sz w:val="24"/>
          <w:szCs w:val="24"/>
          <w:lang w:val="pt-PT"/>
        </w:rPr>
      </w:pPr>
      <w:r w:rsidRPr="0082723B">
        <w:rPr>
          <w:rFonts w:cstheme="minorHAnsi"/>
          <w:b/>
          <w:bCs/>
          <w:color w:val="2F5496" w:themeColor="accent5" w:themeShade="BF"/>
          <w:sz w:val="24"/>
          <w:szCs w:val="24"/>
        </w:rPr>
        <w:t>CREA-</w:t>
      </w:r>
      <w:r w:rsidRPr="0082723B">
        <w:rPr>
          <w:rFonts w:cstheme="minorHAnsi"/>
          <w:bCs/>
          <w:color w:val="2F5496" w:themeColor="accent5" w:themeShade="BF"/>
          <w:sz w:val="24"/>
          <w:szCs w:val="24"/>
        </w:rPr>
        <w:t xml:space="preserve"> </w:t>
      </w:r>
      <w:r w:rsidRPr="00EC0141">
        <w:rPr>
          <w:rFonts w:cstheme="minorHAnsi"/>
          <w:sz w:val="24"/>
          <w:szCs w:val="24"/>
          <w:lang w:val="pt-PT"/>
        </w:rPr>
        <w:t>Conselho Regional de Engenharia e Agronomia – Regional Sudoeste;</w:t>
      </w:r>
    </w:p>
    <w:p w:rsidR="00EC0141" w:rsidRPr="00EC0141" w:rsidRDefault="00EC0141" w:rsidP="0082723B">
      <w:pPr>
        <w:jc w:val="both"/>
        <w:rPr>
          <w:rFonts w:cstheme="minorHAnsi"/>
          <w:sz w:val="24"/>
          <w:szCs w:val="24"/>
        </w:rPr>
      </w:pPr>
      <w:r w:rsidRPr="0082723B">
        <w:rPr>
          <w:rFonts w:cstheme="minorHAnsi"/>
          <w:b/>
          <w:bCs/>
          <w:color w:val="2F5496" w:themeColor="accent5" w:themeShade="BF"/>
          <w:sz w:val="24"/>
          <w:szCs w:val="24"/>
        </w:rPr>
        <w:t>SEST/SENART</w:t>
      </w:r>
      <w:r w:rsidRPr="0082723B">
        <w:rPr>
          <w:rFonts w:cstheme="minorHAnsi"/>
          <w:b/>
          <w:color w:val="2F5496" w:themeColor="accent5" w:themeShade="BF"/>
          <w:sz w:val="24"/>
          <w:szCs w:val="24"/>
        </w:rPr>
        <w:t xml:space="preserve"> – </w:t>
      </w:r>
      <w:r w:rsidRPr="00EC0141">
        <w:rPr>
          <w:rFonts w:cstheme="minorHAnsi"/>
          <w:sz w:val="24"/>
          <w:szCs w:val="24"/>
        </w:rPr>
        <w:t>Serviço Social do Transporte e Serviço Nacional de</w:t>
      </w:r>
      <w:r w:rsidR="0082723B">
        <w:rPr>
          <w:rFonts w:cstheme="minorHAnsi"/>
          <w:sz w:val="24"/>
          <w:szCs w:val="24"/>
        </w:rPr>
        <w:t xml:space="preserve"> </w:t>
      </w:r>
      <w:r w:rsidRPr="00EC0141">
        <w:rPr>
          <w:rFonts w:cstheme="minorHAnsi"/>
          <w:sz w:val="24"/>
          <w:szCs w:val="24"/>
        </w:rPr>
        <w:t>Aprendizagem do Transporte;</w:t>
      </w:r>
    </w:p>
    <w:p w:rsidR="00EC0141" w:rsidRPr="00EC0141" w:rsidRDefault="00EC0141" w:rsidP="0082723B">
      <w:pPr>
        <w:jc w:val="both"/>
        <w:rPr>
          <w:rFonts w:cstheme="minorHAnsi"/>
          <w:sz w:val="24"/>
          <w:szCs w:val="24"/>
        </w:rPr>
      </w:pPr>
      <w:r w:rsidRPr="0082723B">
        <w:rPr>
          <w:rFonts w:cstheme="minorHAnsi"/>
          <w:b/>
          <w:bCs/>
          <w:color w:val="2F5496" w:themeColor="accent5" w:themeShade="BF"/>
          <w:sz w:val="24"/>
          <w:szCs w:val="24"/>
        </w:rPr>
        <w:t>GARANTISUDOESTE –</w:t>
      </w:r>
      <w:r w:rsidRPr="0082723B">
        <w:rPr>
          <w:rFonts w:cstheme="minorHAnsi"/>
          <w:bCs/>
          <w:color w:val="2F5496" w:themeColor="accent5" w:themeShade="BF"/>
          <w:sz w:val="24"/>
          <w:szCs w:val="24"/>
        </w:rPr>
        <w:t xml:space="preserve"> </w:t>
      </w:r>
      <w:r w:rsidRPr="00EC0141">
        <w:rPr>
          <w:rFonts w:cstheme="minorHAnsi"/>
          <w:sz w:val="24"/>
          <w:szCs w:val="24"/>
        </w:rPr>
        <w:t>Sociedade de Garantia do Sudoeste do Paraná;</w:t>
      </w:r>
    </w:p>
    <w:p w:rsidR="00EC0141" w:rsidRPr="00EC0141" w:rsidRDefault="00EC0141" w:rsidP="0082723B">
      <w:pPr>
        <w:jc w:val="both"/>
        <w:rPr>
          <w:rFonts w:cstheme="minorHAnsi"/>
          <w:sz w:val="24"/>
          <w:szCs w:val="24"/>
        </w:rPr>
      </w:pPr>
      <w:r w:rsidRPr="0082723B">
        <w:rPr>
          <w:rFonts w:cstheme="minorHAnsi"/>
          <w:b/>
          <w:bCs/>
          <w:color w:val="2F5496" w:themeColor="accent5" w:themeShade="BF"/>
          <w:sz w:val="24"/>
          <w:szCs w:val="24"/>
        </w:rPr>
        <w:t>IDETEP –</w:t>
      </w:r>
      <w:r w:rsidRPr="0082723B">
        <w:rPr>
          <w:rFonts w:cstheme="minorHAnsi"/>
          <w:bCs/>
          <w:color w:val="2F5496" w:themeColor="accent5" w:themeShade="BF"/>
          <w:sz w:val="24"/>
          <w:szCs w:val="24"/>
        </w:rPr>
        <w:t xml:space="preserve"> </w:t>
      </w:r>
      <w:r w:rsidRPr="00EC0141">
        <w:rPr>
          <w:rFonts w:cstheme="minorHAnsi"/>
          <w:sz w:val="24"/>
          <w:szCs w:val="24"/>
        </w:rPr>
        <w:t>Instituto de Desenvolvimento Tecnológico, Pesquisa e inovação do Sudoeste;</w:t>
      </w:r>
    </w:p>
    <w:p w:rsidR="00EC0141" w:rsidRPr="00EC0141" w:rsidRDefault="00EC0141" w:rsidP="0082723B">
      <w:pPr>
        <w:jc w:val="both"/>
        <w:rPr>
          <w:rFonts w:cstheme="minorHAnsi"/>
          <w:sz w:val="24"/>
          <w:szCs w:val="24"/>
        </w:rPr>
      </w:pPr>
      <w:r w:rsidRPr="0082723B">
        <w:rPr>
          <w:rFonts w:cstheme="minorHAnsi"/>
          <w:b/>
          <w:bCs/>
          <w:color w:val="2F5496" w:themeColor="accent5" w:themeShade="BF"/>
          <w:sz w:val="24"/>
          <w:szCs w:val="24"/>
        </w:rPr>
        <w:t>UNICAFES -</w:t>
      </w:r>
      <w:r w:rsidRPr="0082723B">
        <w:rPr>
          <w:rFonts w:cstheme="minorHAnsi"/>
          <w:bCs/>
          <w:color w:val="2F5496" w:themeColor="accent5" w:themeShade="BF"/>
          <w:sz w:val="24"/>
          <w:szCs w:val="24"/>
        </w:rPr>
        <w:t xml:space="preserve"> </w:t>
      </w:r>
      <w:r w:rsidRPr="00EC0141">
        <w:rPr>
          <w:rFonts w:cstheme="minorHAnsi"/>
          <w:sz w:val="24"/>
          <w:szCs w:val="24"/>
        </w:rPr>
        <w:t>Federação das Cooperativas da Integração Solidária do Paraná;</w:t>
      </w:r>
    </w:p>
    <w:p w:rsidR="00EC0141" w:rsidRPr="00EC0141" w:rsidRDefault="00EC0141" w:rsidP="0082723B">
      <w:pPr>
        <w:jc w:val="both"/>
        <w:rPr>
          <w:rFonts w:cstheme="minorHAnsi"/>
          <w:sz w:val="24"/>
          <w:szCs w:val="24"/>
        </w:rPr>
      </w:pPr>
      <w:r w:rsidRPr="0082723B">
        <w:rPr>
          <w:rFonts w:cstheme="minorHAnsi"/>
          <w:b/>
          <w:bCs/>
          <w:color w:val="2F5496" w:themeColor="accent5" w:themeShade="BF"/>
          <w:sz w:val="24"/>
          <w:szCs w:val="24"/>
        </w:rPr>
        <w:t>ASSINAPAR</w:t>
      </w:r>
      <w:r w:rsidRPr="0082723B">
        <w:rPr>
          <w:rFonts w:cstheme="minorHAnsi"/>
          <w:b/>
          <w:color w:val="2F5496" w:themeColor="accent5" w:themeShade="BF"/>
          <w:sz w:val="24"/>
          <w:szCs w:val="24"/>
        </w:rPr>
        <w:t xml:space="preserve"> -</w:t>
      </w:r>
      <w:r w:rsidRPr="0082723B">
        <w:rPr>
          <w:rFonts w:cstheme="minorHAnsi"/>
          <w:color w:val="2F5496" w:themeColor="accent5" w:themeShade="BF"/>
          <w:sz w:val="24"/>
          <w:szCs w:val="24"/>
        </w:rPr>
        <w:t xml:space="preserve"> </w:t>
      </w:r>
      <w:r w:rsidRPr="00EC0141">
        <w:rPr>
          <w:rFonts w:cstheme="minorHAnsi"/>
          <w:sz w:val="24"/>
          <w:szCs w:val="24"/>
        </w:rPr>
        <w:t>Associação dos Sindicatos Rurais do Sudoeste do Paraná;</w:t>
      </w:r>
    </w:p>
    <w:p w:rsidR="00EC0141" w:rsidRPr="00EC0141" w:rsidRDefault="00EC0141" w:rsidP="0082723B">
      <w:pPr>
        <w:jc w:val="both"/>
        <w:rPr>
          <w:rFonts w:cstheme="minorHAnsi"/>
          <w:sz w:val="24"/>
          <w:szCs w:val="24"/>
        </w:rPr>
      </w:pPr>
      <w:r w:rsidRPr="0082723B">
        <w:rPr>
          <w:rFonts w:cstheme="minorHAnsi"/>
          <w:b/>
          <w:bCs/>
          <w:color w:val="2F5496" w:themeColor="accent5" w:themeShade="BF"/>
          <w:sz w:val="24"/>
          <w:szCs w:val="24"/>
        </w:rPr>
        <w:t>FETRAF – SUL</w:t>
      </w:r>
      <w:r w:rsidRPr="0082723B">
        <w:rPr>
          <w:rFonts w:cstheme="minorHAnsi"/>
          <w:b/>
          <w:color w:val="2F5496" w:themeColor="accent5" w:themeShade="BF"/>
          <w:sz w:val="24"/>
          <w:szCs w:val="24"/>
        </w:rPr>
        <w:t xml:space="preserve"> -</w:t>
      </w:r>
      <w:r w:rsidRPr="0082723B">
        <w:rPr>
          <w:rFonts w:cstheme="minorHAnsi"/>
          <w:color w:val="2F5496" w:themeColor="accent5" w:themeShade="BF"/>
          <w:sz w:val="24"/>
          <w:szCs w:val="24"/>
        </w:rPr>
        <w:t xml:space="preserve"> </w:t>
      </w:r>
      <w:r w:rsidRPr="00EC0141">
        <w:rPr>
          <w:rFonts w:cstheme="minorHAnsi"/>
          <w:sz w:val="24"/>
          <w:szCs w:val="24"/>
        </w:rPr>
        <w:t>Federação dos Trabalhadores na Agricultura Familiar da Região Sul;</w:t>
      </w:r>
    </w:p>
    <w:p w:rsidR="00EC0141" w:rsidRPr="00EC0141" w:rsidRDefault="00EC0141" w:rsidP="0082723B">
      <w:pPr>
        <w:jc w:val="both"/>
        <w:rPr>
          <w:rFonts w:cstheme="minorHAnsi"/>
          <w:sz w:val="24"/>
          <w:szCs w:val="24"/>
        </w:rPr>
      </w:pPr>
      <w:r w:rsidRPr="00493EEE">
        <w:rPr>
          <w:rFonts w:cstheme="minorHAnsi"/>
          <w:b/>
          <w:bCs/>
          <w:color w:val="2F5496" w:themeColor="accent5" w:themeShade="BF"/>
          <w:sz w:val="24"/>
          <w:szCs w:val="24"/>
        </w:rPr>
        <w:t>SUDOETEC</w:t>
      </w:r>
      <w:r w:rsidRPr="00493EEE">
        <w:rPr>
          <w:rFonts w:cstheme="minorHAnsi"/>
          <w:b/>
          <w:color w:val="2F5496" w:themeColor="accent5" w:themeShade="BF"/>
          <w:sz w:val="24"/>
          <w:szCs w:val="24"/>
        </w:rPr>
        <w:t xml:space="preserve"> -</w:t>
      </w:r>
      <w:r w:rsidRPr="00493EEE">
        <w:rPr>
          <w:rFonts w:cstheme="minorHAnsi"/>
          <w:color w:val="2F5496" w:themeColor="accent5" w:themeShade="BF"/>
          <w:sz w:val="24"/>
          <w:szCs w:val="24"/>
        </w:rPr>
        <w:t xml:space="preserve"> </w:t>
      </w:r>
      <w:r w:rsidRPr="00EC0141">
        <w:rPr>
          <w:rFonts w:cstheme="minorHAnsi"/>
          <w:sz w:val="24"/>
          <w:szCs w:val="24"/>
        </w:rPr>
        <w:t>Associação para o Desenvolvimento Tecnológico e Industrial do Sudoeste do Paraná;</w:t>
      </w:r>
    </w:p>
    <w:p w:rsidR="00EC0141" w:rsidRPr="00EC0141" w:rsidRDefault="00EC0141" w:rsidP="0082723B">
      <w:pPr>
        <w:jc w:val="both"/>
        <w:rPr>
          <w:rFonts w:cstheme="minorHAnsi"/>
          <w:bCs/>
          <w:sz w:val="24"/>
          <w:szCs w:val="24"/>
        </w:rPr>
      </w:pPr>
      <w:r w:rsidRPr="00493EEE">
        <w:rPr>
          <w:rFonts w:cstheme="minorHAnsi"/>
          <w:b/>
          <w:bCs/>
          <w:color w:val="2F5496" w:themeColor="accent5" w:themeShade="BF"/>
          <w:sz w:val="24"/>
          <w:szCs w:val="24"/>
        </w:rPr>
        <w:lastRenderedPageBreak/>
        <w:t>SESI/SENAI</w:t>
      </w:r>
      <w:r w:rsidRPr="00493EEE">
        <w:rPr>
          <w:rFonts w:cstheme="minorHAnsi"/>
          <w:bCs/>
          <w:color w:val="2F5496" w:themeColor="accent5" w:themeShade="BF"/>
          <w:sz w:val="24"/>
          <w:szCs w:val="24"/>
        </w:rPr>
        <w:t xml:space="preserve"> </w:t>
      </w:r>
      <w:r w:rsidR="00493EEE">
        <w:rPr>
          <w:rFonts w:cstheme="minorHAnsi"/>
          <w:bCs/>
          <w:color w:val="2F5496" w:themeColor="accent5" w:themeShade="BF"/>
          <w:sz w:val="24"/>
          <w:szCs w:val="24"/>
        </w:rPr>
        <w:t>-</w:t>
      </w:r>
      <w:r w:rsidRPr="00493EEE">
        <w:rPr>
          <w:rFonts w:cstheme="minorHAnsi"/>
          <w:bCs/>
          <w:color w:val="2F5496" w:themeColor="accent5" w:themeShade="BF"/>
          <w:sz w:val="24"/>
          <w:szCs w:val="24"/>
        </w:rPr>
        <w:t xml:space="preserve"> </w:t>
      </w:r>
      <w:r w:rsidRPr="00EC0141">
        <w:rPr>
          <w:rFonts w:cstheme="minorHAnsi"/>
          <w:bCs/>
          <w:sz w:val="24"/>
          <w:szCs w:val="24"/>
        </w:rPr>
        <w:t>Unidades de Francisco Beltrão e Pato Branco;</w:t>
      </w:r>
    </w:p>
    <w:p w:rsidR="00EC0141" w:rsidRPr="00EC0141" w:rsidRDefault="00EC0141" w:rsidP="0082723B">
      <w:pPr>
        <w:jc w:val="both"/>
        <w:rPr>
          <w:rFonts w:cstheme="minorHAnsi"/>
          <w:bCs/>
          <w:sz w:val="24"/>
          <w:szCs w:val="24"/>
        </w:rPr>
      </w:pPr>
      <w:r w:rsidRPr="00493EEE">
        <w:rPr>
          <w:rFonts w:cstheme="minorHAnsi"/>
          <w:b/>
          <w:bCs/>
          <w:color w:val="2F5496" w:themeColor="accent5" w:themeShade="BF"/>
          <w:sz w:val="24"/>
          <w:szCs w:val="24"/>
        </w:rPr>
        <w:t>SENAC –</w:t>
      </w:r>
      <w:r w:rsidRPr="00493EEE">
        <w:rPr>
          <w:rFonts w:cstheme="minorHAnsi"/>
          <w:bCs/>
          <w:color w:val="2F5496" w:themeColor="accent5" w:themeShade="BF"/>
          <w:sz w:val="24"/>
          <w:szCs w:val="24"/>
        </w:rPr>
        <w:t xml:space="preserve"> </w:t>
      </w:r>
      <w:r w:rsidRPr="00EC0141">
        <w:rPr>
          <w:rFonts w:cstheme="minorHAnsi"/>
          <w:bCs/>
          <w:sz w:val="24"/>
          <w:szCs w:val="24"/>
        </w:rPr>
        <w:t>Unidades de Francisco Beltrão e Pato Branco;</w:t>
      </w:r>
    </w:p>
    <w:p w:rsidR="00EC0141" w:rsidRPr="00EC0141" w:rsidRDefault="00472C69" w:rsidP="0082723B">
      <w:pPr>
        <w:jc w:val="both"/>
        <w:rPr>
          <w:rFonts w:cstheme="minorHAnsi"/>
          <w:bCs/>
          <w:sz w:val="24"/>
          <w:szCs w:val="24"/>
        </w:rPr>
      </w:pPr>
      <w:r w:rsidRPr="00493EEE">
        <w:rPr>
          <w:rFonts w:cstheme="minorHAnsi"/>
          <w:b/>
          <w:bCs/>
          <w:color w:val="2F5496" w:themeColor="accent5" w:themeShade="BF"/>
          <w:sz w:val="24"/>
          <w:szCs w:val="24"/>
        </w:rPr>
        <w:t>SENAR -</w:t>
      </w:r>
      <w:r w:rsidR="00EC0141" w:rsidRPr="00493EEE">
        <w:rPr>
          <w:rFonts w:cstheme="minorHAnsi"/>
          <w:bCs/>
          <w:color w:val="2F5496" w:themeColor="accent5" w:themeShade="BF"/>
          <w:sz w:val="24"/>
          <w:szCs w:val="24"/>
        </w:rPr>
        <w:t xml:space="preserve"> </w:t>
      </w:r>
      <w:r w:rsidR="00EC0141" w:rsidRPr="00EC0141">
        <w:rPr>
          <w:rFonts w:cstheme="minorHAnsi"/>
          <w:bCs/>
          <w:sz w:val="24"/>
          <w:szCs w:val="24"/>
        </w:rPr>
        <w:t>Unidades de Francisco Beltrão e Pato Branco;</w:t>
      </w:r>
    </w:p>
    <w:p w:rsidR="00493EEE" w:rsidRDefault="00EC0141" w:rsidP="0082723B">
      <w:pPr>
        <w:jc w:val="both"/>
        <w:rPr>
          <w:rFonts w:cstheme="minorHAnsi"/>
          <w:sz w:val="24"/>
          <w:szCs w:val="24"/>
        </w:rPr>
      </w:pPr>
      <w:r w:rsidRPr="00493EEE">
        <w:rPr>
          <w:rFonts w:cstheme="minorHAnsi"/>
          <w:b/>
          <w:bCs/>
          <w:color w:val="2F5496" w:themeColor="accent5" w:themeShade="BF"/>
          <w:sz w:val="24"/>
          <w:szCs w:val="24"/>
        </w:rPr>
        <w:t>SESC –</w:t>
      </w:r>
      <w:r w:rsidRPr="00493EEE">
        <w:rPr>
          <w:rFonts w:cstheme="minorHAnsi"/>
          <w:bCs/>
          <w:color w:val="2F5496" w:themeColor="accent5" w:themeShade="BF"/>
          <w:sz w:val="24"/>
          <w:szCs w:val="24"/>
        </w:rPr>
        <w:t xml:space="preserve"> </w:t>
      </w:r>
      <w:r w:rsidRPr="00EC0141">
        <w:rPr>
          <w:rFonts w:cstheme="minorHAnsi"/>
          <w:bCs/>
          <w:sz w:val="24"/>
          <w:szCs w:val="24"/>
        </w:rPr>
        <w:t xml:space="preserve">Unidades de Francisco Beltrão e Pato </w:t>
      </w:r>
      <w:r w:rsidR="00472C69" w:rsidRPr="00EC0141">
        <w:rPr>
          <w:rFonts w:cstheme="minorHAnsi"/>
          <w:bCs/>
          <w:sz w:val="24"/>
          <w:szCs w:val="24"/>
        </w:rPr>
        <w:t>Branco;</w:t>
      </w:r>
      <w:r w:rsidR="00472C69">
        <w:rPr>
          <w:rFonts w:cstheme="minorHAnsi"/>
          <w:bCs/>
          <w:sz w:val="24"/>
          <w:szCs w:val="24"/>
        </w:rPr>
        <w:t xml:space="preserve"> Representação</w:t>
      </w:r>
      <w:r w:rsidRPr="00EC0141">
        <w:rPr>
          <w:rFonts w:cstheme="minorHAnsi"/>
          <w:sz w:val="24"/>
          <w:szCs w:val="24"/>
        </w:rPr>
        <w:t xml:space="preserve"> Regional da FIEP;</w:t>
      </w:r>
    </w:p>
    <w:p w:rsidR="00EC0141" w:rsidRPr="00EC0141" w:rsidRDefault="00EC0141" w:rsidP="0082723B">
      <w:pPr>
        <w:jc w:val="both"/>
        <w:rPr>
          <w:rFonts w:cstheme="minorHAnsi"/>
          <w:bCs/>
          <w:sz w:val="24"/>
          <w:szCs w:val="24"/>
        </w:rPr>
      </w:pPr>
      <w:r w:rsidRPr="00493EEE">
        <w:rPr>
          <w:rFonts w:cstheme="minorHAnsi"/>
          <w:b/>
          <w:bCs/>
          <w:color w:val="2F5496" w:themeColor="accent5" w:themeShade="BF"/>
          <w:sz w:val="24"/>
          <w:szCs w:val="24"/>
        </w:rPr>
        <w:t>SETOR ACADÊMICO</w:t>
      </w:r>
    </w:p>
    <w:p w:rsidR="00EC0141" w:rsidRPr="00EC0141" w:rsidRDefault="00EC0141" w:rsidP="0082723B">
      <w:pPr>
        <w:jc w:val="both"/>
        <w:rPr>
          <w:rFonts w:cstheme="minorHAnsi"/>
          <w:sz w:val="24"/>
          <w:szCs w:val="24"/>
        </w:rPr>
      </w:pPr>
      <w:r w:rsidRPr="00493EEE">
        <w:rPr>
          <w:rFonts w:cstheme="minorHAnsi"/>
          <w:b/>
          <w:bCs/>
          <w:color w:val="2F5496" w:themeColor="accent5" w:themeShade="BF"/>
          <w:sz w:val="24"/>
          <w:szCs w:val="24"/>
        </w:rPr>
        <w:t>UNIOESTE -</w:t>
      </w:r>
      <w:r w:rsidRPr="00493EEE">
        <w:rPr>
          <w:rFonts w:cstheme="minorHAnsi"/>
          <w:bCs/>
          <w:color w:val="2F5496" w:themeColor="accent5" w:themeShade="BF"/>
          <w:sz w:val="24"/>
          <w:szCs w:val="24"/>
        </w:rPr>
        <w:t xml:space="preserve"> </w:t>
      </w:r>
      <w:r w:rsidRPr="00EC0141">
        <w:rPr>
          <w:rFonts w:cstheme="minorHAnsi"/>
          <w:sz w:val="24"/>
          <w:szCs w:val="24"/>
        </w:rPr>
        <w:t>Universidade Estadual do Oeste do Paraná – Campus Francisco Beltrão;</w:t>
      </w:r>
    </w:p>
    <w:p w:rsidR="00EC0141" w:rsidRPr="00EC0141" w:rsidRDefault="00EC0141" w:rsidP="0082723B">
      <w:pPr>
        <w:jc w:val="both"/>
        <w:rPr>
          <w:rFonts w:cstheme="minorHAnsi"/>
          <w:bCs/>
          <w:sz w:val="24"/>
          <w:szCs w:val="24"/>
          <w:u w:val="single"/>
        </w:rPr>
      </w:pPr>
      <w:r w:rsidRPr="00493EEE">
        <w:rPr>
          <w:rFonts w:cstheme="minorHAnsi"/>
          <w:b/>
          <w:bCs/>
          <w:color w:val="2F5496" w:themeColor="accent5" w:themeShade="BF"/>
          <w:sz w:val="24"/>
          <w:szCs w:val="24"/>
        </w:rPr>
        <w:t>UFFS</w:t>
      </w:r>
      <w:r w:rsidRPr="00493EEE">
        <w:rPr>
          <w:rFonts w:cstheme="minorHAnsi"/>
          <w:b/>
          <w:color w:val="2F5496" w:themeColor="accent5" w:themeShade="BF"/>
          <w:sz w:val="24"/>
          <w:szCs w:val="24"/>
        </w:rPr>
        <w:t xml:space="preserve"> –</w:t>
      </w:r>
      <w:r w:rsidRPr="00493EEE">
        <w:rPr>
          <w:rFonts w:cstheme="minorHAnsi"/>
          <w:color w:val="2F5496" w:themeColor="accent5" w:themeShade="BF"/>
          <w:sz w:val="24"/>
          <w:szCs w:val="24"/>
        </w:rPr>
        <w:t xml:space="preserve"> </w:t>
      </w:r>
      <w:r w:rsidRPr="00EC0141">
        <w:rPr>
          <w:rFonts w:cstheme="minorHAnsi"/>
          <w:sz w:val="24"/>
          <w:szCs w:val="24"/>
        </w:rPr>
        <w:t>Universidade Federal Fronteira Sul – Campus Realeza</w:t>
      </w:r>
      <w:r w:rsidRPr="00EC0141">
        <w:rPr>
          <w:rFonts w:cstheme="minorHAnsi"/>
          <w:bCs/>
          <w:sz w:val="24"/>
          <w:szCs w:val="24"/>
          <w:u w:val="single"/>
        </w:rPr>
        <w:t>;</w:t>
      </w:r>
    </w:p>
    <w:p w:rsidR="00EC0141" w:rsidRPr="00EC0141" w:rsidRDefault="00EC0141" w:rsidP="0082723B">
      <w:pPr>
        <w:jc w:val="both"/>
        <w:rPr>
          <w:rFonts w:cstheme="minorHAnsi"/>
          <w:sz w:val="24"/>
          <w:szCs w:val="24"/>
        </w:rPr>
      </w:pPr>
      <w:r w:rsidRPr="00493EEE">
        <w:rPr>
          <w:rFonts w:cstheme="minorHAnsi"/>
          <w:b/>
          <w:bCs/>
          <w:color w:val="2F5496" w:themeColor="accent5" w:themeShade="BF"/>
          <w:sz w:val="24"/>
          <w:szCs w:val="24"/>
        </w:rPr>
        <w:t>UTFPR</w:t>
      </w:r>
      <w:r w:rsidRPr="00493EEE">
        <w:rPr>
          <w:rFonts w:cstheme="minorHAnsi"/>
          <w:b/>
          <w:color w:val="2F5496" w:themeColor="accent5" w:themeShade="BF"/>
          <w:sz w:val="24"/>
          <w:szCs w:val="24"/>
        </w:rPr>
        <w:t xml:space="preserve"> –</w:t>
      </w:r>
      <w:r w:rsidRPr="00493EEE">
        <w:rPr>
          <w:rFonts w:cstheme="minorHAnsi"/>
          <w:color w:val="2F5496" w:themeColor="accent5" w:themeShade="BF"/>
          <w:sz w:val="24"/>
          <w:szCs w:val="24"/>
        </w:rPr>
        <w:t xml:space="preserve"> </w:t>
      </w:r>
      <w:r w:rsidRPr="00EC0141">
        <w:rPr>
          <w:rFonts w:cstheme="minorHAnsi"/>
          <w:sz w:val="24"/>
          <w:szCs w:val="24"/>
        </w:rPr>
        <w:t>Universidade Tecnológica Federal do Paraná – Campus Fco. Beltrão, Pato Branco e Dois Vizinhos;</w:t>
      </w:r>
    </w:p>
    <w:p w:rsidR="00EC0141" w:rsidRPr="00EC0141" w:rsidRDefault="00EC0141" w:rsidP="0082723B">
      <w:pPr>
        <w:jc w:val="both"/>
        <w:rPr>
          <w:rFonts w:cstheme="minorHAnsi"/>
          <w:sz w:val="24"/>
          <w:szCs w:val="24"/>
        </w:rPr>
      </w:pPr>
      <w:r w:rsidRPr="00493EEE">
        <w:rPr>
          <w:rFonts w:cstheme="minorHAnsi"/>
          <w:b/>
          <w:bCs/>
          <w:color w:val="2F5496" w:themeColor="accent5" w:themeShade="BF"/>
          <w:sz w:val="24"/>
          <w:szCs w:val="24"/>
        </w:rPr>
        <w:t>FADEP –</w:t>
      </w:r>
      <w:r w:rsidRPr="00493EEE">
        <w:rPr>
          <w:rFonts w:cstheme="minorHAnsi"/>
          <w:bCs/>
          <w:color w:val="2F5496" w:themeColor="accent5" w:themeShade="BF"/>
          <w:sz w:val="24"/>
          <w:szCs w:val="24"/>
        </w:rPr>
        <w:t xml:space="preserve"> </w:t>
      </w:r>
      <w:r w:rsidRPr="00EC0141">
        <w:rPr>
          <w:rFonts w:cstheme="minorHAnsi"/>
          <w:sz w:val="24"/>
          <w:szCs w:val="24"/>
        </w:rPr>
        <w:t>Faculdade de Pato Branco;</w:t>
      </w:r>
    </w:p>
    <w:p w:rsidR="00EC0141" w:rsidRPr="00EC0141" w:rsidRDefault="00EC0141" w:rsidP="0082723B">
      <w:pPr>
        <w:jc w:val="both"/>
        <w:rPr>
          <w:rFonts w:cstheme="minorHAnsi"/>
          <w:sz w:val="24"/>
          <w:szCs w:val="24"/>
        </w:rPr>
      </w:pPr>
      <w:r w:rsidRPr="00493EEE">
        <w:rPr>
          <w:rFonts w:cstheme="minorHAnsi"/>
          <w:b/>
          <w:bCs/>
          <w:color w:val="2F5496" w:themeColor="accent5" w:themeShade="BF"/>
          <w:sz w:val="24"/>
          <w:szCs w:val="24"/>
        </w:rPr>
        <w:t>UNIPAR –</w:t>
      </w:r>
      <w:r w:rsidRPr="00493EEE">
        <w:rPr>
          <w:rFonts w:cstheme="minorHAnsi"/>
          <w:bCs/>
          <w:color w:val="2F5496" w:themeColor="accent5" w:themeShade="BF"/>
          <w:sz w:val="24"/>
          <w:szCs w:val="24"/>
        </w:rPr>
        <w:t xml:space="preserve"> </w:t>
      </w:r>
      <w:r w:rsidRPr="00EC0141">
        <w:rPr>
          <w:rFonts w:cstheme="minorHAnsi"/>
          <w:sz w:val="24"/>
          <w:szCs w:val="24"/>
        </w:rPr>
        <w:t>Universidade Paranaense;</w:t>
      </w:r>
    </w:p>
    <w:p w:rsidR="00EC0141" w:rsidRPr="00EC0141" w:rsidRDefault="00EC0141" w:rsidP="0082723B">
      <w:pPr>
        <w:jc w:val="both"/>
        <w:rPr>
          <w:rFonts w:cstheme="minorHAnsi"/>
          <w:bCs/>
          <w:sz w:val="24"/>
          <w:szCs w:val="24"/>
        </w:rPr>
      </w:pPr>
      <w:r w:rsidRPr="00493EEE">
        <w:rPr>
          <w:rFonts w:cstheme="minorHAnsi"/>
          <w:b/>
          <w:bCs/>
          <w:color w:val="2F5496" w:themeColor="accent5" w:themeShade="BF"/>
          <w:sz w:val="24"/>
          <w:szCs w:val="24"/>
        </w:rPr>
        <w:t>UNISEP –</w:t>
      </w:r>
      <w:r w:rsidRPr="00493EEE">
        <w:rPr>
          <w:rFonts w:cstheme="minorHAnsi"/>
          <w:bCs/>
          <w:color w:val="2F5496" w:themeColor="accent5" w:themeShade="BF"/>
          <w:sz w:val="24"/>
          <w:szCs w:val="24"/>
        </w:rPr>
        <w:t xml:space="preserve"> </w:t>
      </w:r>
      <w:r w:rsidRPr="00EC0141">
        <w:rPr>
          <w:rFonts w:cstheme="minorHAnsi"/>
          <w:sz w:val="24"/>
          <w:szCs w:val="24"/>
        </w:rPr>
        <w:t>União de Ensino do Sudoeste do Paraná</w:t>
      </w:r>
    </w:p>
    <w:p w:rsidR="00EC0141" w:rsidRPr="00EC0141" w:rsidRDefault="00EC0141" w:rsidP="0082723B">
      <w:pPr>
        <w:jc w:val="both"/>
        <w:rPr>
          <w:rFonts w:cstheme="minorHAnsi"/>
          <w:bCs/>
          <w:sz w:val="24"/>
          <w:szCs w:val="24"/>
        </w:rPr>
      </w:pPr>
      <w:r w:rsidRPr="00493EEE">
        <w:rPr>
          <w:rFonts w:cstheme="minorHAnsi"/>
          <w:b/>
          <w:bCs/>
          <w:color w:val="2F5496" w:themeColor="accent5" w:themeShade="BF"/>
          <w:sz w:val="24"/>
          <w:szCs w:val="24"/>
        </w:rPr>
        <w:t>IFPR –</w:t>
      </w:r>
      <w:r w:rsidRPr="00493EEE">
        <w:rPr>
          <w:rFonts w:cstheme="minorHAnsi"/>
          <w:bCs/>
          <w:color w:val="2F5496" w:themeColor="accent5" w:themeShade="BF"/>
          <w:sz w:val="24"/>
          <w:szCs w:val="24"/>
        </w:rPr>
        <w:t xml:space="preserve"> </w:t>
      </w:r>
      <w:r w:rsidRPr="00EC0141">
        <w:rPr>
          <w:rFonts w:cstheme="minorHAnsi"/>
          <w:sz w:val="24"/>
          <w:szCs w:val="24"/>
        </w:rPr>
        <w:t>Instituto Federal do Paraná – Campus de Palmas e Capanema</w:t>
      </w:r>
    </w:p>
    <w:p w:rsidR="00EC0141" w:rsidRPr="00EC0141" w:rsidRDefault="00EC0141" w:rsidP="0082723B">
      <w:pPr>
        <w:jc w:val="both"/>
        <w:rPr>
          <w:rFonts w:cstheme="minorHAnsi"/>
          <w:sz w:val="24"/>
          <w:szCs w:val="24"/>
        </w:rPr>
      </w:pPr>
      <w:r w:rsidRPr="00EC0141">
        <w:rPr>
          <w:rFonts w:cstheme="minorHAnsi"/>
          <w:sz w:val="24"/>
          <w:szCs w:val="24"/>
        </w:rPr>
        <w:tab/>
        <w:t>A Governança coordena e promove o alinhamento para a implementação de ações regionais e sub-regionais sempre com foco no processo integrado de desenvolvimento. As suas principais atribuições são: a) Definição de prioridades; b) acompanhamento de linhas de ações regionais e sub-</w:t>
      </w:r>
      <w:r w:rsidR="00472C69" w:rsidRPr="00EC0141">
        <w:rPr>
          <w:rFonts w:cstheme="minorHAnsi"/>
          <w:sz w:val="24"/>
          <w:szCs w:val="24"/>
        </w:rPr>
        <w:t>regionais;</w:t>
      </w:r>
      <w:r w:rsidRPr="00EC0141">
        <w:rPr>
          <w:rFonts w:cstheme="minorHAnsi"/>
          <w:sz w:val="24"/>
          <w:szCs w:val="24"/>
        </w:rPr>
        <w:t xml:space="preserve"> c) avaliação sistêmica da eficiência e eficácia do plano; d) acompanhamento, mobilização e sensibilização para implementação de ações; e) Redirecionamento e realinhamento, quando necessário.  </w:t>
      </w:r>
    </w:p>
    <w:p w:rsidR="00EC0141" w:rsidRDefault="00EC0141" w:rsidP="0082723B">
      <w:pPr>
        <w:jc w:val="both"/>
        <w:rPr>
          <w:rFonts w:cstheme="minorHAnsi"/>
          <w:sz w:val="24"/>
          <w:szCs w:val="24"/>
        </w:rPr>
      </w:pPr>
      <w:r w:rsidRPr="00EC0141">
        <w:rPr>
          <w:rFonts w:cstheme="minorHAnsi"/>
          <w:sz w:val="24"/>
          <w:szCs w:val="24"/>
        </w:rPr>
        <w:tab/>
        <w:t>No ano de</w:t>
      </w:r>
      <w:r w:rsidR="00191F93">
        <w:rPr>
          <w:rFonts w:cstheme="minorHAnsi"/>
          <w:sz w:val="24"/>
          <w:szCs w:val="24"/>
        </w:rPr>
        <w:t xml:space="preserve"> 2017</w:t>
      </w:r>
      <w:r w:rsidR="00CF7E29">
        <w:rPr>
          <w:rFonts w:cstheme="minorHAnsi"/>
          <w:sz w:val="24"/>
          <w:szCs w:val="24"/>
        </w:rPr>
        <w:t xml:space="preserve"> a Governança se reuniu </w:t>
      </w:r>
      <w:r w:rsidR="00873547">
        <w:rPr>
          <w:rFonts w:cstheme="minorHAnsi"/>
          <w:sz w:val="24"/>
          <w:szCs w:val="24"/>
        </w:rPr>
        <w:t>seis</w:t>
      </w:r>
      <w:r w:rsidRPr="00EC0141">
        <w:rPr>
          <w:rFonts w:cstheme="minorHAnsi"/>
          <w:sz w:val="24"/>
          <w:szCs w:val="24"/>
        </w:rPr>
        <w:t xml:space="preserve"> vezes.  Com uma média de 30 parti</w:t>
      </w:r>
      <w:r w:rsidRPr="00EC0141">
        <w:rPr>
          <w:rFonts w:cstheme="minorHAnsi"/>
          <w:sz w:val="24"/>
          <w:szCs w:val="24"/>
        </w:rPr>
        <w:lastRenderedPageBreak/>
        <w:t xml:space="preserve">cipantes por encontro com revezamento de local. Um mês em Francisco Beltrão, noutro mês de Pato Branco. </w:t>
      </w:r>
    </w:p>
    <w:p w:rsidR="00493EEE" w:rsidRDefault="00B0386A" w:rsidP="00E23081">
      <w:pPr>
        <w:pStyle w:val="SemEspaamento"/>
      </w:pPr>
      <w:r>
        <w:rPr>
          <w:noProof/>
        </w:rPr>
        <w:drawing>
          <wp:inline distT="0" distB="0" distL="0" distR="0" wp14:anchorId="479321B1" wp14:editId="7280629B">
            <wp:extent cx="2835275" cy="2126456"/>
            <wp:effectExtent l="0" t="0" r="3175" b="7620"/>
            <wp:docPr id="35" name="Imagem 35" descr="d:\Users\Secretaria-\Desktop\Reuniões 2017\PDRI\Junho\Fotos\DSCN1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Secretaria-\Desktop\Reuniões 2017\PDRI\Junho\Fotos\DSCN1372.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35275" cy="2126456"/>
                    </a:xfrm>
                    <a:prstGeom prst="rect">
                      <a:avLst/>
                    </a:prstGeom>
                    <a:noFill/>
                    <a:ln>
                      <a:noFill/>
                    </a:ln>
                  </pic:spPr>
                </pic:pic>
              </a:graphicData>
            </a:graphic>
          </wp:inline>
        </w:drawing>
      </w:r>
    </w:p>
    <w:p w:rsidR="0021119F" w:rsidRPr="00991976" w:rsidRDefault="0021119F" w:rsidP="00E23081">
      <w:pPr>
        <w:pStyle w:val="SemEspaamento"/>
        <w:rPr>
          <w:sz w:val="18"/>
          <w:szCs w:val="18"/>
        </w:rPr>
      </w:pPr>
      <w:r w:rsidRPr="00991976">
        <w:rPr>
          <w:b/>
          <w:sz w:val="18"/>
          <w:szCs w:val="18"/>
        </w:rPr>
        <w:t xml:space="preserve">Figura </w:t>
      </w:r>
      <w:r w:rsidR="00E23081" w:rsidRPr="00991976">
        <w:rPr>
          <w:b/>
          <w:sz w:val="18"/>
          <w:szCs w:val="18"/>
        </w:rPr>
        <w:t>04</w:t>
      </w:r>
      <w:r w:rsidRPr="00991976">
        <w:rPr>
          <w:b/>
          <w:i/>
          <w:sz w:val="18"/>
          <w:szCs w:val="18"/>
        </w:rPr>
        <w:t xml:space="preserve"> – </w:t>
      </w:r>
      <w:r w:rsidR="00B0386A" w:rsidRPr="00991976">
        <w:rPr>
          <w:sz w:val="18"/>
          <w:szCs w:val="18"/>
        </w:rPr>
        <w:t>Encontro da governança mês 06</w:t>
      </w:r>
      <w:r w:rsidRPr="00991976">
        <w:rPr>
          <w:sz w:val="18"/>
          <w:szCs w:val="18"/>
        </w:rPr>
        <w:t>/201</w:t>
      </w:r>
      <w:r w:rsidR="00B0386A" w:rsidRPr="00991976">
        <w:rPr>
          <w:sz w:val="18"/>
          <w:szCs w:val="18"/>
        </w:rPr>
        <w:t>7</w:t>
      </w:r>
      <w:r w:rsidR="00E23081" w:rsidRPr="00991976">
        <w:rPr>
          <w:sz w:val="18"/>
          <w:szCs w:val="18"/>
        </w:rPr>
        <w:t>.</w:t>
      </w:r>
    </w:p>
    <w:p w:rsidR="00E23081" w:rsidRDefault="00E23081" w:rsidP="00E23081">
      <w:pPr>
        <w:pStyle w:val="SemEspaamento"/>
        <w:rPr>
          <w:color w:val="FF0000"/>
          <w:sz w:val="18"/>
          <w:szCs w:val="18"/>
        </w:rPr>
      </w:pPr>
    </w:p>
    <w:p w:rsidR="00E23081" w:rsidRPr="00651FFF" w:rsidRDefault="00E23081" w:rsidP="00E23081">
      <w:pPr>
        <w:pStyle w:val="SemEspaamento"/>
        <w:rPr>
          <w:color w:val="FF0000"/>
          <w:sz w:val="18"/>
          <w:szCs w:val="18"/>
        </w:rPr>
      </w:pPr>
    </w:p>
    <w:p w:rsidR="009F724E" w:rsidRDefault="00B0386A" w:rsidP="00E23081">
      <w:pPr>
        <w:pStyle w:val="SemEspaamento"/>
      </w:pPr>
      <w:r>
        <w:rPr>
          <w:noProof/>
        </w:rPr>
        <w:drawing>
          <wp:inline distT="0" distB="0" distL="0" distR="0" wp14:anchorId="3D8603B5" wp14:editId="59490368">
            <wp:extent cx="2835275" cy="1498560"/>
            <wp:effectExtent l="0" t="0" r="3175" b="6985"/>
            <wp:docPr id="36" name="Imagem 36" descr="d:\Users\Secretaria-\Desktop\Reuniões 2017\PDRI\Maio\FOTOS PDRI 02.05.2017\DSCN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Secretaria-\Desktop\Reuniões 2017\PDRI\Maio\FOTOS PDRI 02.05.2017\DSCN1344.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835275" cy="1498560"/>
                    </a:xfrm>
                    <a:prstGeom prst="rect">
                      <a:avLst/>
                    </a:prstGeom>
                    <a:noFill/>
                    <a:ln>
                      <a:noFill/>
                    </a:ln>
                  </pic:spPr>
                </pic:pic>
              </a:graphicData>
            </a:graphic>
          </wp:inline>
        </w:drawing>
      </w:r>
    </w:p>
    <w:p w:rsidR="0021119F" w:rsidRPr="00991976" w:rsidRDefault="00E23081" w:rsidP="00E23081">
      <w:pPr>
        <w:pStyle w:val="SemEspaamento"/>
        <w:rPr>
          <w:sz w:val="18"/>
          <w:szCs w:val="18"/>
        </w:rPr>
      </w:pPr>
      <w:r w:rsidRPr="00991976">
        <w:rPr>
          <w:b/>
          <w:sz w:val="18"/>
          <w:szCs w:val="18"/>
        </w:rPr>
        <w:t>Figura 05</w:t>
      </w:r>
      <w:r w:rsidR="0021119F" w:rsidRPr="00991976">
        <w:rPr>
          <w:b/>
          <w:i/>
          <w:sz w:val="18"/>
          <w:szCs w:val="18"/>
        </w:rPr>
        <w:t xml:space="preserve"> – </w:t>
      </w:r>
      <w:r w:rsidR="0021119F" w:rsidRPr="00991976">
        <w:rPr>
          <w:sz w:val="18"/>
          <w:szCs w:val="18"/>
        </w:rPr>
        <w:t>Encontro da governança mês 0</w:t>
      </w:r>
      <w:r w:rsidR="00B0386A" w:rsidRPr="00991976">
        <w:rPr>
          <w:sz w:val="18"/>
          <w:szCs w:val="18"/>
        </w:rPr>
        <w:t>5</w:t>
      </w:r>
      <w:r w:rsidR="0021119F" w:rsidRPr="00991976">
        <w:rPr>
          <w:sz w:val="18"/>
          <w:szCs w:val="18"/>
        </w:rPr>
        <w:t>/201</w:t>
      </w:r>
      <w:r w:rsidR="00B0386A" w:rsidRPr="00991976">
        <w:rPr>
          <w:sz w:val="18"/>
          <w:szCs w:val="18"/>
        </w:rPr>
        <w:t>7</w:t>
      </w:r>
      <w:r w:rsidRPr="00991976">
        <w:rPr>
          <w:sz w:val="18"/>
          <w:szCs w:val="18"/>
        </w:rPr>
        <w:t>.</w:t>
      </w:r>
    </w:p>
    <w:p w:rsidR="0021119F" w:rsidRDefault="0021119F" w:rsidP="0082723B">
      <w:pPr>
        <w:jc w:val="both"/>
        <w:rPr>
          <w:rFonts w:cstheme="minorHAnsi"/>
          <w:sz w:val="24"/>
          <w:szCs w:val="24"/>
        </w:rPr>
      </w:pPr>
    </w:p>
    <w:p w:rsidR="009F724E" w:rsidRDefault="00B0386A" w:rsidP="00E23081">
      <w:pPr>
        <w:pStyle w:val="SemEspaamento"/>
      </w:pPr>
      <w:r>
        <w:rPr>
          <w:noProof/>
        </w:rPr>
        <w:drawing>
          <wp:inline distT="0" distB="0" distL="0" distR="0" wp14:anchorId="62250C0E" wp14:editId="424C4F26">
            <wp:extent cx="2835275" cy="1594842"/>
            <wp:effectExtent l="0" t="0" r="3175" b="5715"/>
            <wp:docPr id="37" name="Imagem 37" descr="Z:\ADMINISTRATIVO\Fotos AG 2017\Fotos PDRI 07.02\20170207_15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ADMINISTRATIVO\Fotos AG 2017\Fotos PDRI 07.02\20170207_150312.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835275" cy="1594842"/>
                    </a:xfrm>
                    <a:prstGeom prst="rect">
                      <a:avLst/>
                    </a:prstGeom>
                    <a:noFill/>
                    <a:ln>
                      <a:noFill/>
                    </a:ln>
                  </pic:spPr>
                </pic:pic>
              </a:graphicData>
            </a:graphic>
          </wp:inline>
        </w:drawing>
      </w:r>
    </w:p>
    <w:p w:rsidR="0021119F" w:rsidRPr="00991976" w:rsidRDefault="00E23081" w:rsidP="00E23081">
      <w:pPr>
        <w:pStyle w:val="SemEspaamento"/>
        <w:rPr>
          <w:sz w:val="18"/>
          <w:szCs w:val="18"/>
        </w:rPr>
      </w:pPr>
      <w:r w:rsidRPr="00991976">
        <w:rPr>
          <w:b/>
          <w:sz w:val="18"/>
          <w:szCs w:val="18"/>
        </w:rPr>
        <w:t>Figura 06</w:t>
      </w:r>
      <w:r w:rsidR="0021119F" w:rsidRPr="00991976">
        <w:rPr>
          <w:b/>
          <w:i/>
          <w:sz w:val="18"/>
          <w:szCs w:val="18"/>
        </w:rPr>
        <w:t xml:space="preserve"> – </w:t>
      </w:r>
      <w:r w:rsidR="00B0386A" w:rsidRPr="00991976">
        <w:rPr>
          <w:sz w:val="18"/>
          <w:szCs w:val="18"/>
        </w:rPr>
        <w:t xml:space="preserve">Encontro da governança mês </w:t>
      </w:r>
      <w:r w:rsidR="00423D5B" w:rsidRPr="00991976">
        <w:rPr>
          <w:sz w:val="18"/>
          <w:szCs w:val="18"/>
        </w:rPr>
        <w:t>02</w:t>
      </w:r>
      <w:r w:rsidRPr="00991976">
        <w:rPr>
          <w:sz w:val="18"/>
          <w:szCs w:val="18"/>
        </w:rPr>
        <w:t>/2017.</w:t>
      </w:r>
    </w:p>
    <w:p w:rsidR="0021119F" w:rsidRDefault="0021119F" w:rsidP="0082723B">
      <w:pPr>
        <w:jc w:val="both"/>
        <w:rPr>
          <w:rFonts w:cstheme="minorHAnsi"/>
          <w:sz w:val="24"/>
          <w:szCs w:val="24"/>
        </w:rPr>
      </w:pPr>
    </w:p>
    <w:p w:rsidR="00493EEE" w:rsidRDefault="00423D5B" w:rsidP="00E23081">
      <w:pPr>
        <w:pStyle w:val="SemEspaamento"/>
      </w:pPr>
      <w:r>
        <w:rPr>
          <w:noProof/>
        </w:rPr>
        <w:lastRenderedPageBreak/>
        <w:drawing>
          <wp:inline distT="0" distB="0" distL="0" distR="0" wp14:anchorId="75BA7116" wp14:editId="0C915E4B">
            <wp:extent cx="2835275" cy="1585516"/>
            <wp:effectExtent l="0" t="0" r="3175" b="0"/>
            <wp:docPr id="38" name="Imagem 38" descr="d:\Users\Secretaria-\Desktop\Reuniões 2017\PDRI\Abril\Fotos PDRI 04.04.2017\DSCN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Secretaria-\Desktop\Reuniões 2017\PDRI\Abril\Fotos PDRI 04.04.2017\DSCN1308.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835275" cy="1585516"/>
                    </a:xfrm>
                    <a:prstGeom prst="rect">
                      <a:avLst/>
                    </a:prstGeom>
                    <a:noFill/>
                    <a:ln>
                      <a:noFill/>
                    </a:ln>
                  </pic:spPr>
                </pic:pic>
              </a:graphicData>
            </a:graphic>
          </wp:inline>
        </w:drawing>
      </w:r>
    </w:p>
    <w:p w:rsidR="0021119F" w:rsidRPr="00991976" w:rsidRDefault="00E23081" w:rsidP="00E23081">
      <w:pPr>
        <w:pStyle w:val="SemEspaamento"/>
        <w:rPr>
          <w:sz w:val="18"/>
          <w:szCs w:val="18"/>
        </w:rPr>
      </w:pPr>
      <w:r w:rsidRPr="00991976">
        <w:rPr>
          <w:b/>
          <w:sz w:val="18"/>
          <w:szCs w:val="18"/>
        </w:rPr>
        <w:t>Figura 07</w:t>
      </w:r>
      <w:r w:rsidR="0021119F" w:rsidRPr="00991976">
        <w:rPr>
          <w:b/>
          <w:i/>
          <w:sz w:val="18"/>
          <w:szCs w:val="18"/>
        </w:rPr>
        <w:t xml:space="preserve"> – </w:t>
      </w:r>
      <w:r w:rsidR="0021119F" w:rsidRPr="00991976">
        <w:rPr>
          <w:sz w:val="18"/>
          <w:szCs w:val="18"/>
        </w:rPr>
        <w:t>Encontro da governança mês 0</w:t>
      </w:r>
      <w:r w:rsidR="00423D5B" w:rsidRPr="00991976">
        <w:rPr>
          <w:sz w:val="18"/>
          <w:szCs w:val="18"/>
        </w:rPr>
        <w:t>4</w:t>
      </w:r>
      <w:r w:rsidR="0021119F" w:rsidRPr="00991976">
        <w:rPr>
          <w:sz w:val="18"/>
          <w:szCs w:val="18"/>
        </w:rPr>
        <w:t>/201</w:t>
      </w:r>
      <w:r w:rsidR="00423D5B" w:rsidRPr="00991976">
        <w:rPr>
          <w:sz w:val="18"/>
          <w:szCs w:val="18"/>
        </w:rPr>
        <w:t>7</w:t>
      </w:r>
      <w:r w:rsidRPr="00991976">
        <w:rPr>
          <w:sz w:val="18"/>
          <w:szCs w:val="18"/>
        </w:rPr>
        <w:t>.</w:t>
      </w:r>
    </w:p>
    <w:p w:rsidR="00E23081" w:rsidRDefault="00E23081" w:rsidP="0082723B">
      <w:pPr>
        <w:jc w:val="both"/>
        <w:rPr>
          <w:rFonts w:cstheme="minorHAnsi"/>
          <w:sz w:val="24"/>
          <w:szCs w:val="24"/>
        </w:rPr>
      </w:pPr>
    </w:p>
    <w:p w:rsidR="00191F93" w:rsidRDefault="00EC0141" w:rsidP="0082723B">
      <w:pPr>
        <w:jc w:val="both"/>
        <w:rPr>
          <w:rFonts w:cstheme="minorHAnsi"/>
          <w:sz w:val="24"/>
          <w:szCs w:val="24"/>
        </w:rPr>
      </w:pPr>
      <w:r w:rsidRPr="00EC0141">
        <w:rPr>
          <w:rFonts w:cstheme="minorHAnsi"/>
          <w:sz w:val="24"/>
          <w:szCs w:val="24"/>
        </w:rPr>
        <w:t>Abaixo a descrição dos temas t</w:t>
      </w:r>
      <w:r w:rsidR="0095677D">
        <w:rPr>
          <w:rFonts w:cstheme="minorHAnsi"/>
          <w:sz w:val="24"/>
          <w:szCs w:val="24"/>
        </w:rPr>
        <w:t>ratados e a quantidade de vez</w:t>
      </w:r>
      <w:r w:rsidR="00191F93">
        <w:rPr>
          <w:rFonts w:cstheme="minorHAnsi"/>
          <w:sz w:val="24"/>
          <w:szCs w:val="24"/>
        </w:rPr>
        <w:t xml:space="preserve">es, nos referidos </w:t>
      </w:r>
      <w:r w:rsidR="0095677D">
        <w:rPr>
          <w:rFonts w:cstheme="minorHAnsi"/>
          <w:sz w:val="24"/>
          <w:szCs w:val="24"/>
        </w:rPr>
        <w:t>enco</w:t>
      </w:r>
      <w:r w:rsidR="00191F93">
        <w:rPr>
          <w:rFonts w:cstheme="minorHAnsi"/>
          <w:sz w:val="24"/>
          <w:szCs w:val="24"/>
        </w:rPr>
        <w:t>ntros.</w:t>
      </w:r>
    </w:p>
    <w:p w:rsidR="00EC0141" w:rsidRPr="00EC0141" w:rsidRDefault="00191F93" w:rsidP="0082723B">
      <w:pPr>
        <w:jc w:val="both"/>
        <w:rPr>
          <w:rFonts w:cstheme="minorHAnsi"/>
          <w:sz w:val="24"/>
          <w:szCs w:val="24"/>
        </w:rPr>
      </w:pPr>
      <w:r w:rsidRPr="00191F93">
        <w:rPr>
          <w:rFonts w:cstheme="minorHAnsi"/>
          <w:noProof/>
          <w:sz w:val="24"/>
          <w:szCs w:val="24"/>
          <w:lang w:eastAsia="pt-BR"/>
        </w:rPr>
        <w:drawing>
          <wp:inline distT="0" distB="0" distL="0" distR="0" wp14:anchorId="42C4BA00" wp14:editId="0E27B00E">
            <wp:extent cx="2976808" cy="173355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991548" cy="1742134"/>
                    </a:xfrm>
                    <a:prstGeom prst="rect">
                      <a:avLst/>
                    </a:prstGeom>
                  </pic:spPr>
                </pic:pic>
              </a:graphicData>
            </a:graphic>
          </wp:inline>
        </w:drawing>
      </w:r>
    </w:p>
    <w:p w:rsidR="00EC0141" w:rsidRPr="00EC0141" w:rsidRDefault="00EC0141" w:rsidP="0082723B">
      <w:pPr>
        <w:jc w:val="both"/>
        <w:rPr>
          <w:rFonts w:cstheme="minorHAnsi"/>
          <w:sz w:val="24"/>
          <w:szCs w:val="24"/>
        </w:rPr>
      </w:pPr>
    </w:p>
    <w:p w:rsidR="00EC0141" w:rsidRPr="009F724E" w:rsidRDefault="00EC0141" w:rsidP="0082723B">
      <w:pPr>
        <w:jc w:val="both"/>
        <w:rPr>
          <w:rFonts w:cstheme="minorHAnsi"/>
          <w:color w:val="2F5496" w:themeColor="accent5" w:themeShade="BF"/>
          <w:sz w:val="24"/>
          <w:szCs w:val="24"/>
        </w:rPr>
      </w:pPr>
      <w:r w:rsidRPr="009F724E">
        <w:rPr>
          <w:rFonts w:cstheme="minorHAnsi"/>
          <w:color w:val="2F5496" w:themeColor="accent5" w:themeShade="BF"/>
          <w:sz w:val="24"/>
          <w:szCs w:val="24"/>
        </w:rPr>
        <w:t>4.2.2. Comitê Articulador</w:t>
      </w:r>
    </w:p>
    <w:p w:rsidR="00EC0141" w:rsidRPr="00EC0141" w:rsidRDefault="00EC0141" w:rsidP="0082723B">
      <w:pPr>
        <w:jc w:val="both"/>
        <w:rPr>
          <w:rFonts w:cstheme="minorHAnsi"/>
          <w:sz w:val="24"/>
          <w:szCs w:val="24"/>
        </w:rPr>
      </w:pPr>
      <w:r w:rsidRPr="00EC0141">
        <w:rPr>
          <w:rFonts w:cstheme="minorHAnsi"/>
          <w:sz w:val="24"/>
          <w:szCs w:val="24"/>
        </w:rPr>
        <w:tab/>
        <w:t xml:space="preserve">A segunda instância do modelo de gestão trata-se do Comitê Articulador, composto de representação das organizações idealizadoras e financiadoras do PDRI: AMSOP, AGENCIA, SEBRAE, FIEP E CACISPAR. O mesmo atua nas situações da mediação e deliberações de assuntos estratégicos. No presente exercício o Comitê teve </w:t>
      </w:r>
      <w:r w:rsidR="00191F93">
        <w:rPr>
          <w:rFonts w:cstheme="minorHAnsi"/>
          <w:sz w:val="24"/>
          <w:szCs w:val="24"/>
        </w:rPr>
        <w:t xml:space="preserve">diversas atuações estratégicas, especialmente junto a instâncias governamentais e articulações de novas parcerias. </w:t>
      </w:r>
    </w:p>
    <w:p w:rsidR="00EC0141" w:rsidRPr="00EC0141" w:rsidRDefault="00EC0141" w:rsidP="0082723B">
      <w:pPr>
        <w:jc w:val="both"/>
        <w:rPr>
          <w:rFonts w:cstheme="minorHAnsi"/>
          <w:sz w:val="24"/>
          <w:szCs w:val="24"/>
        </w:rPr>
      </w:pPr>
      <w:r w:rsidRPr="00EC0141">
        <w:rPr>
          <w:rFonts w:cstheme="minorHAnsi"/>
          <w:sz w:val="24"/>
          <w:szCs w:val="24"/>
        </w:rPr>
        <w:t>4.2.3. Grupos temáticos</w:t>
      </w:r>
    </w:p>
    <w:p w:rsidR="00BE09CD" w:rsidRPr="00BE09CD" w:rsidRDefault="00EC0141" w:rsidP="00BE09CD">
      <w:pPr>
        <w:jc w:val="both"/>
        <w:rPr>
          <w:rFonts w:cstheme="minorHAnsi"/>
          <w:sz w:val="24"/>
          <w:szCs w:val="24"/>
        </w:rPr>
      </w:pPr>
      <w:r w:rsidRPr="00EC0141">
        <w:rPr>
          <w:rFonts w:cstheme="minorHAnsi"/>
          <w:sz w:val="24"/>
          <w:szCs w:val="24"/>
        </w:rPr>
        <w:tab/>
        <w:t xml:space="preserve">Os grupos temáticos são vinculados as ações e projetos em execução. Os mesmos são compostos por técnicos e dirigentes das organizações parcerias das respectivas ações </w:t>
      </w:r>
      <w:r w:rsidRPr="00EC0141">
        <w:rPr>
          <w:rFonts w:cstheme="minorHAnsi"/>
          <w:sz w:val="24"/>
          <w:szCs w:val="24"/>
        </w:rPr>
        <w:lastRenderedPageBreak/>
        <w:t>e projetos. Hoje estão constituídos e com atuações destacadas os seguintes grupos: Cadeias Produtivas Propulsivas; Bovinocultura de Leite</w:t>
      </w:r>
      <w:r w:rsidR="00F632DE">
        <w:rPr>
          <w:rFonts w:cstheme="minorHAnsi"/>
          <w:sz w:val="24"/>
          <w:szCs w:val="24"/>
        </w:rPr>
        <w:t>/Genética Ge</w:t>
      </w:r>
      <w:r w:rsidR="00531089">
        <w:rPr>
          <w:rFonts w:cstheme="minorHAnsi"/>
          <w:sz w:val="24"/>
          <w:szCs w:val="24"/>
        </w:rPr>
        <w:t>n</w:t>
      </w:r>
      <w:r w:rsidR="00F632DE">
        <w:rPr>
          <w:rFonts w:cstheme="minorHAnsi"/>
          <w:sz w:val="24"/>
          <w:szCs w:val="24"/>
        </w:rPr>
        <w:t>ômica/</w:t>
      </w:r>
      <w:r w:rsidR="00531089">
        <w:rPr>
          <w:rFonts w:cstheme="minorHAnsi"/>
          <w:sz w:val="24"/>
          <w:szCs w:val="24"/>
        </w:rPr>
        <w:t xml:space="preserve"> Queijo S</w:t>
      </w:r>
      <w:r w:rsidR="00F632DE">
        <w:rPr>
          <w:rFonts w:cstheme="minorHAnsi"/>
          <w:sz w:val="24"/>
          <w:szCs w:val="24"/>
        </w:rPr>
        <w:t>anto Giorno</w:t>
      </w:r>
      <w:r w:rsidR="00BE09CD">
        <w:rPr>
          <w:rFonts w:cstheme="minorHAnsi"/>
          <w:sz w:val="24"/>
          <w:szCs w:val="24"/>
        </w:rPr>
        <w:t>;</w:t>
      </w:r>
      <w:r w:rsidR="00F632DE">
        <w:rPr>
          <w:rFonts w:cstheme="minorHAnsi"/>
          <w:sz w:val="24"/>
          <w:szCs w:val="24"/>
        </w:rPr>
        <w:t xml:space="preserve"> R</w:t>
      </w:r>
      <w:r w:rsidR="00BE09CD">
        <w:rPr>
          <w:rFonts w:cstheme="minorHAnsi"/>
          <w:sz w:val="24"/>
          <w:szCs w:val="24"/>
        </w:rPr>
        <w:t>egionalização do Turismo e Comitê das MPE,s –Território Sudoeste PR.</w:t>
      </w:r>
    </w:p>
    <w:p w:rsidR="00EC0141" w:rsidRDefault="00BE09CD" w:rsidP="0082723B">
      <w:pPr>
        <w:jc w:val="both"/>
        <w:rPr>
          <w:rFonts w:cstheme="minorHAnsi"/>
          <w:sz w:val="24"/>
          <w:szCs w:val="24"/>
        </w:rPr>
      </w:pPr>
      <w:r>
        <w:rPr>
          <w:rFonts w:cstheme="minorHAnsi"/>
          <w:sz w:val="24"/>
          <w:szCs w:val="24"/>
        </w:rPr>
        <w:t xml:space="preserve">. </w:t>
      </w:r>
      <w:r w:rsidR="00EC0141" w:rsidRPr="00EC0141">
        <w:rPr>
          <w:rFonts w:cstheme="minorHAnsi"/>
          <w:sz w:val="24"/>
          <w:szCs w:val="24"/>
        </w:rPr>
        <w:t>Em média são compostas por 10</w:t>
      </w:r>
      <w:r w:rsidR="00F632DE">
        <w:rPr>
          <w:rFonts w:cstheme="minorHAnsi"/>
          <w:sz w:val="24"/>
          <w:szCs w:val="24"/>
        </w:rPr>
        <w:t>/15</w:t>
      </w:r>
      <w:r w:rsidR="00EC0141" w:rsidRPr="00EC0141">
        <w:rPr>
          <w:rFonts w:cstheme="minorHAnsi"/>
          <w:sz w:val="24"/>
          <w:szCs w:val="24"/>
        </w:rPr>
        <w:t xml:space="preserve"> membros e se reúnem mensalmente.</w:t>
      </w:r>
    </w:p>
    <w:p w:rsidR="00BE0B25" w:rsidRDefault="00423D5B" w:rsidP="00E23081">
      <w:pPr>
        <w:pStyle w:val="SemEspaamento"/>
      </w:pPr>
      <w:r>
        <w:rPr>
          <w:noProof/>
        </w:rPr>
        <w:drawing>
          <wp:inline distT="0" distB="0" distL="0" distR="0" wp14:anchorId="1971C838" wp14:editId="3D1AC73D">
            <wp:extent cx="2835275" cy="1594842"/>
            <wp:effectExtent l="0" t="0" r="3175" b="5715"/>
            <wp:docPr id="39" name="Imagem 39" descr="d:\Users\Secretaria-\Desktop\Reuniões 2017\Cadeias Produtivas Propulsivas\Foto CPPS\Fotos Julho\20170711_143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Secretaria-\Desktop\Reuniões 2017\Cadeias Produtivas Propulsivas\Foto CPPS\Fotos Julho\20170711_143554.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835275" cy="1594842"/>
                    </a:xfrm>
                    <a:prstGeom prst="rect">
                      <a:avLst/>
                    </a:prstGeom>
                    <a:noFill/>
                    <a:ln>
                      <a:noFill/>
                    </a:ln>
                  </pic:spPr>
                </pic:pic>
              </a:graphicData>
            </a:graphic>
          </wp:inline>
        </w:drawing>
      </w:r>
    </w:p>
    <w:p w:rsidR="008B47E2" w:rsidRPr="00991976" w:rsidRDefault="00E23081" w:rsidP="00E23081">
      <w:pPr>
        <w:pStyle w:val="SemEspaamento"/>
        <w:rPr>
          <w:b/>
          <w:i/>
          <w:sz w:val="18"/>
          <w:szCs w:val="18"/>
        </w:rPr>
      </w:pPr>
      <w:r w:rsidRPr="00991976">
        <w:rPr>
          <w:b/>
          <w:sz w:val="18"/>
          <w:szCs w:val="18"/>
        </w:rPr>
        <w:t>Figura 08</w:t>
      </w:r>
      <w:r w:rsidR="0021119F" w:rsidRPr="00991976">
        <w:rPr>
          <w:b/>
          <w:i/>
          <w:sz w:val="18"/>
          <w:szCs w:val="18"/>
        </w:rPr>
        <w:t xml:space="preserve"> – </w:t>
      </w:r>
      <w:r w:rsidR="0021119F" w:rsidRPr="00991976">
        <w:rPr>
          <w:sz w:val="18"/>
          <w:szCs w:val="18"/>
        </w:rPr>
        <w:t xml:space="preserve">Reunião </w:t>
      </w:r>
      <w:r w:rsidR="008B47E2" w:rsidRPr="00991976">
        <w:rPr>
          <w:sz w:val="18"/>
          <w:szCs w:val="18"/>
        </w:rPr>
        <w:t>grupo técnico Cadeias Produtivas Propulsivas</w:t>
      </w:r>
      <w:r w:rsidRPr="00991976">
        <w:rPr>
          <w:sz w:val="18"/>
          <w:szCs w:val="18"/>
        </w:rPr>
        <w:t xml:space="preserve"> 07/2017.</w:t>
      </w:r>
    </w:p>
    <w:p w:rsidR="008B47E2" w:rsidRDefault="008B47E2" w:rsidP="0082723B">
      <w:pPr>
        <w:jc w:val="both"/>
        <w:rPr>
          <w:rFonts w:cstheme="minorHAnsi"/>
          <w:sz w:val="24"/>
          <w:szCs w:val="24"/>
        </w:rPr>
      </w:pPr>
    </w:p>
    <w:p w:rsidR="00BE0B25" w:rsidRPr="00F731D5" w:rsidRDefault="00423D5B" w:rsidP="00F731D5">
      <w:pPr>
        <w:pStyle w:val="SemEspaamento"/>
        <w:rPr>
          <w:sz w:val="20"/>
          <w:szCs w:val="20"/>
        </w:rPr>
      </w:pPr>
      <w:r w:rsidRPr="00F731D5">
        <w:rPr>
          <w:noProof/>
          <w:sz w:val="20"/>
          <w:szCs w:val="20"/>
        </w:rPr>
        <w:drawing>
          <wp:inline distT="0" distB="0" distL="0" distR="0" wp14:anchorId="66649FE3" wp14:editId="3D56B755">
            <wp:extent cx="2835275" cy="1323498"/>
            <wp:effectExtent l="0" t="0" r="3175" b="0"/>
            <wp:docPr id="40" name="Imagem 40" descr="d:\Users\Secretaria-\Desktop\Reuniões 2017\Turismo\Encontro 05.10.2017\FOTOS\DSCN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Secretaria-\Desktop\Reuniões 2017\Turismo\Encontro 05.10.2017\FOTOS\DSCN1455.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835275" cy="1323498"/>
                    </a:xfrm>
                    <a:prstGeom prst="rect">
                      <a:avLst/>
                    </a:prstGeom>
                    <a:noFill/>
                    <a:ln>
                      <a:noFill/>
                    </a:ln>
                  </pic:spPr>
                </pic:pic>
              </a:graphicData>
            </a:graphic>
          </wp:inline>
        </w:drawing>
      </w:r>
    </w:p>
    <w:p w:rsidR="00423D5B" w:rsidRPr="00991976" w:rsidRDefault="00E23081" w:rsidP="00F731D5">
      <w:pPr>
        <w:pStyle w:val="SemEspaamento"/>
        <w:rPr>
          <w:sz w:val="20"/>
          <w:szCs w:val="20"/>
        </w:rPr>
      </w:pPr>
      <w:r w:rsidRPr="00991976">
        <w:rPr>
          <w:sz w:val="20"/>
          <w:szCs w:val="20"/>
        </w:rPr>
        <w:t>Figura 09</w:t>
      </w:r>
      <w:r w:rsidR="00423D5B" w:rsidRPr="00991976">
        <w:rPr>
          <w:sz w:val="20"/>
          <w:szCs w:val="20"/>
        </w:rPr>
        <w:t xml:space="preserve"> –</w:t>
      </w:r>
      <w:r w:rsidR="00F731D5" w:rsidRPr="00991976">
        <w:rPr>
          <w:sz w:val="20"/>
          <w:szCs w:val="20"/>
        </w:rPr>
        <w:t xml:space="preserve"> Reunião</w:t>
      </w:r>
      <w:r w:rsidRPr="00991976">
        <w:rPr>
          <w:sz w:val="20"/>
          <w:szCs w:val="20"/>
        </w:rPr>
        <w:t xml:space="preserve"> Fórum</w:t>
      </w:r>
      <w:r w:rsidR="00F731D5" w:rsidRPr="00991976">
        <w:rPr>
          <w:sz w:val="20"/>
          <w:szCs w:val="20"/>
        </w:rPr>
        <w:t xml:space="preserve"> IGR 10/2017</w:t>
      </w:r>
      <w:r w:rsidRPr="00991976">
        <w:rPr>
          <w:sz w:val="20"/>
          <w:szCs w:val="20"/>
        </w:rPr>
        <w:t>.</w:t>
      </w:r>
    </w:p>
    <w:p w:rsidR="00BE0B25" w:rsidRDefault="00BE0B25" w:rsidP="0082723B">
      <w:pPr>
        <w:jc w:val="both"/>
        <w:rPr>
          <w:rFonts w:cstheme="minorHAnsi"/>
          <w:color w:val="FF0000"/>
          <w:sz w:val="24"/>
          <w:szCs w:val="24"/>
        </w:rPr>
      </w:pPr>
    </w:p>
    <w:p w:rsidR="00F731D5" w:rsidRDefault="00F731D5" w:rsidP="00F731D5">
      <w:pPr>
        <w:pStyle w:val="SemEspaamento"/>
        <w:rPr>
          <w:sz w:val="20"/>
          <w:szCs w:val="20"/>
        </w:rPr>
      </w:pPr>
      <w:r>
        <w:rPr>
          <w:noProof/>
          <w:sz w:val="20"/>
          <w:szCs w:val="20"/>
        </w:rPr>
        <w:drawing>
          <wp:inline distT="0" distB="0" distL="0" distR="0">
            <wp:extent cx="2835275" cy="1594842"/>
            <wp:effectExtent l="0" t="0" r="3175" b="5715"/>
            <wp:docPr id="42" name="Imagem 42" descr="d:\Users\Secretaria-\Desktop\Reuniões 2017\GRUPO GENÉTICA GENÔMICA SUDOESTE\Reunião GTGG - 15.09.2017\Fotos\20170915_09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Secretaria-\Desktop\Reuniões 2017\GRUPO GENÉTICA GENÔMICA SUDOESTE\Reunião GTGG - 15.09.2017\Fotos\20170915_095213.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835275" cy="1594842"/>
                    </a:xfrm>
                    <a:prstGeom prst="rect">
                      <a:avLst/>
                    </a:prstGeom>
                    <a:noFill/>
                    <a:ln>
                      <a:noFill/>
                    </a:ln>
                  </pic:spPr>
                </pic:pic>
              </a:graphicData>
            </a:graphic>
          </wp:inline>
        </w:drawing>
      </w:r>
    </w:p>
    <w:p w:rsidR="00F731D5" w:rsidRPr="00F731D5" w:rsidRDefault="00F731D5" w:rsidP="00F731D5">
      <w:pPr>
        <w:pStyle w:val="SemEspaamento"/>
        <w:rPr>
          <w:sz w:val="20"/>
          <w:szCs w:val="20"/>
        </w:rPr>
      </w:pPr>
      <w:r>
        <w:rPr>
          <w:sz w:val="20"/>
          <w:szCs w:val="20"/>
        </w:rPr>
        <w:t>Figura 1</w:t>
      </w:r>
      <w:r w:rsidR="00E23081">
        <w:rPr>
          <w:sz w:val="20"/>
          <w:szCs w:val="20"/>
        </w:rPr>
        <w:t>0</w:t>
      </w:r>
      <w:r>
        <w:rPr>
          <w:sz w:val="20"/>
          <w:szCs w:val="20"/>
        </w:rPr>
        <w:t xml:space="preserve"> – Reunião grupo </w:t>
      </w:r>
      <w:r w:rsidR="00991976">
        <w:rPr>
          <w:sz w:val="20"/>
          <w:szCs w:val="20"/>
        </w:rPr>
        <w:t>técnico Genético</w:t>
      </w:r>
      <w:r>
        <w:rPr>
          <w:sz w:val="20"/>
          <w:szCs w:val="20"/>
        </w:rPr>
        <w:t xml:space="preserve"> Genômica 09/2017.</w:t>
      </w:r>
    </w:p>
    <w:p w:rsidR="00531089" w:rsidRPr="00F632DE" w:rsidRDefault="00531089" w:rsidP="00F632DE">
      <w:pPr>
        <w:jc w:val="both"/>
        <w:rPr>
          <w:rFonts w:cstheme="minorHAnsi"/>
          <w:color w:val="FF0000"/>
          <w:sz w:val="24"/>
          <w:szCs w:val="24"/>
        </w:rPr>
      </w:pPr>
    </w:p>
    <w:p w:rsidR="006B2237" w:rsidRDefault="006B2237" w:rsidP="0082723B">
      <w:pPr>
        <w:jc w:val="both"/>
        <w:rPr>
          <w:rFonts w:cstheme="minorHAnsi"/>
          <w:sz w:val="24"/>
          <w:szCs w:val="24"/>
        </w:rPr>
      </w:pPr>
    </w:p>
    <w:p w:rsidR="00E23081" w:rsidRPr="00EC0141" w:rsidRDefault="00E23081" w:rsidP="0082723B">
      <w:pPr>
        <w:jc w:val="both"/>
        <w:rPr>
          <w:rFonts w:cstheme="minorHAnsi"/>
          <w:sz w:val="24"/>
          <w:szCs w:val="24"/>
        </w:rPr>
      </w:pPr>
    </w:p>
    <w:p w:rsidR="00EC0141" w:rsidRPr="009F724E" w:rsidRDefault="00EC0141" w:rsidP="0082723B">
      <w:pPr>
        <w:jc w:val="both"/>
        <w:rPr>
          <w:rFonts w:cstheme="minorHAnsi"/>
          <w:color w:val="2F5496" w:themeColor="accent5" w:themeShade="BF"/>
          <w:sz w:val="24"/>
          <w:szCs w:val="24"/>
        </w:rPr>
      </w:pPr>
      <w:r w:rsidRPr="009F724E">
        <w:rPr>
          <w:rFonts w:cstheme="minorHAnsi"/>
          <w:color w:val="2F5496" w:themeColor="accent5" w:themeShade="BF"/>
          <w:sz w:val="24"/>
          <w:szCs w:val="24"/>
        </w:rPr>
        <w:lastRenderedPageBreak/>
        <w:t>4.2.4. Escritório de Gestão</w:t>
      </w:r>
    </w:p>
    <w:p w:rsidR="00EC0141" w:rsidRPr="00EC0141" w:rsidRDefault="00EC0141" w:rsidP="0082723B">
      <w:pPr>
        <w:jc w:val="both"/>
        <w:rPr>
          <w:rFonts w:cstheme="minorHAnsi"/>
          <w:sz w:val="24"/>
          <w:szCs w:val="24"/>
        </w:rPr>
      </w:pPr>
      <w:r w:rsidRPr="00EC0141">
        <w:rPr>
          <w:rFonts w:cstheme="minorHAnsi"/>
          <w:sz w:val="24"/>
          <w:szCs w:val="24"/>
        </w:rPr>
        <w:tab/>
        <w:t xml:space="preserve">O Escritório de Gestão é atribuição da Agencia, que com sua estrutura de salas e outros equipamentos e recursos humanos faz a gestão diária do conjunto de ações e projetos em andamento, conforme são descritos na sequência. </w:t>
      </w:r>
    </w:p>
    <w:p w:rsidR="00EC0141" w:rsidRPr="00EC0141" w:rsidRDefault="00EC0141" w:rsidP="0082723B">
      <w:pPr>
        <w:jc w:val="both"/>
        <w:rPr>
          <w:rFonts w:cstheme="minorHAnsi"/>
          <w:sz w:val="24"/>
          <w:szCs w:val="24"/>
        </w:rPr>
      </w:pPr>
    </w:p>
    <w:p w:rsidR="00EC0141" w:rsidRPr="009F724E" w:rsidRDefault="00EC0141" w:rsidP="0082723B">
      <w:pPr>
        <w:jc w:val="both"/>
        <w:rPr>
          <w:rFonts w:cstheme="minorHAnsi"/>
          <w:b/>
          <w:color w:val="2F5496" w:themeColor="accent5" w:themeShade="BF"/>
          <w:sz w:val="24"/>
          <w:szCs w:val="24"/>
        </w:rPr>
      </w:pPr>
      <w:r w:rsidRPr="009F724E">
        <w:rPr>
          <w:rFonts w:cstheme="minorHAnsi"/>
          <w:b/>
          <w:color w:val="2F5496" w:themeColor="accent5" w:themeShade="BF"/>
          <w:sz w:val="24"/>
          <w:szCs w:val="24"/>
        </w:rPr>
        <w:t>4.2 ATIVIDADES PRIORIZADAS E DE</w:t>
      </w:r>
      <w:r w:rsidR="00191F93">
        <w:rPr>
          <w:rFonts w:cstheme="minorHAnsi"/>
          <w:b/>
          <w:color w:val="2F5496" w:themeColor="accent5" w:themeShade="BF"/>
          <w:sz w:val="24"/>
          <w:szCs w:val="24"/>
        </w:rPr>
        <w:t>SENVOLVIDAS EM 2017</w:t>
      </w:r>
    </w:p>
    <w:p w:rsidR="00EC0141" w:rsidRPr="00EC0141" w:rsidRDefault="00EC0141" w:rsidP="0082723B">
      <w:pPr>
        <w:jc w:val="both"/>
        <w:rPr>
          <w:rFonts w:cstheme="minorHAnsi"/>
          <w:sz w:val="24"/>
          <w:szCs w:val="24"/>
        </w:rPr>
      </w:pPr>
      <w:r w:rsidRPr="00EC0141">
        <w:rPr>
          <w:rFonts w:cstheme="minorHAnsi"/>
          <w:sz w:val="24"/>
          <w:szCs w:val="24"/>
        </w:rPr>
        <w:tab/>
        <w:t>Abaixo estão descritas as principais atividades desenvolvidas para a implementação/execução das ações/projetos já priorizadas. As mesmas estão associadas aos quatro eixos estruturantes do PDRI.</w:t>
      </w:r>
    </w:p>
    <w:p w:rsidR="00EC0141" w:rsidRPr="00EC0141" w:rsidRDefault="00EC0141" w:rsidP="0082723B">
      <w:pPr>
        <w:jc w:val="both"/>
        <w:rPr>
          <w:rFonts w:cstheme="minorHAnsi"/>
          <w:i/>
          <w:sz w:val="24"/>
          <w:szCs w:val="24"/>
        </w:rPr>
      </w:pPr>
      <w:r w:rsidRPr="009F724E">
        <w:rPr>
          <w:rFonts w:cstheme="minorHAnsi"/>
          <w:i/>
          <w:color w:val="2F5496" w:themeColor="accent5" w:themeShade="BF"/>
          <w:sz w:val="24"/>
          <w:szCs w:val="24"/>
        </w:rPr>
        <w:t>4.2.1. E</w:t>
      </w:r>
      <w:r w:rsidR="009F724E">
        <w:rPr>
          <w:rFonts w:cstheme="minorHAnsi"/>
          <w:i/>
          <w:color w:val="2F5496" w:themeColor="accent5" w:themeShade="BF"/>
          <w:sz w:val="24"/>
          <w:szCs w:val="24"/>
        </w:rPr>
        <w:t>ixo Vocações Econômicas</w:t>
      </w:r>
    </w:p>
    <w:p w:rsidR="00EC0141" w:rsidRPr="009F724E" w:rsidRDefault="00EC0141" w:rsidP="0082723B">
      <w:pPr>
        <w:jc w:val="both"/>
        <w:rPr>
          <w:rFonts w:cstheme="minorHAnsi"/>
          <w:b/>
          <w:i/>
          <w:sz w:val="24"/>
          <w:szCs w:val="24"/>
        </w:rPr>
      </w:pPr>
      <w:r w:rsidRPr="009F724E">
        <w:rPr>
          <w:rFonts w:cstheme="minorHAnsi"/>
          <w:b/>
          <w:i/>
          <w:sz w:val="24"/>
          <w:szCs w:val="24"/>
        </w:rPr>
        <w:t>4.2.1.1 Desenvolvimento do Programa de Competitividade Econômica do Sudoeste</w:t>
      </w:r>
    </w:p>
    <w:p w:rsidR="003A3E6E" w:rsidRPr="00301743" w:rsidRDefault="00A22344" w:rsidP="00565F82">
      <w:pPr>
        <w:numPr>
          <w:ilvl w:val="0"/>
          <w:numId w:val="2"/>
        </w:numPr>
        <w:jc w:val="both"/>
        <w:rPr>
          <w:rFonts w:cstheme="minorHAnsi"/>
          <w:sz w:val="24"/>
          <w:szCs w:val="24"/>
        </w:rPr>
      </w:pPr>
      <w:r>
        <w:rPr>
          <w:rFonts w:cstheme="minorHAnsi"/>
          <w:sz w:val="24"/>
          <w:szCs w:val="24"/>
        </w:rPr>
        <w:t>A</w:t>
      </w:r>
      <w:r w:rsidR="00301743">
        <w:rPr>
          <w:rFonts w:cstheme="minorHAnsi"/>
          <w:sz w:val="24"/>
          <w:szCs w:val="24"/>
        </w:rPr>
        <w:t xml:space="preserve">s atividades se concentraram na </w:t>
      </w:r>
      <w:r w:rsidRPr="00301743">
        <w:rPr>
          <w:rFonts w:cstheme="minorHAnsi"/>
          <w:sz w:val="24"/>
          <w:szCs w:val="24"/>
        </w:rPr>
        <w:t>promoção das Cadeias Produtivas Propulsivas</w:t>
      </w:r>
      <w:r w:rsidR="003A3E6E" w:rsidRPr="00301743">
        <w:rPr>
          <w:rFonts w:cstheme="minorHAnsi"/>
          <w:sz w:val="24"/>
          <w:szCs w:val="24"/>
        </w:rPr>
        <w:t xml:space="preserve"> – CPP,s, identificadas em anos anteriores, </w:t>
      </w:r>
      <w:r w:rsidR="00472C69" w:rsidRPr="00301743">
        <w:rPr>
          <w:rFonts w:cstheme="minorHAnsi"/>
          <w:sz w:val="24"/>
          <w:szCs w:val="24"/>
        </w:rPr>
        <w:t>cfe.</w:t>
      </w:r>
      <w:r w:rsidR="003A3E6E" w:rsidRPr="00301743">
        <w:rPr>
          <w:rFonts w:cstheme="minorHAnsi"/>
          <w:sz w:val="24"/>
          <w:szCs w:val="24"/>
        </w:rPr>
        <w:t xml:space="preserve"> quadro abaixo:</w:t>
      </w:r>
    </w:p>
    <w:p w:rsidR="003A3E6E" w:rsidRDefault="003A3E6E" w:rsidP="003A3E6E">
      <w:pPr>
        <w:ind w:left="720"/>
        <w:jc w:val="both"/>
        <w:rPr>
          <w:rFonts w:cstheme="minorHAnsi"/>
          <w:sz w:val="24"/>
          <w:szCs w:val="24"/>
        </w:rPr>
      </w:pPr>
      <w:r w:rsidRPr="003A3E6E">
        <w:rPr>
          <w:rFonts w:cstheme="minorHAnsi"/>
          <w:noProof/>
          <w:sz w:val="24"/>
          <w:szCs w:val="24"/>
          <w:lang w:eastAsia="pt-BR"/>
        </w:rPr>
        <w:drawing>
          <wp:inline distT="0" distB="0" distL="0" distR="0">
            <wp:extent cx="2419350" cy="1710564"/>
            <wp:effectExtent l="0" t="0" r="0" b="4445"/>
            <wp:docPr id="26" name="Imagem 26" descr="d:\Users\Celio\Desktop\PASTA GERAL\PDRI\PLANO DE AÇÃO OPERACIONAL  2015-2020\PROGRAMA CPP'S\CADEIRAS PRODUTIVAS PROPULSIVAS - PDRI (FIEP,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Celio\Desktop\PASTA GERAL\PDRI\PLANO DE AÇÃO OPERACIONAL  2015-2020\PROGRAMA CPP'S\CADEIRAS PRODUTIVAS PROPULSIVAS - PDRI (FIEP, 2014).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427042" cy="1716003"/>
                    </a:xfrm>
                    <a:prstGeom prst="rect">
                      <a:avLst/>
                    </a:prstGeom>
                    <a:noFill/>
                    <a:ln>
                      <a:noFill/>
                    </a:ln>
                  </pic:spPr>
                </pic:pic>
              </a:graphicData>
            </a:graphic>
          </wp:inline>
        </w:drawing>
      </w:r>
    </w:p>
    <w:p w:rsidR="006C7AB8" w:rsidRPr="003A3E6E" w:rsidRDefault="003A3E6E" w:rsidP="00565F82">
      <w:pPr>
        <w:numPr>
          <w:ilvl w:val="0"/>
          <w:numId w:val="2"/>
        </w:numPr>
        <w:jc w:val="both"/>
        <w:rPr>
          <w:rFonts w:cstheme="minorHAnsi"/>
          <w:sz w:val="24"/>
          <w:szCs w:val="24"/>
        </w:rPr>
      </w:pPr>
      <w:r>
        <w:rPr>
          <w:rFonts w:cstheme="minorHAnsi"/>
          <w:sz w:val="24"/>
          <w:szCs w:val="24"/>
        </w:rPr>
        <w:t>Deve-se destacar a atuação do Grupo Técnico, que c</w:t>
      </w:r>
      <w:r w:rsidRPr="003A3E6E">
        <w:rPr>
          <w:rFonts w:cstheme="minorHAnsi"/>
          <w:sz w:val="24"/>
          <w:szCs w:val="24"/>
        </w:rPr>
        <w:t>o</w:t>
      </w:r>
      <w:r>
        <w:rPr>
          <w:rFonts w:cstheme="minorHAnsi"/>
          <w:sz w:val="24"/>
          <w:szCs w:val="24"/>
        </w:rPr>
        <w:t xml:space="preserve">m suporte de uma consultoria </w:t>
      </w:r>
      <w:r w:rsidRPr="003A3E6E">
        <w:rPr>
          <w:rFonts w:cstheme="minorHAnsi"/>
          <w:sz w:val="24"/>
          <w:szCs w:val="24"/>
        </w:rPr>
        <w:t>avançou bastante na elaboração do Programa de Fortalecimento da</w:t>
      </w:r>
      <w:r>
        <w:rPr>
          <w:rFonts w:cstheme="minorHAnsi"/>
          <w:sz w:val="24"/>
          <w:szCs w:val="24"/>
        </w:rPr>
        <w:t>s CPP,s;</w:t>
      </w:r>
    </w:p>
    <w:p w:rsidR="00EC0141" w:rsidRPr="007F25DF" w:rsidRDefault="003A3E6E" w:rsidP="007F25DF">
      <w:pPr>
        <w:pStyle w:val="PargrafodaLista"/>
        <w:numPr>
          <w:ilvl w:val="0"/>
          <w:numId w:val="2"/>
        </w:numPr>
        <w:jc w:val="both"/>
        <w:rPr>
          <w:rFonts w:cstheme="minorHAnsi"/>
          <w:sz w:val="24"/>
          <w:szCs w:val="24"/>
        </w:rPr>
      </w:pPr>
      <w:r w:rsidRPr="007F25DF">
        <w:rPr>
          <w:rFonts w:cstheme="minorHAnsi"/>
          <w:sz w:val="24"/>
          <w:szCs w:val="24"/>
        </w:rPr>
        <w:t xml:space="preserve">Uma das atividades públicas importante foi o Encontro com Instituições </w:t>
      </w:r>
      <w:r w:rsidRPr="007F25DF">
        <w:rPr>
          <w:rFonts w:cstheme="minorHAnsi"/>
          <w:sz w:val="24"/>
          <w:szCs w:val="24"/>
        </w:rPr>
        <w:lastRenderedPageBreak/>
        <w:t>em que</w:t>
      </w:r>
      <w:r w:rsidR="00301743" w:rsidRPr="007F25DF">
        <w:rPr>
          <w:rFonts w:cstheme="minorHAnsi"/>
          <w:sz w:val="24"/>
          <w:szCs w:val="24"/>
        </w:rPr>
        <w:t xml:space="preserve"> se</w:t>
      </w:r>
      <w:r w:rsidRPr="007F25DF">
        <w:rPr>
          <w:rFonts w:cstheme="minorHAnsi"/>
          <w:sz w:val="24"/>
          <w:szCs w:val="24"/>
        </w:rPr>
        <w:t xml:space="preserve"> debateu </w:t>
      </w:r>
      <w:r w:rsidRPr="007F25DF">
        <w:rPr>
          <w:sz w:val="24"/>
          <w:szCs w:val="24"/>
        </w:rPr>
        <w:t>o tema: O PAPEL ESTRATÉGICO DAS INSTITUIÇÕES DE APOIO NA POTENCIALIZAÇÃO E IMPLEMENTAÇÃO DE NOVOS NEGÓCIOS NAS CADEIAS PRODUTIVAS PROPULSIVAS DO SUDOESTE. O debate foi mediado por consultores e no final foram elencadas 17 ações, que sob o olhar das instituições caracterizam o papel das mesmas na implementação de novos negócios no contexto das seis cadeias produtivas propulsivas já mapeadas e hierarquizadas.</w:t>
      </w:r>
    </w:p>
    <w:p w:rsidR="007F25DF" w:rsidRDefault="007F25DF" w:rsidP="007F25DF">
      <w:pPr>
        <w:spacing w:after="0" w:line="240" w:lineRule="auto"/>
        <w:ind w:left="851"/>
      </w:pPr>
      <w:r>
        <w:rPr>
          <w:sz w:val="24"/>
          <w:szCs w:val="24"/>
        </w:rPr>
        <w:t>As ações elencadas são:</w:t>
      </w:r>
      <w:r w:rsidRPr="007F25DF">
        <w:t xml:space="preserve"> </w:t>
      </w:r>
    </w:p>
    <w:p w:rsidR="007F25DF" w:rsidRPr="0076136D" w:rsidRDefault="007F25DF" w:rsidP="007F25DF">
      <w:pPr>
        <w:spacing w:after="0" w:line="240" w:lineRule="auto"/>
        <w:ind w:left="851"/>
      </w:pPr>
      <w:r w:rsidRPr="0076136D">
        <w:t>- Fomento a diversificação e agregação de valor;</w:t>
      </w:r>
    </w:p>
    <w:p w:rsidR="007F25DF" w:rsidRPr="0076136D" w:rsidRDefault="007F25DF" w:rsidP="007F25DF">
      <w:pPr>
        <w:spacing w:after="0" w:line="240" w:lineRule="auto"/>
        <w:ind w:left="851"/>
      </w:pPr>
      <w:r w:rsidRPr="0076136D">
        <w:tab/>
        <w:t>- Rede de laboratórios – CPPs;</w:t>
      </w:r>
    </w:p>
    <w:p w:rsidR="007F25DF" w:rsidRPr="0076136D" w:rsidRDefault="007F25DF" w:rsidP="007F25DF">
      <w:pPr>
        <w:spacing w:after="0" w:line="240" w:lineRule="auto"/>
        <w:ind w:left="851"/>
      </w:pPr>
      <w:r w:rsidRPr="0076136D">
        <w:tab/>
        <w:t>- PGM de qualificação de MO vocacionado – CPPs;</w:t>
      </w:r>
    </w:p>
    <w:p w:rsidR="007F25DF" w:rsidRPr="0076136D" w:rsidRDefault="007F25DF" w:rsidP="007F25DF">
      <w:pPr>
        <w:spacing w:after="0" w:line="240" w:lineRule="auto"/>
        <w:ind w:left="851"/>
      </w:pPr>
      <w:r w:rsidRPr="0076136D">
        <w:tab/>
        <w:t>- Rede de negócios inter CPPs;</w:t>
      </w:r>
    </w:p>
    <w:p w:rsidR="007F25DF" w:rsidRPr="0076136D" w:rsidRDefault="007F25DF" w:rsidP="007F25DF">
      <w:pPr>
        <w:spacing w:after="0" w:line="240" w:lineRule="auto"/>
        <w:ind w:left="851"/>
      </w:pPr>
      <w:r w:rsidRPr="0076136D">
        <w:tab/>
        <w:t>- Banco de dados de projetos inovadores;</w:t>
      </w:r>
    </w:p>
    <w:p w:rsidR="007F25DF" w:rsidRPr="0076136D" w:rsidRDefault="007F25DF" w:rsidP="007F25DF">
      <w:pPr>
        <w:spacing w:after="0" w:line="240" w:lineRule="auto"/>
        <w:ind w:left="851"/>
      </w:pPr>
      <w:r w:rsidRPr="0076136D">
        <w:tab/>
        <w:t>- Projeto de dinamização do crédito – coop/garantidoras;</w:t>
      </w:r>
    </w:p>
    <w:p w:rsidR="007F25DF" w:rsidRPr="0076136D" w:rsidRDefault="007F25DF" w:rsidP="007F25DF">
      <w:pPr>
        <w:spacing w:after="0" w:line="240" w:lineRule="auto"/>
        <w:ind w:left="851"/>
      </w:pPr>
      <w:r>
        <w:tab/>
        <w:t xml:space="preserve">- </w:t>
      </w:r>
      <w:r w:rsidRPr="0076136D">
        <w:t>Fórum permanente de relacionamento IES/ENT/SETOR PROD;</w:t>
      </w:r>
    </w:p>
    <w:p w:rsidR="007F25DF" w:rsidRPr="0076136D" w:rsidRDefault="007F25DF" w:rsidP="007F25DF">
      <w:pPr>
        <w:spacing w:after="0" w:line="240" w:lineRule="auto"/>
        <w:ind w:left="851"/>
      </w:pPr>
      <w:r w:rsidRPr="0076136D">
        <w:tab/>
        <w:t>- Fomentar educação de iniciativa empreendedora;</w:t>
      </w:r>
    </w:p>
    <w:p w:rsidR="007F25DF" w:rsidRPr="0076136D" w:rsidRDefault="007F25DF" w:rsidP="007F25DF">
      <w:pPr>
        <w:spacing w:after="0" w:line="240" w:lineRule="auto"/>
        <w:ind w:left="851"/>
      </w:pPr>
      <w:r w:rsidRPr="0076136D">
        <w:tab/>
        <w:t>- PGM disseminação de conhecimentos tecnológicos;</w:t>
      </w:r>
    </w:p>
    <w:p w:rsidR="007F25DF" w:rsidRPr="0076136D" w:rsidRDefault="007F25DF" w:rsidP="007F25DF">
      <w:pPr>
        <w:spacing w:after="0" w:line="240" w:lineRule="auto"/>
        <w:ind w:left="851"/>
      </w:pPr>
      <w:r w:rsidRPr="0076136D">
        <w:tab/>
        <w:t xml:space="preserve">- Incentivo á produção da MP necessária para </w:t>
      </w:r>
      <w:r w:rsidRPr="0076136D">
        <w:tab/>
        <w:t>região.</w:t>
      </w:r>
    </w:p>
    <w:p w:rsidR="007F25DF" w:rsidRPr="0076136D" w:rsidRDefault="007F25DF" w:rsidP="007F25DF">
      <w:pPr>
        <w:spacing w:after="0" w:line="240" w:lineRule="auto"/>
        <w:ind w:left="851"/>
      </w:pPr>
      <w:r w:rsidRPr="0076136D">
        <w:tab/>
        <w:t xml:space="preserve">- Fomento à produção de energias renováveis. </w:t>
      </w:r>
    </w:p>
    <w:p w:rsidR="007F25DF" w:rsidRPr="0076136D" w:rsidRDefault="007F25DF" w:rsidP="007F25DF">
      <w:pPr>
        <w:spacing w:after="0" w:line="240" w:lineRule="auto"/>
        <w:ind w:left="851"/>
      </w:pPr>
      <w:r w:rsidRPr="0076136D">
        <w:tab/>
        <w:t>- PGM interação entre academia e empresas.</w:t>
      </w:r>
    </w:p>
    <w:p w:rsidR="007F25DF" w:rsidRPr="0076136D" w:rsidRDefault="007F25DF" w:rsidP="007F25DF">
      <w:pPr>
        <w:spacing w:after="0" w:line="240" w:lineRule="auto"/>
        <w:ind w:left="851"/>
      </w:pPr>
      <w:r w:rsidRPr="0076136D">
        <w:tab/>
        <w:t>- Aeroporto regional.</w:t>
      </w:r>
    </w:p>
    <w:p w:rsidR="007F25DF" w:rsidRPr="007F25DF" w:rsidRDefault="007F25DF" w:rsidP="002C76E9">
      <w:pPr>
        <w:pStyle w:val="PargrafodaLista"/>
        <w:jc w:val="both"/>
        <w:rPr>
          <w:rFonts w:cstheme="minorHAnsi"/>
          <w:sz w:val="24"/>
          <w:szCs w:val="24"/>
        </w:rPr>
      </w:pPr>
    </w:p>
    <w:p w:rsidR="00F723A1" w:rsidRDefault="00F723A1" w:rsidP="00565F82">
      <w:pPr>
        <w:numPr>
          <w:ilvl w:val="0"/>
          <w:numId w:val="2"/>
        </w:numPr>
        <w:jc w:val="both"/>
        <w:rPr>
          <w:rFonts w:cstheme="minorHAnsi"/>
          <w:sz w:val="24"/>
          <w:szCs w:val="24"/>
        </w:rPr>
      </w:pPr>
      <w:r>
        <w:rPr>
          <w:rFonts w:cstheme="minorHAnsi"/>
          <w:sz w:val="24"/>
          <w:szCs w:val="24"/>
        </w:rPr>
        <w:t xml:space="preserve">Assim como ocorreu com o encontro institucional, se definiu a realização de um encontro empresarial, quando se pretendia saber dos empresários as demandas dos setores, bem como, quais os potenciais novos negócios entre e </w:t>
      </w:r>
      <w:r w:rsidR="004042C4">
        <w:rPr>
          <w:rFonts w:cstheme="minorHAnsi"/>
          <w:sz w:val="24"/>
          <w:szCs w:val="24"/>
        </w:rPr>
        <w:t xml:space="preserve">Inter </w:t>
      </w:r>
      <w:r w:rsidR="00991976">
        <w:rPr>
          <w:rFonts w:cstheme="minorHAnsi"/>
          <w:sz w:val="24"/>
          <w:szCs w:val="24"/>
        </w:rPr>
        <w:t xml:space="preserve">cadeias. </w:t>
      </w:r>
      <w:r w:rsidR="004042C4">
        <w:rPr>
          <w:rFonts w:cstheme="minorHAnsi"/>
          <w:sz w:val="24"/>
          <w:szCs w:val="24"/>
        </w:rPr>
        <w:t>Optou-se</w:t>
      </w:r>
      <w:r>
        <w:rPr>
          <w:rFonts w:cstheme="minorHAnsi"/>
          <w:sz w:val="24"/>
          <w:szCs w:val="24"/>
        </w:rPr>
        <w:t xml:space="preserve"> pela </w:t>
      </w:r>
      <w:r>
        <w:rPr>
          <w:rFonts w:cstheme="minorHAnsi"/>
          <w:sz w:val="24"/>
          <w:szCs w:val="24"/>
        </w:rPr>
        <w:lastRenderedPageBreak/>
        <w:t>realização de novas pesquisas setoriais que pudesse subsidiar adequadamente o debate empresarial;</w:t>
      </w:r>
    </w:p>
    <w:p w:rsidR="008B47E2" w:rsidRPr="00F723A1" w:rsidRDefault="00F723A1" w:rsidP="00565F82">
      <w:pPr>
        <w:numPr>
          <w:ilvl w:val="0"/>
          <w:numId w:val="2"/>
        </w:numPr>
        <w:jc w:val="both"/>
        <w:rPr>
          <w:rFonts w:cstheme="minorHAnsi"/>
          <w:sz w:val="24"/>
          <w:szCs w:val="24"/>
        </w:rPr>
      </w:pPr>
      <w:r>
        <w:rPr>
          <w:rFonts w:cstheme="minorHAnsi"/>
          <w:sz w:val="24"/>
          <w:szCs w:val="24"/>
        </w:rPr>
        <w:t>Para tanto está em curso a estruturação das pes</w:t>
      </w:r>
      <w:r w:rsidR="00CA1780">
        <w:rPr>
          <w:rFonts w:cstheme="minorHAnsi"/>
          <w:sz w:val="24"/>
          <w:szCs w:val="24"/>
        </w:rPr>
        <w:t>quisas, especialmente com MPE,s. Para esta ação está se contando com apoio de técnicos da FIEP, do SEBRAE, SEAB das Universidades.</w:t>
      </w:r>
    </w:p>
    <w:p w:rsidR="00EC0141" w:rsidRPr="00EC0141" w:rsidRDefault="00EC0141" w:rsidP="0082723B">
      <w:pPr>
        <w:jc w:val="both"/>
        <w:rPr>
          <w:rFonts w:cstheme="minorHAnsi"/>
          <w:i/>
          <w:sz w:val="24"/>
          <w:szCs w:val="24"/>
        </w:rPr>
      </w:pPr>
      <w:r w:rsidRPr="009F724E">
        <w:rPr>
          <w:rFonts w:cstheme="minorHAnsi"/>
          <w:b/>
          <w:i/>
          <w:sz w:val="24"/>
          <w:szCs w:val="24"/>
        </w:rPr>
        <w:t>4.2.1.2 Desenvolvimento de metodologia de bolsa de mercadorias e implantação da Bolsa de Mercadorias do Sudoeste – BMS</w:t>
      </w:r>
    </w:p>
    <w:p w:rsidR="00EC0141" w:rsidRPr="00EC0141" w:rsidRDefault="00A5647A" w:rsidP="00565F82">
      <w:pPr>
        <w:numPr>
          <w:ilvl w:val="0"/>
          <w:numId w:val="3"/>
        </w:numPr>
        <w:jc w:val="both"/>
        <w:rPr>
          <w:rFonts w:cstheme="minorHAnsi"/>
          <w:sz w:val="24"/>
          <w:szCs w:val="24"/>
        </w:rPr>
      </w:pPr>
      <w:r>
        <w:rPr>
          <w:rFonts w:cstheme="minorHAnsi"/>
          <w:sz w:val="24"/>
          <w:szCs w:val="24"/>
        </w:rPr>
        <w:t>As ações no exercício foram focadas na viabilização de uma parceria privada, visando levar a cabo a organização d</w:t>
      </w:r>
      <w:r w:rsidR="00991976">
        <w:rPr>
          <w:rFonts w:cstheme="minorHAnsi"/>
          <w:sz w:val="24"/>
          <w:szCs w:val="24"/>
        </w:rPr>
        <w:t>a</w:t>
      </w:r>
      <w:r>
        <w:rPr>
          <w:rFonts w:cstheme="minorHAnsi"/>
          <w:sz w:val="24"/>
          <w:szCs w:val="24"/>
        </w:rPr>
        <w:t xml:space="preserve"> Bolsa. Porém,</w:t>
      </w:r>
      <w:r w:rsidR="00853290">
        <w:rPr>
          <w:rFonts w:cstheme="minorHAnsi"/>
          <w:sz w:val="24"/>
          <w:szCs w:val="24"/>
        </w:rPr>
        <w:t xml:space="preserve"> com poucos avanços. </w:t>
      </w:r>
      <w:r w:rsidR="00991976">
        <w:rPr>
          <w:rFonts w:cstheme="minorHAnsi"/>
          <w:sz w:val="24"/>
          <w:szCs w:val="24"/>
        </w:rPr>
        <w:t>Acredita-se</w:t>
      </w:r>
      <w:r w:rsidR="002827A1">
        <w:rPr>
          <w:rFonts w:cstheme="minorHAnsi"/>
          <w:sz w:val="24"/>
          <w:szCs w:val="24"/>
        </w:rPr>
        <w:t>, que</w:t>
      </w:r>
      <w:r>
        <w:rPr>
          <w:rFonts w:cstheme="minorHAnsi"/>
          <w:sz w:val="24"/>
          <w:szCs w:val="24"/>
        </w:rPr>
        <w:t xml:space="preserve"> a iniciativa terá mais vigor quando </w:t>
      </w:r>
      <w:r w:rsidR="002827A1">
        <w:rPr>
          <w:rFonts w:cstheme="minorHAnsi"/>
          <w:sz w:val="24"/>
          <w:szCs w:val="24"/>
        </w:rPr>
        <w:t xml:space="preserve">tiver condições de associá-la </w:t>
      </w:r>
      <w:r>
        <w:rPr>
          <w:rFonts w:cstheme="minorHAnsi"/>
          <w:sz w:val="24"/>
          <w:szCs w:val="24"/>
        </w:rPr>
        <w:t xml:space="preserve">as demandas </w:t>
      </w:r>
      <w:r w:rsidR="002827A1">
        <w:rPr>
          <w:rFonts w:cstheme="minorHAnsi"/>
          <w:sz w:val="24"/>
          <w:szCs w:val="24"/>
        </w:rPr>
        <w:t xml:space="preserve">empresariais que serão identificadas no </w:t>
      </w:r>
      <w:r>
        <w:rPr>
          <w:rFonts w:cstheme="minorHAnsi"/>
          <w:sz w:val="24"/>
          <w:szCs w:val="24"/>
        </w:rPr>
        <w:t>âmbito das cadeias produtivas propulsivas</w:t>
      </w:r>
      <w:r w:rsidR="00240DEA">
        <w:rPr>
          <w:rFonts w:cstheme="minorHAnsi"/>
          <w:sz w:val="24"/>
          <w:szCs w:val="24"/>
        </w:rPr>
        <w:t>.</w:t>
      </w:r>
    </w:p>
    <w:p w:rsidR="00AE2228" w:rsidRPr="006E2185" w:rsidRDefault="00AE2228" w:rsidP="00AE2228">
      <w:pPr>
        <w:pStyle w:val="Legenda"/>
        <w:spacing w:after="0"/>
        <w:rPr>
          <w:b/>
          <w:i w:val="0"/>
          <w:color w:val="3B3838" w:themeColor="background2" w:themeShade="40"/>
          <w:sz w:val="24"/>
        </w:rPr>
      </w:pPr>
      <w:r>
        <w:rPr>
          <w:i w:val="0"/>
          <w:color w:val="3B3838" w:themeColor="background2" w:themeShade="40"/>
        </w:rPr>
        <w:t>.</w:t>
      </w:r>
    </w:p>
    <w:p w:rsidR="00AE2228" w:rsidRPr="003A5B8B" w:rsidRDefault="00AE2228" w:rsidP="00AE2228">
      <w:pPr>
        <w:spacing w:after="0"/>
        <w:jc w:val="both"/>
        <w:rPr>
          <w:rFonts w:cstheme="minorHAnsi"/>
          <w:sz w:val="24"/>
          <w:szCs w:val="24"/>
        </w:rPr>
      </w:pPr>
    </w:p>
    <w:p w:rsidR="00EC0141" w:rsidRPr="009F724E" w:rsidRDefault="00EC0141" w:rsidP="0082723B">
      <w:pPr>
        <w:jc w:val="both"/>
        <w:rPr>
          <w:rFonts w:cstheme="minorHAnsi"/>
          <w:b/>
          <w:i/>
          <w:sz w:val="24"/>
          <w:szCs w:val="24"/>
        </w:rPr>
      </w:pPr>
      <w:r w:rsidRPr="009F724E">
        <w:rPr>
          <w:rFonts w:cstheme="minorHAnsi"/>
          <w:b/>
          <w:i/>
          <w:sz w:val="24"/>
          <w:szCs w:val="24"/>
        </w:rPr>
        <w:t>4.2.1.4 Implementação de Atividades para a Consolidação do Programa de Regionalização do Turismo</w:t>
      </w:r>
    </w:p>
    <w:p w:rsidR="00736FC1" w:rsidRDefault="00736FC1" w:rsidP="00565F82">
      <w:pPr>
        <w:numPr>
          <w:ilvl w:val="0"/>
          <w:numId w:val="3"/>
        </w:numPr>
        <w:jc w:val="both"/>
        <w:rPr>
          <w:rFonts w:cstheme="minorHAnsi"/>
          <w:sz w:val="24"/>
          <w:szCs w:val="24"/>
        </w:rPr>
      </w:pPr>
      <w:r>
        <w:rPr>
          <w:rFonts w:cstheme="minorHAnsi"/>
          <w:sz w:val="24"/>
          <w:szCs w:val="24"/>
        </w:rPr>
        <w:t xml:space="preserve">Realização em fevereiro da </w:t>
      </w:r>
      <w:r w:rsidRPr="00736FC1">
        <w:rPr>
          <w:rFonts w:cstheme="minorHAnsi"/>
          <w:sz w:val="24"/>
          <w:szCs w:val="24"/>
        </w:rPr>
        <w:t>OFICINA DO PLANO OPERACIONAL 2017 / 2019 DO PARANÁ TURÍSTICO 2026 – “REGIÃO VALES DO IGUAÇU”</w:t>
      </w:r>
      <w:r>
        <w:rPr>
          <w:rFonts w:cstheme="minorHAnsi"/>
          <w:sz w:val="24"/>
          <w:szCs w:val="24"/>
        </w:rPr>
        <w:t xml:space="preserve">, sob a coordenação do Paraná Turismo; </w:t>
      </w:r>
    </w:p>
    <w:p w:rsidR="00C962CE" w:rsidRDefault="00C962CE" w:rsidP="00C962CE">
      <w:pPr>
        <w:pStyle w:val="SemEspaamento"/>
      </w:pPr>
      <w:r>
        <w:rPr>
          <w:noProof/>
        </w:rPr>
        <w:lastRenderedPageBreak/>
        <w:drawing>
          <wp:inline distT="0" distB="0" distL="0" distR="0" wp14:anchorId="64CBD89A" wp14:editId="7B416961">
            <wp:extent cx="2835275" cy="1939783"/>
            <wp:effectExtent l="0" t="0" r="3175" b="3810"/>
            <wp:docPr id="46" name="Imagem 46" descr="d:\Users\Secretaria-\Desktop\16806850_638905636302281_17293692734917317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Secretaria-\Desktop\16806850_638905636302281_1729369273491731775_n.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835275" cy="1939783"/>
                    </a:xfrm>
                    <a:prstGeom prst="rect">
                      <a:avLst/>
                    </a:prstGeom>
                    <a:noFill/>
                    <a:ln>
                      <a:noFill/>
                    </a:ln>
                  </pic:spPr>
                </pic:pic>
              </a:graphicData>
            </a:graphic>
          </wp:inline>
        </w:drawing>
      </w:r>
    </w:p>
    <w:p w:rsidR="00D344A0" w:rsidRDefault="001C6FE0" w:rsidP="00C962CE">
      <w:pPr>
        <w:pStyle w:val="SemEspaamento"/>
        <w:rPr>
          <w:sz w:val="20"/>
          <w:szCs w:val="20"/>
        </w:rPr>
      </w:pPr>
      <w:r>
        <w:rPr>
          <w:sz w:val="20"/>
          <w:szCs w:val="20"/>
        </w:rPr>
        <w:t>Figura 1</w:t>
      </w:r>
      <w:r w:rsidR="00E23081">
        <w:rPr>
          <w:sz w:val="20"/>
          <w:szCs w:val="20"/>
        </w:rPr>
        <w:t>1</w:t>
      </w:r>
      <w:r w:rsidR="00C962CE" w:rsidRPr="00C962CE">
        <w:rPr>
          <w:sz w:val="20"/>
          <w:szCs w:val="20"/>
        </w:rPr>
        <w:t xml:space="preserve"> –</w:t>
      </w:r>
      <w:r w:rsidR="009F1960">
        <w:rPr>
          <w:sz w:val="20"/>
          <w:szCs w:val="20"/>
        </w:rPr>
        <w:t xml:space="preserve"> Oficina do Plano MasterPlan </w:t>
      </w:r>
      <w:r w:rsidR="008A6206">
        <w:rPr>
          <w:sz w:val="20"/>
          <w:szCs w:val="20"/>
        </w:rPr>
        <w:t>– P</w:t>
      </w:r>
      <w:r w:rsidR="00D344A0">
        <w:rPr>
          <w:sz w:val="20"/>
          <w:szCs w:val="20"/>
        </w:rPr>
        <w:t>araná</w:t>
      </w:r>
      <w:r w:rsidR="008A6206">
        <w:rPr>
          <w:sz w:val="20"/>
          <w:szCs w:val="20"/>
        </w:rPr>
        <w:t xml:space="preserve"> Turístico </w:t>
      </w:r>
      <w:r w:rsidR="009F1960">
        <w:rPr>
          <w:sz w:val="20"/>
          <w:szCs w:val="20"/>
        </w:rPr>
        <w:t>202</w:t>
      </w:r>
      <w:r w:rsidR="00C962CE" w:rsidRPr="00C962CE">
        <w:rPr>
          <w:sz w:val="20"/>
          <w:szCs w:val="20"/>
        </w:rPr>
        <w:t>6.</w:t>
      </w:r>
      <w:r w:rsidR="00C962CE" w:rsidRPr="00C962CE">
        <w:rPr>
          <w:sz w:val="20"/>
          <w:szCs w:val="20"/>
        </w:rPr>
        <w:tab/>
      </w:r>
    </w:p>
    <w:p w:rsidR="00C962CE" w:rsidRPr="00C962CE" w:rsidRDefault="00C962CE" w:rsidP="00C962CE">
      <w:pPr>
        <w:pStyle w:val="SemEspaamento"/>
        <w:rPr>
          <w:sz w:val="20"/>
          <w:szCs w:val="20"/>
        </w:rPr>
      </w:pPr>
      <w:r w:rsidRPr="00C962CE">
        <w:rPr>
          <w:sz w:val="20"/>
          <w:szCs w:val="20"/>
        </w:rPr>
        <w:tab/>
      </w:r>
    </w:p>
    <w:p w:rsidR="00736FC1" w:rsidRDefault="00736FC1" w:rsidP="00C962CE">
      <w:pPr>
        <w:numPr>
          <w:ilvl w:val="0"/>
          <w:numId w:val="3"/>
        </w:numPr>
        <w:jc w:val="both"/>
        <w:rPr>
          <w:rFonts w:cstheme="minorHAnsi"/>
          <w:sz w:val="24"/>
          <w:szCs w:val="24"/>
        </w:rPr>
      </w:pPr>
      <w:r>
        <w:rPr>
          <w:rFonts w:cstheme="minorHAnsi"/>
          <w:sz w:val="24"/>
          <w:szCs w:val="24"/>
        </w:rPr>
        <w:t xml:space="preserve">Instalação do Fórum/IGR Vales do Iguaçu, realizada no dia 11 de abril, com as presenças de representantes dos 20 municípios e parceiros estratégicos. Ficou definido, por ex. a realização de encontro bimestrais. Este fórum exerce o papel da governança da Regionalização turística, associada ao PRT – </w:t>
      </w:r>
      <w:r w:rsidR="00061CAB">
        <w:rPr>
          <w:rFonts w:cstheme="minorHAnsi"/>
          <w:sz w:val="24"/>
          <w:szCs w:val="24"/>
        </w:rPr>
        <w:t>P</w:t>
      </w:r>
      <w:r>
        <w:rPr>
          <w:rFonts w:cstheme="minorHAnsi"/>
          <w:sz w:val="24"/>
          <w:szCs w:val="24"/>
        </w:rPr>
        <w:t xml:space="preserve">rograma </w:t>
      </w:r>
      <w:r w:rsidR="00061CAB">
        <w:rPr>
          <w:rFonts w:cstheme="minorHAnsi"/>
          <w:sz w:val="24"/>
          <w:szCs w:val="24"/>
        </w:rPr>
        <w:t>de Regionalização Turística do MTUR.</w:t>
      </w:r>
    </w:p>
    <w:p w:rsidR="00C962CE" w:rsidRDefault="00C962CE" w:rsidP="00C962CE">
      <w:pPr>
        <w:pStyle w:val="SemEspaamento"/>
      </w:pPr>
      <w:r>
        <w:rPr>
          <w:noProof/>
        </w:rPr>
        <w:drawing>
          <wp:inline distT="0" distB="0" distL="0" distR="0" wp14:anchorId="4E50A1CF" wp14:editId="065C4EC8">
            <wp:extent cx="2235200" cy="1676400"/>
            <wp:effectExtent l="0" t="0" r="0" b="0"/>
            <wp:docPr id="48" name="Imagem 48" descr="d:\Users\Secretaria-\Desktop\Reuniões 2017\Turismo\Encontro 11.04.17\Fotos IGRs 11.04.2017\DSCN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Secretaria-\Desktop\Reuniões 2017\Turismo\Encontro 11.04.17\Fotos IGRs 11.04.2017\DSCN1318.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237706" cy="1678279"/>
                    </a:xfrm>
                    <a:prstGeom prst="rect">
                      <a:avLst/>
                    </a:prstGeom>
                    <a:noFill/>
                    <a:ln>
                      <a:noFill/>
                    </a:ln>
                  </pic:spPr>
                </pic:pic>
              </a:graphicData>
            </a:graphic>
          </wp:inline>
        </w:drawing>
      </w:r>
    </w:p>
    <w:p w:rsidR="00C962CE" w:rsidRDefault="00E23081" w:rsidP="00C962CE">
      <w:pPr>
        <w:pStyle w:val="SemEspaamento"/>
        <w:rPr>
          <w:sz w:val="20"/>
          <w:szCs w:val="20"/>
        </w:rPr>
      </w:pPr>
      <w:r>
        <w:rPr>
          <w:sz w:val="20"/>
          <w:szCs w:val="20"/>
        </w:rPr>
        <w:t>Figura 12</w:t>
      </w:r>
      <w:r w:rsidR="00C962CE" w:rsidRPr="00C962CE">
        <w:rPr>
          <w:sz w:val="20"/>
          <w:szCs w:val="20"/>
        </w:rPr>
        <w:t xml:space="preserve"> – Fórum IGR 04/2017.</w:t>
      </w:r>
    </w:p>
    <w:p w:rsidR="001C6FE0" w:rsidRPr="00C962CE" w:rsidRDefault="001C6FE0" w:rsidP="00C962CE">
      <w:pPr>
        <w:pStyle w:val="SemEspaamento"/>
        <w:rPr>
          <w:sz w:val="20"/>
          <w:szCs w:val="20"/>
        </w:rPr>
      </w:pPr>
    </w:p>
    <w:p w:rsidR="00EC0141" w:rsidRPr="00EC0141" w:rsidRDefault="00061CAB" w:rsidP="00C962CE">
      <w:pPr>
        <w:numPr>
          <w:ilvl w:val="0"/>
          <w:numId w:val="3"/>
        </w:numPr>
        <w:jc w:val="both"/>
        <w:rPr>
          <w:rFonts w:cstheme="minorHAnsi"/>
          <w:sz w:val="24"/>
          <w:szCs w:val="24"/>
        </w:rPr>
      </w:pPr>
      <w:r>
        <w:rPr>
          <w:rFonts w:cstheme="minorHAnsi"/>
          <w:sz w:val="24"/>
          <w:szCs w:val="24"/>
        </w:rPr>
        <w:t>Rec</w:t>
      </w:r>
      <w:r w:rsidR="00EC0141" w:rsidRPr="00EC0141">
        <w:rPr>
          <w:rFonts w:cstheme="minorHAnsi"/>
          <w:sz w:val="24"/>
          <w:szCs w:val="24"/>
        </w:rPr>
        <w:t xml:space="preserve">adastramento da Agência no Ministério do Turismo enquanto Instância Governança Regional Vale do Iguaçu que trata do turismo; </w:t>
      </w:r>
    </w:p>
    <w:p w:rsidR="00EC0141" w:rsidRDefault="00061CAB" w:rsidP="00565F82">
      <w:pPr>
        <w:numPr>
          <w:ilvl w:val="0"/>
          <w:numId w:val="3"/>
        </w:numPr>
        <w:jc w:val="both"/>
        <w:rPr>
          <w:rFonts w:cstheme="minorHAnsi"/>
          <w:sz w:val="24"/>
          <w:szCs w:val="24"/>
        </w:rPr>
      </w:pPr>
      <w:r>
        <w:rPr>
          <w:rFonts w:cstheme="minorHAnsi"/>
          <w:sz w:val="24"/>
          <w:szCs w:val="24"/>
        </w:rPr>
        <w:t>Realizadas as a</w:t>
      </w:r>
      <w:r w:rsidR="00EC0141" w:rsidRPr="00EC0141">
        <w:rPr>
          <w:rFonts w:cstheme="minorHAnsi"/>
          <w:sz w:val="24"/>
          <w:szCs w:val="24"/>
        </w:rPr>
        <w:t xml:space="preserve">tividades de sensibilização e mobilização dos Municípios do Sudoeste para adesão ao </w:t>
      </w:r>
      <w:r>
        <w:rPr>
          <w:rFonts w:cstheme="minorHAnsi"/>
          <w:sz w:val="24"/>
          <w:szCs w:val="24"/>
        </w:rPr>
        <w:t xml:space="preserve">PRT – Programa de Regionalização Turística do MTUR e compor ao novo Mapa </w:t>
      </w:r>
      <w:r>
        <w:rPr>
          <w:rFonts w:cstheme="minorHAnsi"/>
          <w:sz w:val="24"/>
          <w:szCs w:val="24"/>
        </w:rPr>
        <w:lastRenderedPageBreak/>
        <w:t>Brasileiro do T</w:t>
      </w:r>
      <w:r w:rsidR="00EC0141" w:rsidRPr="00061CAB">
        <w:rPr>
          <w:rFonts w:cstheme="minorHAnsi"/>
          <w:sz w:val="24"/>
          <w:szCs w:val="24"/>
        </w:rPr>
        <w:t>urismo do</w:t>
      </w:r>
      <w:r>
        <w:rPr>
          <w:rFonts w:cstheme="minorHAnsi"/>
          <w:sz w:val="24"/>
          <w:szCs w:val="24"/>
        </w:rPr>
        <w:t xml:space="preserve"> MTUR com adesão de 27</w:t>
      </w:r>
      <w:r w:rsidR="00EC0141" w:rsidRPr="00061CAB">
        <w:rPr>
          <w:rFonts w:cstheme="minorHAnsi"/>
          <w:sz w:val="24"/>
          <w:szCs w:val="24"/>
        </w:rPr>
        <w:t xml:space="preserve"> Municípios;  </w:t>
      </w:r>
    </w:p>
    <w:p w:rsidR="00AF7282" w:rsidRDefault="00AF7282" w:rsidP="00565F82">
      <w:pPr>
        <w:numPr>
          <w:ilvl w:val="0"/>
          <w:numId w:val="3"/>
        </w:numPr>
        <w:jc w:val="both"/>
        <w:rPr>
          <w:rFonts w:cstheme="minorHAnsi"/>
          <w:sz w:val="24"/>
          <w:szCs w:val="24"/>
        </w:rPr>
      </w:pPr>
      <w:r w:rsidRPr="00755A9A">
        <w:rPr>
          <w:rFonts w:cstheme="minorHAnsi"/>
          <w:sz w:val="24"/>
          <w:szCs w:val="24"/>
        </w:rPr>
        <w:t>Foto do mapa da regionalização</w:t>
      </w:r>
      <w:r w:rsidR="00755A9A">
        <w:rPr>
          <w:rFonts w:cstheme="minorHAnsi"/>
          <w:sz w:val="24"/>
          <w:szCs w:val="24"/>
        </w:rPr>
        <w:t>, com os 27 municípios que aderiram ao PRT.</w:t>
      </w:r>
    </w:p>
    <w:p w:rsidR="00755A9A" w:rsidRPr="00755A9A" w:rsidRDefault="00755A9A" w:rsidP="00755A9A">
      <w:pPr>
        <w:ind w:left="720"/>
        <w:jc w:val="both"/>
        <w:rPr>
          <w:rFonts w:cstheme="minorHAnsi"/>
          <w:sz w:val="24"/>
          <w:szCs w:val="24"/>
        </w:rPr>
      </w:pPr>
      <w:r>
        <w:rPr>
          <w:noProof/>
          <w:lang w:eastAsia="pt-BR"/>
        </w:rPr>
        <w:drawing>
          <wp:inline distT="0" distB="0" distL="0" distR="0" wp14:anchorId="508BA4C5" wp14:editId="183CFAC0">
            <wp:extent cx="2835275" cy="1402753"/>
            <wp:effectExtent l="0" t="0" r="3175" b="698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835275" cy="1402753"/>
                    </a:xfrm>
                    <a:prstGeom prst="rect">
                      <a:avLst/>
                    </a:prstGeom>
                    <a:noFill/>
                    <a:ln>
                      <a:noFill/>
                    </a:ln>
                  </pic:spPr>
                </pic:pic>
              </a:graphicData>
            </a:graphic>
          </wp:inline>
        </w:drawing>
      </w:r>
    </w:p>
    <w:p w:rsidR="00EC0141" w:rsidRPr="00EC0141" w:rsidRDefault="00EC0141" w:rsidP="00565F82">
      <w:pPr>
        <w:numPr>
          <w:ilvl w:val="0"/>
          <w:numId w:val="3"/>
        </w:numPr>
        <w:jc w:val="both"/>
        <w:rPr>
          <w:rFonts w:cstheme="minorHAnsi"/>
          <w:sz w:val="24"/>
          <w:szCs w:val="24"/>
        </w:rPr>
      </w:pPr>
      <w:r w:rsidRPr="00EC0141">
        <w:rPr>
          <w:rFonts w:cstheme="minorHAnsi"/>
          <w:sz w:val="24"/>
          <w:szCs w:val="24"/>
        </w:rPr>
        <w:t xml:space="preserve">Atividades de articulação da Agência com órgãos estaduais e federais do turismo; </w:t>
      </w:r>
    </w:p>
    <w:p w:rsidR="00AF7282" w:rsidRDefault="00AF7282" w:rsidP="00565F82">
      <w:pPr>
        <w:numPr>
          <w:ilvl w:val="0"/>
          <w:numId w:val="3"/>
        </w:numPr>
        <w:jc w:val="both"/>
        <w:rPr>
          <w:rFonts w:cstheme="minorHAnsi"/>
          <w:sz w:val="24"/>
          <w:szCs w:val="24"/>
        </w:rPr>
      </w:pPr>
      <w:r w:rsidRPr="00AF7282">
        <w:rPr>
          <w:rFonts w:cstheme="minorHAnsi"/>
          <w:sz w:val="24"/>
          <w:szCs w:val="24"/>
        </w:rPr>
        <w:t xml:space="preserve">Criação do GT – Grupo Técnico para realização de atividades de conclusão do Plano de Desenvolvimento do Turismo do Sudoeste. </w:t>
      </w:r>
    </w:p>
    <w:p w:rsidR="00445A58" w:rsidRPr="00F632DE" w:rsidRDefault="00445A58" w:rsidP="00445A58">
      <w:pPr>
        <w:pStyle w:val="SemEspaamento"/>
        <w:ind w:left="720"/>
      </w:pPr>
      <w:r>
        <w:rPr>
          <w:noProof/>
        </w:rPr>
        <w:drawing>
          <wp:inline distT="0" distB="0" distL="0" distR="0" wp14:anchorId="108406FC" wp14:editId="340CA9BF">
            <wp:extent cx="2835275" cy="1733970"/>
            <wp:effectExtent l="0" t="0" r="3175" b="0"/>
            <wp:docPr id="49" name="Imagem 49" descr="d:\Users\Secretaria-\Desktop\Reuniões 2017\GT Area Temática Turismo e Eventos\Setembro\Fotos\DSCN1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Secretaria-\Desktop\Reuniões 2017\GT Area Temática Turismo e Eventos\Setembro\Fotos\DSCN1447.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835275" cy="1733970"/>
                    </a:xfrm>
                    <a:prstGeom prst="rect">
                      <a:avLst/>
                    </a:prstGeom>
                    <a:noFill/>
                    <a:ln>
                      <a:noFill/>
                    </a:ln>
                  </pic:spPr>
                </pic:pic>
              </a:graphicData>
            </a:graphic>
          </wp:inline>
        </w:drawing>
      </w:r>
    </w:p>
    <w:p w:rsidR="00445A58" w:rsidRDefault="00445A58" w:rsidP="00B85571">
      <w:pPr>
        <w:pStyle w:val="SemEspaamento"/>
        <w:ind w:left="720"/>
        <w:rPr>
          <w:sz w:val="20"/>
          <w:szCs w:val="20"/>
        </w:rPr>
      </w:pPr>
      <w:r w:rsidRPr="00445A58">
        <w:rPr>
          <w:sz w:val="20"/>
          <w:szCs w:val="20"/>
        </w:rPr>
        <w:t>F</w:t>
      </w:r>
      <w:r w:rsidR="001C6FE0">
        <w:rPr>
          <w:sz w:val="20"/>
          <w:szCs w:val="20"/>
        </w:rPr>
        <w:t xml:space="preserve">igura </w:t>
      </w:r>
      <w:r w:rsidR="00E23081">
        <w:rPr>
          <w:sz w:val="20"/>
          <w:szCs w:val="20"/>
        </w:rPr>
        <w:t>13</w:t>
      </w:r>
      <w:r w:rsidRPr="00445A58">
        <w:rPr>
          <w:sz w:val="20"/>
          <w:szCs w:val="20"/>
        </w:rPr>
        <w:t xml:space="preserve"> – Reunião grupo técnico de Turismo 09/2017.</w:t>
      </w:r>
    </w:p>
    <w:p w:rsidR="00B85571" w:rsidRPr="00B85571" w:rsidRDefault="00B85571" w:rsidP="00B85571">
      <w:pPr>
        <w:pStyle w:val="SemEspaamento"/>
        <w:ind w:left="720"/>
        <w:rPr>
          <w:sz w:val="20"/>
          <w:szCs w:val="20"/>
        </w:rPr>
      </w:pPr>
    </w:p>
    <w:p w:rsidR="007D3B13" w:rsidRDefault="007D3B13" w:rsidP="00565F82">
      <w:pPr>
        <w:numPr>
          <w:ilvl w:val="0"/>
          <w:numId w:val="3"/>
        </w:numPr>
        <w:jc w:val="both"/>
        <w:rPr>
          <w:rFonts w:cstheme="minorHAnsi"/>
          <w:b/>
          <w:sz w:val="24"/>
          <w:szCs w:val="24"/>
        </w:rPr>
      </w:pPr>
      <w:r w:rsidRPr="00653E5E">
        <w:rPr>
          <w:rFonts w:cstheme="minorHAnsi"/>
          <w:b/>
          <w:i/>
          <w:sz w:val="24"/>
          <w:szCs w:val="24"/>
        </w:rPr>
        <w:t>Participação no Salão Paranaense e Mostra das Regiões Turísticas</w:t>
      </w:r>
      <w:r w:rsidRPr="007D3B13">
        <w:rPr>
          <w:rFonts w:cstheme="minorHAnsi"/>
          <w:b/>
          <w:sz w:val="24"/>
          <w:szCs w:val="24"/>
        </w:rPr>
        <w:t>.</w:t>
      </w:r>
    </w:p>
    <w:p w:rsidR="007D3B13" w:rsidRDefault="007D3B13" w:rsidP="007D3B13">
      <w:pPr>
        <w:ind w:left="720"/>
        <w:jc w:val="both"/>
        <w:rPr>
          <w:rFonts w:cstheme="minorHAnsi"/>
          <w:bCs/>
          <w:sz w:val="24"/>
          <w:szCs w:val="24"/>
        </w:rPr>
      </w:pPr>
      <w:r>
        <w:rPr>
          <w:rFonts w:cstheme="minorHAnsi"/>
          <w:bCs/>
          <w:sz w:val="24"/>
          <w:szCs w:val="24"/>
        </w:rPr>
        <w:t xml:space="preserve">Esta Região Turística participou do  </w:t>
      </w:r>
      <w:r>
        <w:rPr>
          <w:rFonts w:cstheme="minorHAnsi"/>
          <w:b/>
          <w:bCs/>
          <w:sz w:val="24"/>
          <w:szCs w:val="24"/>
        </w:rPr>
        <w:t xml:space="preserve">23º SALÃO PARANAENSE DE TURISMO e da </w:t>
      </w:r>
      <w:r w:rsidRPr="007D3B13">
        <w:rPr>
          <w:rFonts w:cstheme="minorHAnsi"/>
          <w:b/>
          <w:bCs/>
          <w:sz w:val="24"/>
          <w:szCs w:val="24"/>
        </w:rPr>
        <w:t>13ª MOSTRA DAS REGIÕES TURÍSTICAS DO PARANÁ</w:t>
      </w:r>
      <w:r>
        <w:rPr>
          <w:rFonts w:cstheme="minorHAnsi"/>
          <w:b/>
          <w:bCs/>
          <w:sz w:val="24"/>
          <w:szCs w:val="24"/>
        </w:rPr>
        <w:t xml:space="preserve">, </w:t>
      </w:r>
      <w:r>
        <w:rPr>
          <w:rFonts w:cstheme="minorHAnsi"/>
          <w:bCs/>
          <w:sz w:val="24"/>
          <w:szCs w:val="24"/>
        </w:rPr>
        <w:t>realizados de 16 a 18 de março, em Curitiba. Diversos municípios se fizeram representar, organizações parceiras e empresários do setor.</w:t>
      </w:r>
    </w:p>
    <w:p w:rsidR="00B85571" w:rsidRDefault="00B85571" w:rsidP="00B7690B">
      <w:pPr>
        <w:pStyle w:val="SemEspaamento"/>
      </w:pPr>
      <w:r>
        <w:rPr>
          <w:noProof/>
        </w:rPr>
        <w:lastRenderedPageBreak/>
        <w:drawing>
          <wp:inline distT="0" distB="0" distL="0" distR="0" wp14:anchorId="527B5758" wp14:editId="60D2B6B7">
            <wp:extent cx="2835275" cy="1594842"/>
            <wp:effectExtent l="0" t="0" r="3175" b="5715"/>
            <wp:docPr id="50" name="Imagem 50" descr="Z:\PROGRAMAS ATIVOS\REGIONALIZAÇÃO DO TURISMO\Regionalização TURISMO Sudoeste\13ª MOSTRA DAS REGIÕES TURÍSTICAS\Fotos PR Turismo 16 a 18.03.17\IMG-20170317-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PROGRAMAS ATIVOS\REGIONALIZAÇÃO DO TURISMO\Regionalização TURISMO Sudoeste\13ª MOSTRA DAS REGIÕES TURÍSTICAS\Fotos PR Turismo 16 a 18.03.17\IMG-20170317-WA0028.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835275" cy="1594842"/>
                    </a:xfrm>
                    <a:prstGeom prst="rect">
                      <a:avLst/>
                    </a:prstGeom>
                    <a:noFill/>
                    <a:ln>
                      <a:noFill/>
                    </a:ln>
                  </pic:spPr>
                </pic:pic>
              </a:graphicData>
            </a:graphic>
          </wp:inline>
        </w:drawing>
      </w:r>
    </w:p>
    <w:p w:rsidR="00B85571" w:rsidRDefault="00E23081" w:rsidP="00B7690B">
      <w:pPr>
        <w:pStyle w:val="SemEspaamento"/>
        <w:rPr>
          <w:sz w:val="20"/>
          <w:szCs w:val="20"/>
        </w:rPr>
      </w:pPr>
      <w:r>
        <w:rPr>
          <w:sz w:val="20"/>
          <w:szCs w:val="20"/>
        </w:rPr>
        <w:t>Figura 14</w:t>
      </w:r>
      <w:r w:rsidR="00B85571" w:rsidRPr="00B7690B">
        <w:rPr>
          <w:sz w:val="20"/>
          <w:szCs w:val="20"/>
        </w:rPr>
        <w:t xml:space="preserve"> – 13º Mostra das Regiões Turísticas</w:t>
      </w:r>
      <w:r w:rsidR="00B7690B">
        <w:rPr>
          <w:sz w:val="20"/>
          <w:szCs w:val="20"/>
        </w:rPr>
        <w:t xml:space="preserve"> 03/2017.</w:t>
      </w:r>
    </w:p>
    <w:p w:rsidR="00B7690B" w:rsidRDefault="00B7690B" w:rsidP="00B7690B">
      <w:pPr>
        <w:pStyle w:val="SemEspaamento"/>
        <w:rPr>
          <w:sz w:val="20"/>
          <w:szCs w:val="20"/>
        </w:rPr>
      </w:pPr>
    </w:p>
    <w:p w:rsidR="00B7690B" w:rsidRPr="00B7690B" w:rsidRDefault="00B7690B" w:rsidP="00B7690B">
      <w:pPr>
        <w:pStyle w:val="SemEspaamento"/>
        <w:rPr>
          <w:sz w:val="20"/>
          <w:szCs w:val="20"/>
        </w:rPr>
      </w:pPr>
      <w:r>
        <w:rPr>
          <w:noProof/>
          <w:sz w:val="20"/>
          <w:szCs w:val="20"/>
        </w:rPr>
        <w:drawing>
          <wp:inline distT="0" distB="0" distL="0" distR="0">
            <wp:extent cx="2835275" cy="1594842"/>
            <wp:effectExtent l="0" t="0" r="3175" b="5715"/>
            <wp:docPr id="51" name="Imagem 51" descr="d:\Users\Secretaria-\Desktop\20170316_135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Secretaria-\Desktop\20170316_135052.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835275" cy="1594842"/>
                    </a:xfrm>
                    <a:prstGeom prst="rect">
                      <a:avLst/>
                    </a:prstGeom>
                    <a:noFill/>
                    <a:ln>
                      <a:noFill/>
                    </a:ln>
                  </pic:spPr>
                </pic:pic>
              </a:graphicData>
            </a:graphic>
          </wp:inline>
        </w:drawing>
      </w:r>
    </w:p>
    <w:p w:rsidR="00B7690B" w:rsidRDefault="00E23081" w:rsidP="00B7690B">
      <w:pPr>
        <w:pStyle w:val="SemEspaamento"/>
        <w:rPr>
          <w:sz w:val="20"/>
          <w:szCs w:val="20"/>
        </w:rPr>
      </w:pPr>
      <w:r>
        <w:rPr>
          <w:sz w:val="20"/>
          <w:szCs w:val="20"/>
        </w:rPr>
        <w:t>Figura 15</w:t>
      </w:r>
      <w:r w:rsidR="00B7690B" w:rsidRPr="00B7690B">
        <w:rPr>
          <w:sz w:val="20"/>
          <w:szCs w:val="20"/>
        </w:rPr>
        <w:t xml:space="preserve"> – 13º Mostra das Regiões Turísticas</w:t>
      </w:r>
      <w:r w:rsidR="00B7690B">
        <w:rPr>
          <w:sz w:val="20"/>
          <w:szCs w:val="20"/>
        </w:rPr>
        <w:t xml:space="preserve"> 03/2017.</w:t>
      </w:r>
    </w:p>
    <w:p w:rsidR="00B7690B" w:rsidRDefault="00B7690B" w:rsidP="00B7690B">
      <w:pPr>
        <w:spacing w:after="0" w:line="240" w:lineRule="auto"/>
        <w:ind w:left="720"/>
        <w:jc w:val="both"/>
        <w:rPr>
          <w:rFonts w:cstheme="minorHAnsi"/>
          <w:sz w:val="24"/>
          <w:szCs w:val="24"/>
        </w:rPr>
      </w:pPr>
    </w:p>
    <w:p w:rsidR="009D56BE" w:rsidRPr="009D56BE" w:rsidRDefault="00EC0141" w:rsidP="00B85571">
      <w:pPr>
        <w:numPr>
          <w:ilvl w:val="0"/>
          <w:numId w:val="3"/>
        </w:numPr>
        <w:spacing w:after="0" w:line="240" w:lineRule="auto"/>
        <w:jc w:val="both"/>
        <w:rPr>
          <w:rFonts w:cstheme="minorHAnsi"/>
          <w:sz w:val="24"/>
          <w:szCs w:val="24"/>
        </w:rPr>
      </w:pPr>
      <w:r w:rsidRPr="00EC0141">
        <w:rPr>
          <w:rFonts w:cstheme="minorHAnsi"/>
          <w:sz w:val="24"/>
          <w:szCs w:val="24"/>
        </w:rPr>
        <w:t xml:space="preserve"> </w:t>
      </w:r>
      <w:r w:rsidR="009D56BE">
        <w:rPr>
          <w:rFonts w:cstheme="minorHAnsi"/>
          <w:sz w:val="24"/>
          <w:szCs w:val="24"/>
        </w:rPr>
        <w:t>O GT, com validação do Fórum definiu como prioridades as seguintes ações para o Plano.</w:t>
      </w:r>
    </w:p>
    <w:p w:rsidR="009D56BE" w:rsidRPr="002C76E9" w:rsidRDefault="009D56BE" w:rsidP="00565F82">
      <w:pPr>
        <w:pStyle w:val="PargrafodaLista"/>
        <w:numPr>
          <w:ilvl w:val="0"/>
          <w:numId w:val="8"/>
        </w:numPr>
        <w:spacing w:after="0" w:line="240" w:lineRule="auto"/>
        <w:jc w:val="both"/>
        <w:rPr>
          <w:b/>
          <w:sz w:val="24"/>
          <w:szCs w:val="24"/>
        </w:rPr>
      </w:pPr>
      <w:r w:rsidRPr="00653E5E">
        <w:rPr>
          <w:b/>
          <w:i/>
          <w:sz w:val="24"/>
          <w:szCs w:val="24"/>
        </w:rPr>
        <w:t xml:space="preserve">Projetos em </w:t>
      </w:r>
      <w:r w:rsidR="002C76E9" w:rsidRPr="00653E5E">
        <w:rPr>
          <w:b/>
          <w:i/>
          <w:sz w:val="24"/>
          <w:szCs w:val="24"/>
        </w:rPr>
        <w:t>pré-</w:t>
      </w:r>
      <w:r w:rsidRPr="00653E5E">
        <w:rPr>
          <w:b/>
          <w:i/>
          <w:sz w:val="24"/>
          <w:szCs w:val="24"/>
        </w:rPr>
        <w:t>elabora</w:t>
      </w:r>
      <w:r w:rsidR="002C76E9" w:rsidRPr="00653E5E">
        <w:rPr>
          <w:b/>
          <w:i/>
          <w:sz w:val="24"/>
          <w:szCs w:val="24"/>
        </w:rPr>
        <w:t>dos</w:t>
      </w:r>
      <w:r w:rsidRPr="002C76E9">
        <w:rPr>
          <w:b/>
          <w:sz w:val="24"/>
          <w:szCs w:val="24"/>
        </w:rPr>
        <w:t>:</w:t>
      </w:r>
    </w:p>
    <w:p w:rsidR="009D56BE" w:rsidRPr="009D56BE" w:rsidRDefault="009D56BE" w:rsidP="00F60D7B">
      <w:pPr>
        <w:spacing w:after="0" w:line="240" w:lineRule="auto"/>
        <w:ind w:left="708"/>
        <w:jc w:val="both"/>
        <w:rPr>
          <w:sz w:val="24"/>
          <w:szCs w:val="24"/>
        </w:rPr>
      </w:pPr>
      <w:r w:rsidRPr="009D56BE">
        <w:rPr>
          <w:sz w:val="24"/>
          <w:szCs w:val="24"/>
        </w:rPr>
        <w:t>- Ação de inventariação turística municipal/ regional;</w:t>
      </w:r>
    </w:p>
    <w:p w:rsidR="009D56BE" w:rsidRDefault="009D56BE" w:rsidP="00F60D7B">
      <w:pPr>
        <w:spacing w:after="0" w:line="240" w:lineRule="auto"/>
        <w:ind w:left="708"/>
        <w:jc w:val="both"/>
        <w:rPr>
          <w:sz w:val="24"/>
          <w:szCs w:val="24"/>
        </w:rPr>
      </w:pPr>
      <w:r w:rsidRPr="009D56BE">
        <w:rPr>
          <w:sz w:val="24"/>
          <w:szCs w:val="24"/>
        </w:rPr>
        <w:t>- Circuito Cultural do Sudoeste – eventos roteirizados;</w:t>
      </w:r>
    </w:p>
    <w:p w:rsidR="002C76E9" w:rsidRPr="009D56BE" w:rsidRDefault="002C76E9" w:rsidP="00F60D7B">
      <w:pPr>
        <w:spacing w:after="0" w:line="240" w:lineRule="auto"/>
        <w:ind w:left="708"/>
        <w:jc w:val="both"/>
        <w:rPr>
          <w:sz w:val="24"/>
          <w:szCs w:val="24"/>
        </w:rPr>
      </w:pPr>
    </w:p>
    <w:p w:rsidR="009D56BE" w:rsidRPr="00653E5E" w:rsidRDefault="009D56BE" w:rsidP="00F60D7B">
      <w:pPr>
        <w:spacing w:after="0" w:line="240" w:lineRule="auto"/>
        <w:ind w:left="360" w:firstLine="348"/>
        <w:jc w:val="both"/>
        <w:rPr>
          <w:b/>
          <w:i/>
          <w:sz w:val="24"/>
          <w:szCs w:val="24"/>
        </w:rPr>
      </w:pPr>
      <w:r w:rsidRPr="00653E5E">
        <w:rPr>
          <w:b/>
          <w:i/>
          <w:sz w:val="24"/>
          <w:szCs w:val="24"/>
        </w:rPr>
        <w:t xml:space="preserve">2.Projetos </w:t>
      </w:r>
      <w:r w:rsidR="002C76E9" w:rsidRPr="00653E5E">
        <w:rPr>
          <w:b/>
          <w:i/>
          <w:sz w:val="24"/>
          <w:szCs w:val="24"/>
        </w:rPr>
        <w:t xml:space="preserve">em </w:t>
      </w:r>
      <w:r w:rsidRPr="00653E5E">
        <w:rPr>
          <w:b/>
          <w:i/>
          <w:sz w:val="24"/>
          <w:szCs w:val="24"/>
        </w:rPr>
        <w:t>elaboração:</w:t>
      </w:r>
    </w:p>
    <w:p w:rsidR="009D56BE" w:rsidRPr="009D56BE" w:rsidRDefault="009D56BE" w:rsidP="00F60D7B">
      <w:pPr>
        <w:spacing w:after="0" w:line="240" w:lineRule="auto"/>
        <w:ind w:left="708"/>
        <w:jc w:val="both"/>
        <w:rPr>
          <w:sz w:val="24"/>
          <w:szCs w:val="24"/>
        </w:rPr>
      </w:pPr>
      <w:r w:rsidRPr="009D56BE">
        <w:rPr>
          <w:sz w:val="24"/>
          <w:szCs w:val="24"/>
        </w:rPr>
        <w:t xml:space="preserve">- Portal da Região Turística Vales do </w:t>
      </w:r>
      <w:r w:rsidR="00472C69" w:rsidRPr="009D56BE">
        <w:rPr>
          <w:sz w:val="24"/>
          <w:szCs w:val="24"/>
        </w:rPr>
        <w:t>Iguaçu</w:t>
      </w:r>
      <w:r w:rsidRPr="009D56BE">
        <w:rPr>
          <w:sz w:val="24"/>
          <w:szCs w:val="24"/>
        </w:rPr>
        <w:t xml:space="preserve">; </w:t>
      </w:r>
    </w:p>
    <w:p w:rsidR="009D56BE" w:rsidRPr="009D56BE" w:rsidRDefault="009D56BE" w:rsidP="00F60D7B">
      <w:pPr>
        <w:spacing w:after="0" w:line="240" w:lineRule="auto"/>
        <w:ind w:left="708"/>
        <w:jc w:val="both"/>
        <w:rPr>
          <w:sz w:val="24"/>
          <w:szCs w:val="24"/>
        </w:rPr>
      </w:pPr>
      <w:r w:rsidRPr="009D56BE">
        <w:rPr>
          <w:sz w:val="24"/>
          <w:szCs w:val="24"/>
        </w:rPr>
        <w:t xml:space="preserve">- Pedaladas e caminhadas da Natureza no Sudoeste; </w:t>
      </w:r>
    </w:p>
    <w:p w:rsidR="009D56BE" w:rsidRPr="009D56BE" w:rsidRDefault="009D56BE" w:rsidP="00F60D7B">
      <w:pPr>
        <w:spacing w:after="0" w:line="240" w:lineRule="auto"/>
        <w:ind w:left="708"/>
        <w:jc w:val="both"/>
        <w:rPr>
          <w:sz w:val="24"/>
          <w:szCs w:val="24"/>
        </w:rPr>
      </w:pPr>
      <w:r w:rsidRPr="009D56BE">
        <w:rPr>
          <w:sz w:val="24"/>
          <w:szCs w:val="24"/>
        </w:rPr>
        <w:t xml:space="preserve">- Capacitação dos </w:t>
      </w:r>
      <w:r w:rsidR="00F60D7B" w:rsidRPr="009D56BE">
        <w:rPr>
          <w:sz w:val="24"/>
          <w:szCs w:val="24"/>
        </w:rPr>
        <w:t>OOT</w:t>
      </w:r>
      <w:r w:rsidR="00472C69">
        <w:rPr>
          <w:sz w:val="24"/>
          <w:szCs w:val="24"/>
        </w:rPr>
        <w:t>,</w:t>
      </w:r>
      <w:r w:rsidR="00F60D7B" w:rsidRPr="009D56BE">
        <w:rPr>
          <w:sz w:val="24"/>
          <w:szCs w:val="24"/>
        </w:rPr>
        <w:t xml:space="preserve">s </w:t>
      </w:r>
      <w:r w:rsidR="00F60D7B">
        <w:rPr>
          <w:sz w:val="24"/>
          <w:szCs w:val="24"/>
        </w:rPr>
        <w:t xml:space="preserve">– </w:t>
      </w:r>
      <w:r w:rsidR="00472C69">
        <w:rPr>
          <w:sz w:val="24"/>
          <w:szCs w:val="24"/>
        </w:rPr>
        <w:t>Órgãos</w:t>
      </w:r>
      <w:r w:rsidR="00F60D7B">
        <w:rPr>
          <w:sz w:val="24"/>
          <w:szCs w:val="24"/>
        </w:rPr>
        <w:t xml:space="preserve"> oficiais  de Turismo e </w:t>
      </w:r>
      <w:r w:rsidRPr="009D56BE">
        <w:rPr>
          <w:sz w:val="24"/>
          <w:szCs w:val="24"/>
        </w:rPr>
        <w:t>CMT</w:t>
      </w:r>
      <w:r w:rsidR="00472C69">
        <w:rPr>
          <w:sz w:val="24"/>
          <w:szCs w:val="24"/>
        </w:rPr>
        <w:t>,</w:t>
      </w:r>
      <w:r w:rsidRPr="009D56BE">
        <w:rPr>
          <w:sz w:val="24"/>
          <w:szCs w:val="24"/>
        </w:rPr>
        <w:t>s</w:t>
      </w:r>
      <w:r w:rsidR="00275A0F">
        <w:rPr>
          <w:sz w:val="24"/>
          <w:szCs w:val="24"/>
        </w:rPr>
        <w:t xml:space="preserve"> – Conselhos Municipais</w:t>
      </w:r>
      <w:r w:rsidRPr="009D56BE">
        <w:rPr>
          <w:sz w:val="24"/>
          <w:szCs w:val="24"/>
        </w:rPr>
        <w:t>;</w:t>
      </w:r>
    </w:p>
    <w:p w:rsidR="009D56BE" w:rsidRPr="009D56BE" w:rsidRDefault="009D56BE" w:rsidP="00F60D7B">
      <w:pPr>
        <w:spacing w:after="0" w:line="240" w:lineRule="auto"/>
        <w:ind w:left="708"/>
        <w:jc w:val="both"/>
        <w:rPr>
          <w:sz w:val="24"/>
          <w:szCs w:val="24"/>
        </w:rPr>
      </w:pPr>
      <w:r w:rsidRPr="009D56BE">
        <w:rPr>
          <w:sz w:val="24"/>
          <w:szCs w:val="24"/>
        </w:rPr>
        <w:t>- Campanha para cadastramento dos empreendimentos no CADASTUR;</w:t>
      </w:r>
    </w:p>
    <w:p w:rsidR="009D56BE" w:rsidRPr="009D56BE" w:rsidRDefault="009D56BE" w:rsidP="00F60D7B">
      <w:pPr>
        <w:spacing w:after="0" w:line="240" w:lineRule="auto"/>
        <w:ind w:left="708"/>
        <w:jc w:val="both"/>
        <w:rPr>
          <w:sz w:val="24"/>
          <w:szCs w:val="24"/>
        </w:rPr>
      </w:pPr>
      <w:r w:rsidRPr="009D56BE">
        <w:rPr>
          <w:sz w:val="24"/>
          <w:szCs w:val="24"/>
        </w:rPr>
        <w:t>- Es</w:t>
      </w:r>
      <w:r w:rsidR="00472C69">
        <w:rPr>
          <w:sz w:val="24"/>
          <w:szCs w:val="24"/>
        </w:rPr>
        <w:t>truturação do material (Revista</w:t>
      </w:r>
      <w:r w:rsidRPr="009D56BE">
        <w:rPr>
          <w:sz w:val="24"/>
          <w:szCs w:val="24"/>
        </w:rPr>
        <w:t xml:space="preserve">) dos produtos já consolidados </w:t>
      </w:r>
      <w:r w:rsidR="00F60D7B">
        <w:rPr>
          <w:sz w:val="24"/>
          <w:szCs w:val="24"/>
        </w:rPr>
        <w:t>para divulgação/comercialização;</w:t>
      </w:r>
      <w:r w:rsidRPr="009D56BE">
        <w:rPr>
          <w:sz w:val="24"/>
          <w:szCs w:val="24"/>
        </w:rPr>
        <w:t xml:space="preserve"> </w:t>
      </w:r>
    </w:p>
    <w:p w:rsidR="009D56BE" w:rsidRPr="009D56BE" w:rsidRDefault="009D56BE" w:rsidP="00F60D7B">
      <w:pPr>
        <w:spacing w:after="0" w:line="240" w:lineRule="auto"/>
        <w:ind w:left="708"/>
        <w:jc w:val="both"/>
        <w:rPr>
          <w:sz w:val="24"/>
          <w:szCs w:val="24"/>
        </w:rPr>
      </w:pPr>
      <w:r w:rsidRPr="009D56BE">
        <w:rPr>
          <w:sz w:val="24"/>
          <w:szCs w:val="24"/>
        </w:rPr>
        <w:t>- Estruturação da Mostra Turística Sudoeste;</w:t>
      </w:r>
    </w:p>
    <w:p w:rsidR="009D56BE" w:rsidRPr="009D56BE" w:rsidRDefault="009D56BE" w:rsidP="00F60D7B">
      <w:pPr>
        <w:spacing w:after="0" w:line="240" w:lineRule="auto"/>
        <w:ind w:left="708"/>
        <w:jc w:val="both"/>
        <w:rPr>
          <w:sz w:val="24"/>
          <w:szCs w:val="24"/>
        </w:rPr>
      </w:pPr>
      <w:r w:rsidRPr="009D56BE">
        <w:rPr>
          <w:sz w:val="24"/>
          <w:szCs w:val="24"/>
        </w:rPr>
        <w:lastRenderedPageBreak/>
        <w:t>- Participação anual no Salão Paranaense de Turismo e nas Mostras das Regiões Turísticas;</w:t>
      </w:r>
    </w:p>
    <w:p w:rsidR="009D56BE" w:rsidRPr="009D56BE" w:rsidRDefault="009D56BE" w:rsidP="00F60D7B">
      <w:pPr>
        <w:spacing w:after="0" w:line="240" w:lineRule="auto"/>
        <w:ind w:left="708"/>
        <w:jc w:val="both"/>
        <w:rPr>
          <w:sz w:val="24"/>
          <w:szCs w:val="24"/>
        </w:rPr>
      </w:pPr>
      <w:r w:rsidRPr="009D56BE">
        <w:rPr>
          <w:sz w:val="24"/>
          <w:szCs w:val="24"/>
        </w:rPr>
        <w:t>-  Sinalização Turística nas rodovias da Região Sudoeste para os atrativos já</w:t>
      </w:r>
    </w:p>
    <w:p w:rsidR="009D56BE" w:rsidRPr="009D56BE" w:rsidRDefault="00472C69" w:rsidP="00F60D7B">
      <w:pPr>
        <w:spacing w:after="0" w:line="240" w:lineRule="auto"/>
        <w:ind w:firstLine="708"/>
        <w:jc w:val="both"/>
        <w:rPr>
          <w:sz w:val="24"/>
          <w:szCs w:val="24"/>
        </w:rPr>
      </w:pPr>
      <w:r>
        <w:rPr>
          <w:sz w:val="24"/>
          <w:szCs w:val="24"/>
        </w:rPr>
        <w:t>e</w:t>
      </w:r>
      <w:r w:rsidRPr="009D56BE">
        <w:rPr>
          <w:sz w:val="24"/>
          <w:szCs w:val="24"/>
        </w:rPr>
        <w:t>xistentes</w:t>
      </w:r>
      <w:r w:rsidR="009D56BE" w:rsidRPr="009D56BE">
        <w:rPr>
          <w:sz w:val="24"/>
          <w:szCs w:val="24"/>
        </w:rPr>
        <w:t>;</w:t>
      </w:r>
    </w:p>
    <w:p w:rsidR="00EC0141" w:rsidRDefault="009D56BE" w:rsidP="00F60D7B">
      <w:pPr>
        <w:spacing w:after="0" w:line="240" w:lineRule="auto"/>
        <w:ind w:firstLine="708"/>
        <w:jc w:val="both"/>
        <w:rPr>
          <w:sz w:val="24"/>
          <w:szCs w:val="24"/>
        </w:rPr>
      </w:pPr>
      <w:r w:rsidRPr="009D56BE">
        <w:rPr>
          <w:sz w:val="24"/>
          <w:szCs w:val="24"/>
        </w:rPr>
        <w:t>- Circuito do Turismo de Inverno.</w:t>
      </w:r>
    </w:p>
    <w:p w:rsidR="00275A0F" w:rsidRDefault="00F60D7B" w:rsidP="00F60D7B">
      <w:pPr>
        <w:spacing w:after="0" w:line="240" w:lineRule="auto"/>
        <w:ind w:firstLine="330"/>
        <w:jc w:val="both"/>
        <w:rPr>
          <w:sz w:val="24"/>
          <w:szCs w:val="24"/>
        </w:rPr>
      </w:pPr>
      <w:r>
        <w:rPr>
          <w:sz w:val="24"/>
          <w:szCs w:val="24"/>
        </w:rPr>
        <w:tab/>
      </w:r>
    </w:p>
    <w:p w:rsidR="00B00537" w:rsidRDefault="00B00537" w:rsidP="00565F82">
      <w:pPr>
        <w:pStyle w:val="PargrafodaLista"/>
        <w:numPr>
          <w:ilvl w:val="0"/>
          <w:numId w:val="9"/>
        </w:numPr>
        <w:spacing w:after="0" w:line="240" w:lineRule="auto"/>
        <w:jc w:val="both"/>
        <w:rPr>
          <w:sz w:val="24"/>
          <w:szCs w:val="24"/>
        </w:rPr>
      </w:pPr>
      <w:r w:rsidRPr="00B00537">
        <w:rPr>
          <w:sz w:val="24"/>
          <w:szCs w:val="24"/>
        </w:rPr>
        <w:t>Realização</w:t>
      </w:r>
      <w:r w:rsidR="00F60D7B" w:rsidRPr="00B00537">
        <w:rPr>
          <w:sz w:val="24"/>
          <w:szCs w:val="24"/>
        </w:rPr>
        <w:t xml:space="preserve"> </w:t>
      </w:r>
      <w:r w:rsidRPr="00B00537">
        <w:rPr>
          <w:sz w:val="24"/>
          <w:szCs w:val="24"/>
        </w:rPr>
        <w:t>d</w:t>
      </w:r>
      <w:r w:rsidR="00F60D7B" w:rsidRPr="00B00537">
        <w:rPr>
          <w:sz w:val="24"/>
          <w:szCs w:val="24"/>
        </w:rPr>
        <w:t>a elaborado o Projeto Circuito Cultural em par</w:t>
      </w:r>
      <w:r w:rsidRPr="00B00537">
        <w:rPr>
          <w:sz w:val="24"/>
          <w:szCs w:val="24"/>
        </w:rPr>
        <w:t xml:space="preserve">ceria com a COOPERARTE e </w:t>
      </w:r>
      <w:r w:rsidR="00F60D7B" w:rsidRPr="00B00537">
        <w:rPr>
          <w:sz w:val="24"/>
          <w:szCs w:val="24"/>
        </w:rPr>
        <w:t>cadastrado no Ministério da Cultura</w:t>
      </w:r>
      <w:r w:rsidRPr="00B00537">
        <w:rPr>
          <w:sz w:val="24"/>
          <w:szCs w:val="24"/>
        </w:rPr>
        <w:t xml:space="preserve"> modelo Lei Rouanet</w:t>
      </w:r>
      <w:r w:rsidR="00F60D7B" w:rsidRPr="00B00537">
        <w:rPr>
          <w:sz w:val="24"/>
          <w:szCs w:val="24"/>
        </w:rPr>
        <w:t xml:space="preserve"> e já obteve aprovação</w:t>
      </w:r>
      <w:r w:rsidR="00C723ED">
        <w:rPr>
          <w:sz w:val="24"/>
          <w:szCs w:val="24"/>
        </w:rPr>
        <w:t>. No valor de R$ 1.460.000,00. No próximo ano serão intensificadas as captações de recursos junto a empresas e órgãos do governo para capitalização do projeto;</w:t>
      </w:r>
    </w:p>
    <w:p w:rsidR="00B00537" w:rsidRPr="00B00537" w:rsidRDefault="00B00537" w:rsidP="00B00537">
      <w:pPr>
        <w:pStyle w:val="PargrafodaLista"/>
        <w:spacing w:after="0" w:line="240" w:lineRule="auto"/>
        <w:jc w:val="both"/>
        <w:rPr>
          <w:sz w:val="24"/>
          <w:szCs w:val="24"/>
        </w:rPr>
      </w:pPr>
    </w:p>
    <w:p w:rsidR="00B00537" w:rsidRDefault="00B00537" w:rsidP="00565F82">
      <w:pPr>
        <w:pStyle w:val="PargrafodaLista"/>
        <w:numPr>
          <w:ilvl w:val="0"/>
          <w:numId w:val="9"/>
        </w:numPr>
        <w:spacing w:after="0" w:line="240" w:lineRule="auto"/>
        <w:jc w:val="both"/>
        <w:rPr>
          <w:sz w:val="24"/>
          <w:szCs w:val="24"/>
        </w:rPr>
      </w:pPr>
      <w:r>
        <w:rPr>
          <w:sz w:val="24"/>
          <w:szCs w:val="24"/>
        </w:rPr>
        <w:t>Realização de ações visando capta</w:t>
      </w:r>
      <w:r w:rsidR="00F07F71">
        <w:rPr>
          <w:sz w:val="24"/>
          <w:szCs w:val="24"/>
        </w:rPr>
        <w:t>ção de recursos via Lei Rouanet</w:t>
      </w:r>
      <w:r>
        <w:rPr>
          <w:sz w:val="24"/>
          <w:szCs w:val="24"/>
        </w:rPr>
        <w:t xml:space="preserve"> junto a SANEPAR e Fomento Paraná</w:t>
      </w:r>
      <w:r w:rsidR="00F07F71">
        <w:rPr>
          <w:sz w:val="24"/>
          <w:szCs w:val="24"/>
        </w:rPr>
        <w:t>, bem como apoio dos parlamentares estaduais de fontes do orçamento estadual. As audiências foram intermediadas pelo Sec. Da SEMA Antonio Carlos Bonetti.</w:t>
      </w:r>
    </w:p>
    <w:p w:rsidR="00F07F71" w:rsidRPr="00F07F71" w:rsidRDefault="00F07F71" w:rsidP="00F07F71">
      <w:pPr>
        <w:pStyle w:val="PargrafodaLista"/>
        <w:rPr>
          <w:sz w:val="24"/>
          <w:szCs w:val="24"/>
        </w:rPr>
      </w:pPr>
    </w:p>
    <w:p w:rsidR="00F07F71" w:rsidRDefault="00F07F71" w:rsidP="00565F82">
      <w:pPr>
        <w:pStyle w:val="PargrafodaLista"/>
        <w:numPr>
          <w:ilvl w:val="0"/>
          <w:numId w:val="9"/>
        </w:numPr>
        <w:spacing w:after="0" w:line="240" w:lineRule="auto"/>
        <w:jc w:val="both"/>
        <w:rPr>
          <w:sz w:val="24"/>
          <w:szCs w:val="24"/>
        </w:rPr>
      </w:pPr>
      <w:r>
        <w:rPr>
          <w:sz w:val="24"/>
          <w:szCs w:val="24"/>
        </w:rPr>
        <w:t>Foto audiência na SANEPAR</w:t>
      </w:r>
    </w:p>
    <w:p w:rsidR="00F07F71" w:rsidRPr="00F07F71" w:rsidRDefault="00F07F71" w:rsidP="00F07F71">
      <w:pPr>
        <w:pStyle w:val="PargrafodaLista"/>
        <w:rPr>
          <w:sz w:val="24"/>
          <w:szCs w:val="24"/>
        </w:rPr>
      </w:pPr>
    </w:p>
    <w:p w:rsidR="00F07F71" w:rsidRDefault="00F07F71" w:rsidP="00E23081">
      <w:pPr>
        <w:pStyle w:val="SemEspaamento"/>
        <w:rPr>
          <w:sz w:val="24"/>
          <w:szCs w:val="24"/>
        </w:rPr>
      </w:pPr>
      <w:r w:rsidRPr="0076136D">
        <w:rPr>
          <w:noProof/>
        </w:rPr>
        <w:drawing>
          <wp:inline distT="0" distB="0" distL="0" distR="0" wp14:anchorId="52CA1320" wp14:editId="2D4C8A38">
            <wp:extent cx="2835275" cy="1595009"/>
            <wp:effectExtent l="0" t="0" r="3175" b="5715"/>
            <wp:docPr id="2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835275" cy="1595009"/>
                    </a:xfrm>
                    <a:prstGeom prst="rect">
                      <a:avLst/>
                    </a:prstGeom>
                  </pic:spPr>
                </pic:pic>
              </a:graphicData>
            </a:graphic>
          </wp:inline>
        </w:drawing>
      </w:r>
    </w:p>
    <w:p w:rsidR="00B00537" w:rsidRPr="00E23081" w:rsidRDefault="00E23081" w:rsidP="00E23081">
      <w:pPr>
        <w:pStyle w:val="SemEspaamento"/>
        <w:rPr>
          <w:sz w:val="20"/>
          <w:szCs w:val="20"/>
        </w:rPr>
      </w:pPr>
      <w:r w:rsidRPr="00E23081">
        <w:rPr>
          <w:sz w:val="20"/>
          <w:szCs w:val="20"/>
        </w:rPr>
        <w:t xml:space="preserve">Figura 16 – Audiência na Sanepar. </w:t>
      </w:r>
    </w:p>
    <w:p w:rsidR="00E23081" w:rsidRDefault="00E23081" w:rsidP="00B00537">
      <w:pPr>
        <w:pStyle w:val="PargrafodaLista"/>
        <w:spacing w:after="0" w:line="240" w:lineRule="auto"/>
        <w:jc w:val="both"/>
        <w:rPr>
          <w:sz w:val="24"/>
          <w:szCs w:val="24"/>
        </w:rPr>
      </w:pPr>
    </w:p>
    <w:p w:rsidR="00B00537" w:rsidRDefault="00E23081" w:rsidP="00B00537">
      <w:pPr>
        <w:pStyle w:val="PargrafodaLista"/>
        <w:spacing w:after="0" w:line="240" w:lineRule="auto"/>
        <w:jc w:val="both"/>
        <w:rPr>
          <w:sz w:val="24"/>
          <w:szCs w:val="24"/>
        </w:rPr>
      </w:pPr>
      <w:r>
        <w:rPr>
          <w:sz w:val="24"/>
          <w:szCs w:val="24"/>
        </w:rPr>
        <w:t xml:space="preserve"> Foto da audiência na </w:t>
      </w:r>
      <w:r w:rsidR="00F07F71">
        <w:rPr>
          <w:sz w:val="24"/>
          <w:szCs w:val="24"/>
        </w:rPr>
        <w:t>Fomento Paraná</w:t>
      </w:r>
      <w:r>
        <w:rPr>
          <w:sz w:val="24"/>
          <w:szCs w:val="24"/>
        </w:rPr>
        <w:t xml:space="preserve"> </w:t>
      </w:r>
    </w:p>
    <w:p w:rsidR="00F07F71" w:rsidRPr="00F07F71" w:rsidRDefault="00F07F71" w:rsidP="00E23081">
      <w:pPr>
        <w:pStyle w:val="SemEspaamento"/>
        <w:rPr>
          <w:sz w:val="24"/>
          <w:szCs w:val="24"/>
        </w:rPr>
      </w:pPr>
      <w:r w:rsidRPr="0076136D">
        <w:rPr>
          <w:noProof/>
        </w:rPr>
        <w:lastRenderedPageBreak/>
        <w:drawing>
          <wp:inline distT="0" distB="0" distL="0" distR="0" wp14:anchorId="342E78A4" wp14:editId="75D70B69">
            <wp:extent cx="2835275" cy="1594675"/>
            <wp:effectExtent l="0" t="0" r="3175" b="5715"/>
            <wp:docPr id="2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rot="10800000">
                      <a:off x="0" y="0"/>
                      <a:ext cx="2835275" cy="1594675"/>
                    </a:xfrm>
                    <a:prstGeom prst="rect">
                      <a:avLst/>
                    </a:prstGeom>
                  </pic:spPr>
                </pic:pic>
              </a:graphicData>
            </a:graphic>
          </wp:inline>
        </w:drawing>
      </w:r>
    </w:p>
    <w:p w:rsidR="00B00537" w:rsidRPr="00E23081" w:rsidRDefault="00E23081" w:rsidP="00E23081">
      <w:pPr>
        <w:pStyle w:val="SemEspaamento"/>
        <w:rPr>
          <w:sz w:val="20"/>
          <w:szCs w:val="20"/>
        </w:rPr>
      </w:pPr>
      <w:r w:rsidRPr="00E23081">
        <w:rPr>
          <w:sz w:val="20"/>
          <w:szCs w:val="20"/>
        </w:rPr>
        <w:t>Figura 17 – Audiência na Fomento Paraná.</w:t>
      </w:r>
    </w:p>
    <w:p w:rsidR="00B00537" w:rsidRDefault="00B00537" w:rsidP="00B00537">
      <w:pPr>
        <w:pStyle w:val="PargrafodaLista"/>
        <w:spacing w:after="0" w:line="240" w:lineRule="auto"/>
        <w:jc w:val="both"/>
        <w:rPr>
          <w:sz w:val="24"/>
          <w:szCs w:val="24"/>
        </w:rPr>
      </w:pPr>
    </w:p>
    <w:p w:rsidR="00275A0F" w:rsidRDefault="00F60D7B" w:rsidP="00565F82">
      <w:pPr>
        <w:pStyle w:val="PargrafodaLista"/>
        <w:numPr>
          <w:ilvl w:val="0"/>
          <w:numId w:val="9"/>
        </w:numPr>
        <w:spacing w:after="0" w:line="240" w:lineRule="auto"/>
        <w:jc w:val="both"/>
        <w:rPr>
          <w:sz w:val="24"/>
          <w:szCs w:val="24"/>
        </w:rPr>
      </w:pPr>
      <w:r>
        <w:rPr>
          <w:sz w:val="24"/>
          <w:szCs w:val="24"/>
        </w:rPr>
        <w:t>Realizou-se uma ação visando a captação de recursos</w:t>
      </w:r>
      <w:r w:rsidR="00B00537">
        <w:rPr>
          <w:sz w:val="24"/>
          <w:szCs w:val="24"/>
        </w:rPr>
        <w:t xml:space="preserve"> com apoio dos </w:t>
      </w:r>
      <w:r>
        <w:rPr>
          <w:sz w:val="24"/>
          <w:szCs w:val="24"/>
        </w:rPr>
        <w:t xml:space="preserve"> </w:t>
      </w:r>
      <w:r w:rsidRPr="00F60D7B">
        <w:rPr>
          <w:sz w:val="24"/>
          <w:szCs w:val="24"/>
        </w:rPr>
        <w:t xml:space="preserve"> </w:t>
      </w:r>
      <w:r>
        <w:rPr>
          <w:sz w:val="24"/>
          <w:szCs w:val="24"/>
        </w:rPr>
        <w:t>deputados estaduais da região, para a implantação do Sistema de Inventariação e Gestão Turística do Sudoeste</w:t>
      </w:r>
      <w:r w:rsidR="000729EE">
        <w:rPr>
          <w:sz w:val="24"/>
          <w:szCs w:val="24"/>
        </w:rPr>
        <w:t>. A audiência foi realizada com os parlamentares Wil</w:t>
      </w:r>
      <w:r w:rsidR="009F1960">
        <w:rPr>
          <w:sz w:val="24"/>
          <w:szCs w:val="24"/>
        </w:rPr>
        <w:t xml:space="preserve">mar </w:t>
      </w:r>
      <w:r w:rsidR="000729EE">
        <w:rPr>
          <w:sz w:val="24"/>
          <w:szCs w:val="24"/>
        </w:rPr>
        <w:t>Reichemback e Guto Silva. Posteriormente os dois</w:t>
      </w:r>
      <w:r w:rsidR="00B53123">
        <w:rPr>
          <w:sz w:val="24"/>
          <w:szCs w:val="24"/>
        </w:rPr>
        <w:t xml:space="preserve"> deputados</w:t>
      </w:r>
      <w:r w:rsidR="00CB4AC4">
        <w:rPr>
          <w:sz w:val="24"/>
          <w:szCs w:val="24"/>
        </w:rPr>
        <w:t>, contando também com d</w:t>
      </w:r>
      <w:r w:rsidR="000729EE">
        <w:rPr>
          <w:sz w:val="24"/>
          <w:szCs w:val="24"/>
        </w:rPr>
        <w:t>o deputado Paulo Litro</w:t>
      </w:r>
      <w:r w:rsidR="00CB4AC4">
        <w:rPr>
          <w:sz w:val="24"/>
          <w:szCs w:val="24"/>
        </w:rPr>
        <w:t>,</w:t>
      </w:r>
      <w:r w:rsidR="000729EE">
        <w:rPr>
          <w:sz w:val="24"/>
          <w:szCs w:val="24"/>
        </w:rPr>
        <w:t xml:space="preserve"> lideraram a inclusão </w:t>
      </w:r>
      <w:r w:rsidR="00B53123">
        <w:rPr>
          <w:sz w:val="24"/>
          <w:szCs w:val="24"/>
        </w:rPr>
        <w:t xml:space="preserve">no orçamento 2018 do Governo </w:t>
      </w:r>
      <w:r w:rsidR="000729EE">
        <w:rPr>
          <w:sz w:val="24"/>
          <w:szCs w:val="24"/>
        </w:rPr>
        <w:t>uma emenda no valor de R$ 500.000,00 para a compra do Sistema.</w:t>
      </w:r>
    </w:p>
    <w:p w:rsidR="00F60D7B" w:rsidRDefault="00F60D7B" w:rsidP="00F60D7B">
      <w:pPr>
        <w:pStyle w:val="PargrafodaLista"/>
        <w:spacing w:after="0" w:line="240" w:lineRule="auto"/>
        <w:jc w:val="both"/>
        <w:rPr>
          <w:sz w:val="24"/>
          <w:szCs w:val="24"/>
        </w:rPr>
      </w:pPr>
    </w:p>
    <w:p w:rsidR="00BE0B25" w:rsidRDefault="00F07F71" w:rsidP="00E23081">
      <w:pPr>
        <w:pStyle w:val="SemEspaamento"/>
        <w:rPr>
          <w:rFonts w:cstheme="minorHAnsi"/>
          <w:sz w:val="24"/>
          <w:szCs w:val="24"/>
        </w:rPr>
      </w:pPr>
      <w:r w:rsidRPr="0076136D">
        <w:rPr>
          <w:noProof/>
        </w:rPr>
        <w:drawing>
          <wp:inline distT="0" distB="0" distL="0" distR="0" wp14:anchorId="4D01818B" wp14:editId="4DD38497">
            <wp:extent cx="2534422" cy="1689735"/>
            <wp:effectExtent l="0" t="0" r="0" b="571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pic:cNvPicPr>
                  </pic:nvPicPr>
                  <pic:blipFill>
                    <a:blip r:embed="rId112">
                      <a:extLst>
                        <a:ext uri="{28A0092B-C50C-407E-A947-70E740481C1C}">
                          <a14:useLocalDpi xmlns:a14="http://schemas.microsoft.com/office/drawing/2010/main" val="0"/>
                        </a:ext>
                      </a:extLst>
                    </a:blip>
                    <a:stretch>
                      <a:fillRect/>
                    </a:stretch>
                  </pic:blipFill>
                  <pic:spPr>
                    <a:xfrm>
                      <a:off x="0" y="0"/>
                      <a:ext cx="2548230" cy="1698941"/>
                    </a:xfrm>
                    <a:prstGeom prst="rect">
                      <a:avLst/>
                    </a:prstGeom>
                  </pic:spPr>
                </pic:pic>
              </a:graphicData>
            </a:graphic>
          </wp:inline>
        </w:drawing>
      </w:r>
    </w:p>
    <w:p w:rsidR="00E23081" w:rsidRPr="00E23081" w:rsidRDefault="00E23081" w:rsidP="00E23081">
      <w:pPr>
        <w:pStyle w:val="SemEspaamento"/>
        <w:rPr>
          <w:sz w:val="20"/>
          <w:szCs w:val="20"/>
        </w:rPr>
      </w:pPr>
      <w:r w:rsidRPr="00E23081">
        <w:rPr>
          <w:rFonts w:cstheme="minorHAnsi"/>
          <w:sz w:val="20"/>
          <w:szCs w:val="20"/>
        </w:rPr>
        <w:t xml:space="preserve">Figura 18 - </w:t>
      </w:r>
      <w:r w:rsidR="004A61D2">
        <w:rPr>
          <w:sz w:val="20"/>
          <w:szCs w:val="20"/>
        </w:rPr>
        <w:t>parlamentares Wilmar Reichembach</w:t>
      </w:r>
      <w:r w:rsidRPr="00E23081">
        <w:rPr>
          <w:sz w:val="20"/>
          <w:szCs w:val="20"/>
        </w:rPr>
        <w:t xml:space="preserve"> e Guto Silva. </w:t>
      </w:r>
    </w:p>
    <w:p w:rsidR="00E23081" w:rsidRDefault="00E23081" w:rsidP="002A7996">
      <w:pPr>
        <w:spacing w:after="0"/>
        <w:ind w:firstLine="708"/>
        <w:jc w:val="both"/>
        <w:rPr>
          <w:rFonts w:cstheme="minorHAnsi"/>
          <w:sz w:val="24"/>
          <w:szCs w:val="24"/>
        </w:rPr>
      </w:pPr>
    </w:p>
    <w:p w:rsidR="00186206" w:rsidRDefault="00186206" w:rsidP="00186206">
      <w:pPr>
        <w:spacing w:after="0"/>
        <w:jc w:val="both"/>
        <w:rPr>
          <w:rFonts w:cstheme="minorHAnsi"/>
          <w:sz w:val="24"/>
          <w:szCs w:val="24"/>
        </w:rPr>
      </w:pPr>
    </w:p>
    <w:p w:rsidR="002A7996" w:rsidRDefault="002A7996" w:rsidP="00186206">
      <w:pPr>
        <w:spacing w:after="0"/>
        <w:jc w:val="both"/>
        <w:rPr>
          <w:rFonts w:cstheme="minorHAnsi"/>
          <w:b/>
          <w:i/>
          <w:sz w:val="24"/>
          <w:szCs w:val="24"/>
        </w:rPr>
      </w:pPr>
      <w:r>
        <w:rPr>
          <w:rFonts w:cstheme="minorHAnsi"/>
          <w:sz w:val="24"/>
          <w:szCs w:val="24"/>
        </w:rPr>
        <w:tab/>
      </w:r>
      <w:r w:rsidRPr="002A7996">
        <w:rPr>
          <w:rFonts w:cstheme="minorHAnsi"/>
          <w:b/>
          <w:i/>
          <w:sz w:val="24"/>
          <w:szCs w:val="24"/>
        </w:rPr>
        <w:t>Parceria com COOPERARTE</w:t>
      </w:r>
    </w:p>
    <w:p w:rsidR="002A7996" w:rsidRDefault="002A7996" w:rsidP="00186206">
      <w:pPr>
        <w:spacing w:after="0"/>
        <w:jc w:val="both"/>
        <w:rPr>
          <w:rFonts w:cstheme="minorHAnsi"/>
          <w:sz w:val="24"/>
          <w:szCs w:val="24"/>
        </w:rPr>
      </w:pPr>
      <w:r>
        <w:rPr>
          <w:rFonts w:cstheme="minorHAnsi"/>
          <w:b/>
          <w:sz w:val="24"/>
          <w:szCs w:val="24"/>
        </w:rPr>
        <w:tab/>
      </w:r>
      <w:r>
        <w:rPr>
          <w:rFonts w:cstheme="minorHAnsi"/>
          <w:sz w:val="24"/>
          <w:szCs w:val="24"/>
        </w:rPr>
        <w:t xml:space="preserve">Uma parceria importante se está estabelecendo entre a Agencia (Representando a IGR da Regionalização do Turismo) e a COOPERARTE – Cooperativa de Arte e Cultura do Sudoeste, que tem como Presidente sr. Roniedson Rebelatto. </w:t>
      </w:r>
    </w:p>
    <w:p w:rsidR="002A7996" w:rsidRDefault="002A7996" w:rsidP="00186206">
      <w:pPr>
        <w:spacing w:after="0"/>
        <w:jc w:val="both"/>
        <w:rPr>
          <w:rFonts w:cstheme="minorHAnsi"/>
          <w:sz w:val="24"/>
          <w:szCs w:val="24"/>
        </w:rPr>
      </w:pPr>
      <w:r>
        <w:rPr>
          <w:rFonts w:cstheme="minorHAnsi"/>
          <w:sz w:val="24"/>
          <w:szCs w:val="24"/>
        </w:rPr>
        <w:lastRenderedPageBreak/>
        <w:tab/>
        <w:t>O</w:t>
      </w:r>
      <w:r w:rsidR="00AE31CE">
        <w:rPr>
          <w:rFonts w:cstheme="minorHAnsi"/>
          <w:sz w:val="24"/>
          <w:szCs w:val="24"/>
        </w:rPr>
        <w:t>s</w:t>
      </w:r>
      <w:r>
        <w:rPr>
          <w:rFonts w:cstheme="minorHAnsi"/>
          <w:sz w:val="24"/>
          <w:szCs w:val="24"/>
        </w:rPr>
        <w:t xml:space="preserve"> interesse</w:t>
      </w:r>
      <w:r w:rsidR="00AE31CE">
        <w:rPr>
          <w:rFonts w:cstheme="minorHAnsi"/>
          <w:sz w:val="24"/>
          <w:szCs w:val="24"/>
        </w:rPr>
        <w:t xml:space="preserve">s das partes convergem: </w:t>
      </w:r>
      <w:r>
        <w:rPr>
          <w:rFonts w:cstheme="minorHAnsi"/>
          <w:sz w:val="24"/>
          <w:szCs w:val="24"/>
        </w:rPr>
        <w:t xml:space="preserve">de parte da cooperativa, cumprir com o seu propósito regional Sudoeste e </w:t>
      </w:r>
      <w:r w:rsidR="00AE31CE">
        <w:rPr>
          <w:rFonts w:cstheme="minorHAnsi"/>
          <w:sz w:val="24"/>
          <w:szCs w:val="24"/>
        </w:rPr>
        <w:t>da</w:t>
      </w:r>
      <w:r>
        <w:rPr>
          <w:rFonts w:cstheme="minorHAnsi"/>
          <w:sz w:val="24"/>
          <w:szCs w:val="24"/>
        </w:rPr>
        <w:t xml:space="preserve"> IGR, a expertise da cooperativa em projetos com captação de recursos via Lei Rouanet.</w:t>
      </w:r>
    </w:p>
    <w:p w:rsidR="00B540D6" w:rsidRDefault="00B540D6" w:rsidP="00186206">
      <w:pPr>
        <w:spacing w:after="0"/>
        <w:jc w:val="both"/>
        <w:rPr>
          <w:rFonts w:cstheme="minorHAnsi"/>
          <w:sz w:val="24"/>
          <w:szCs w:val="24"/>
        </w:rPr>
      </w:pPr>
      <w:r>
        <w:rPr>
          <w:rFonts w:cstheme="minorHAnsi"/>
          <w:sz w:val="24"/>
          <w:szCs w:val="24"/>
        </w:rPr>
        <w:tab/>
        <w:t xml:space="preserve">Com empenho do Presidente Roniedson, foi possível no final de dezembro a captação de R$ 450.000,00, de renúncia fiscal do sistema SICOOB, para projetos da COOPERARTE já aprovados no Ministério da Cultura. </w:t>
      </w:r>
    </w:p>
    <w:p w:rsidR="00AE31CE" w:rsidRPr="002A7996" w:rsidRDefault="00AE31CE" w:rsidP="00186206">
      <w:pPr>
        <w:spacing w:after="0"/>
        <w:jc w:val="both"/>
        <w:rPr>
          <w:rFonts w:cstheme="minorHAnsi"/>
          <w:sz w:val="24"/>
          <w:szCs w:val="24"/>
        </w:rPr>
      </w:pPr>
    </w:p>
    <w:p w:rsidR="00092592" w:rsidRDefault="00EC0141" w:rsidP="00092592">
      <w:pPr>
        <w:jc w:val="both"/>
        <w:rPr>
          <w:rFonts w:cstheme="minorHAnsi"/>
          <w:b/>
          <w:i/>
          <w:sz w:val="24"/>
          <w:szCs w:val="24"/>
        </w:rPr>
      </w:pPr>
      <w:r w:rsidRPr="009F724E">
        <w:rPr>
          <w:rFonts w:cstheme="minorHAnsi"/>
          <w:b/>
          <w:i/>
          <w:sz w:val="24"/>
          <w:szCs w:val="24"/>
        </w:rPr>
        <w:t xml:space="preserve">4.2.1.5 </w:t>
      </w:r>
      <w:r w:rsidR="00092592">
        <w:rPr>
          <w:rFonts w:cstheme="minorHAnsi"/>
          <w:b/>
          <w:i/>
          <w:sz w:val="24"/>
          <w:szCs w:val="24"/>
        </w:rPr>
        <w:t>Ações</w:t>
      </w:r>
      <w:r w:rsidRPr="009F724E">
        <w:rPr>
          <w:rFonts w:cstheme="minorHAnsi"/>
          <w:b/>
          <w:i/>
          <w:sz w:val="24"/>
          <w:szCs w:val="24"/>
        </w:rPr>
        <w:t xml:space="preserve"> de fortalecimento do s</w:t>
      </w:r>
      <w:r w:rsidR="00092592">
        <w:rPr>
          <w:rFonts w:cstheme="minorHAnsi"/>
          <w:b/>
          <w:i/>
          <w:sz w:val="24"/>
          <w:szCs w:val="24"/>
        </w:rPr>
        <w:t>etor da Bovinocultura de Leite.</w:t>
      </w:r>
    </w:p>
    <w:p w:rsidR="00092592" w:rsidRDefault="00092592" w:rsidP="00092592">
      <w:pPr>
        <w:jc w:val="both"/>
        <w:rPr>
          <w:rFonts w:cstheme="minorHAnsi"/>
          <w:sz w:val="24"/>
          <w:szCs w:val="24"/>
        </w:rPr>
      </w:pPr>
      <w:r>
        <w:rPr>
          <w:rFonts w:cstheme="minorHAnsi"/>
          <w:sz w:val="24"/>
          <w:szCs w:val="24"/>
        </w:rPr>
        <w:t>As ações sob gestão e/ou participação do PDRI/Agencia, em parceria com organizações com afinidades as iniciativas: I-Genética Genômica e II -</w:t>
      </w:r>
      <w:r w:rsidR="00A52332">
        <w:rPr>
          <w:rFonts w:cstheme="minorHAnsi"/>
          <w:sz w:val="24"/>
          <w:szCs w:val="24"/>
        </w:rPr>
        <w:t xml:space="preserve"> Queijo Santo Giorno, enquanto contribuições no fortalecimento do setor do Bovinocultura de Leite.</w:t>
      </w:r>
    </w:p>
    <w:p w:rsidR="00092592" w:rsidRPr="00546766" w:rsidRDefault="00546766" w:rsidP="00092592">
      <w:pPr>
        <w:jc w:val="both"/>
        <w:rPr>
          <w:rFonts w:cstheme="minorHAnsi"/>
          <w:b/>
          <w:sz w:val="24"/>
          <w:szCs w:val="24"/>
        </w:rPr>
      </w:pPr>
      <w:r w:rsidRPr="00546766">
        <w:rPr>
          <w:rFonts w:cstheme="minorHAnsi"/>
          <w:b/>
          <w:sz w:val="24"/>
          <w:szCs w:val="24"/>
        </w:rPr>
        <w:t xml:space="preserve">4.2.1.5.1. </w:t>
      </w:r>
      <w:r w:rsidRPr="00653E5E">
        <w:rPr>
          <w:rFonts w:cstheme="minorHAnsi"/>
          <w:b/>
          <w:i/>
          <w:sz w:val="24"/>
          <w:szCs w:val="24"/>
        </w:rPr>
        <w:t>Genética Genômica/Genotipagem</w:t>
      </w:r>
    </w:p>
    <w:p w:rsidR="007F44D4" w:rsidRDefault="007F44D4" w:rsidP="00382456">
      <w:pPr>
        <w:spacing w:after="0"/>
        <w:jc w:val="both"/>
        <w:rPr>
          <w:rFonts w:cstheme="minorHAnsi"/>
          <w:sz w:val="24"/>
          <w:szCs w:val="24"/>
        </w:rPr>
      </w:pPr>
      <w:r>
        <w:rPr>
          <w:rFonts w:cstheme="minorHAnsi"/>
          <w:sz w:val="24"/>
          <w:szCs w:val="24"/>
        </w:rPr>
        <w:t>Esta ação vem sendo implementada numa parceria Agencia, Sebrae, Iapar, UTFPR-FB e DV, Amsop, Seab, Emater, Rural Leite, Assema, com participação a se inici</w:t>
      </w:r>
      <w:r w:rsidR="00741EC8">
        <w:rPr>
          <w:rFonts w:cstheme="minorHAnsi"/>
          <w:sz w:val="24"/>
          <w:szCs w:val="24"/>
        </w:rPr>
        <w:t>ar da UMIPTT/Embrapa e a empresa DNA/TAG do Brasil.</w:t>
      </w:r>
    </w:p>
    <w:p w:rsidR="00092592" w:rsidRDefault="007F44D4" w:rsidP="00382456">
      <w:pPr>
        <w:spacing w:after="0"/>
        <w:jc w:val="both"/>
        <w:rPr>
          <w:rFonts w:cstheme="minorHAnsi"/>
          <w:sz w:val="24"/>
          <w:szCs w:val="24"/>
        </w:rPr>
      </w:pPr>
      <w:r>
        <w:rPr>
          <w:rFonts w:cstheme="minorHAnsi"/>
          <w:sz w:val="24"/>
          <w:szCs w:val="24"/>
        </w:rPr>
        <w:t>A</w:t>
      </w:r>
      <w:r w:rsidR="00741EC8">
        <w:rPr>
          <w:rFonts w:cstheme="minorHAnsi"/>
          <w:sz w:val="24"/>
          <w:szCs w:val="24"/>
        </w:rPr>
        <w:t xml:space="preserve">s atividades, no exercício, </w:t>
      </w:r>
      <w:r>
        <w:rPr>
          <w:rFonts w:cstheme="minorHAnsi"/>
          <w:sz w:val="24"/>
          <w:szCs w:val="24"/>
        </w:rPr>
        <w:t xml:space="preserve">se desdobraram em </w:t>
      </w:r>
      <w:r w:rsidR="00092592">
        <w:rPr>
          <w:rFonts w:cstheme="minorHAnsi"/>
          <w:sz w:val="24"/>
          <w:szCs w:val="24"/>
        </w:rPr>
        <w:t>duas variáveis.</w:t>
      </w:r>
    </w:p>
    <w:p w:rsidR="007F44D4" w:rsidRPr="00653E5E" w:rsidRDefault="00092592" w:rsidP="00565F82">
      <w:pPr>
        <w:pStyle w:val="PargrafodaLista"/>
        <w:numPr>
          <w:ilvl w:val="0"/>
          <w:numId w:val="10"/>
        </w:numPr>
        <w:spacing w:after="0"/>
        <w:jc w:val="both"/>
        <w:rPr>
          <w:rFonts w:cstheme="minorHAnsi"/>
          <w:i/>
          <w:sz w:val="24"/>
          <w:szCs w:val="24"/>
        </w:rPr>
      </w:pPr>
      <w:r w:rsidRPr="00653E5E">
        <w:rPr>
          <w:rFonts w:cstheme="minorHAnsi"/>
          <w:b/>
          <w:i/>
          <w:sz w:val="24"/>
          <w:szCs w:val="24"/>
        </w:rPr>
        <w:t>Aç</w:t>
      </w:r>
      <w:r w:rsidR="00C36E7C" w:rsidRPr="00653E5E">
        <w:rPr>
          <w:rFonts w:cstheme="minorHAnsi"/>
          <w:b/>
          <w:i/>
          <w:sz w:val="24"/>
          <w:szCs w:val="24"/>
        </w:rPr>
        <w:t xml:space="preserve">ões de </w:t>
      </w:r>
      <w:r w:rsidR="00A52332" w:rsidRPr="00653E5E">
        <w:rPr>
          <w:rFonts w:cstheme="minorHAnsi"/>
          <w:b/>
          <w:i/>
          <w:sz w:val="24"/>
          <w:szCs w:val="24"/>
        </w:rPr>
        <w:t>genotipagem</w:t>
      </w:r>
      <w:r w:rsidR="00C36E7C" w:rsidRPr="00653E5E">
        <w:rPr>
          <w:rFonts w:cstheme="minorHAnsi"/>
          <w:b/>
          <w:i/>
          <w:sz w:val="24"/>
          <w:szCs w:val="24"/>
        </w:rPr>
        <w:t>.</w:t>
      </w:r>
      <w:r w:rsidR="00C36E7C" w:rsidRPr="00653E5E">
        <w:rPr>
          <w:rFonts w:cstheme="minorHAnsi"/>
          <w:i/>
          <w:sz w:val="24"/>
          <w:szCs w:val="24"/>
        </w:rPr>
        <w:t xml:space="preserve"> </w:t>
      </w:r>
    </w:p>
    <w:p w:rsidR="00A52332" w:rsidRDefault="007F44D4" w:rsidP="007F44D4">
      <w:pPr>
        <w:pStyle w:val="PargrafodaLista"/>
        <w:spacing w:after="0"/>
        <w:jc w:val="both"/>
        <w:rPr>
          <w:rFonts w:cstheme="minorHAnsi"/>
          <w:sz w:val="24"/>
          <w:szCs w:val="24"/>
        </w:rPr>
      </w:pPr>
      <w:r>
        <w:rPr>
          <w:rFonts w:cstheme="minorHAnsi"/>
          <w:sz w:val="24"/>
          <w:szCs w:val="24"/>
        </w:rPr>
        <w:t>Foi d</w:t>
      </w:r>
      <w:r w:rsidR="00C36E7C">
        <w:rPr>
          <w:rFonts w:cstheme="minorHAnsi"/>
          <w:sz w:val="24"/>
          <w:szCs w:val="24"/>
        </w:rPr>
        <w:t xml:space="preserve">ado </w:t>
      </w:r>
      <w:r w:rsidR="00092592">
        <w:rPr>
          <w:rFonts w:cstheme="minorHAnsi"/>
          <w:sz w:val="24"/>
          <w:szCs w:val="24"/>
        </w:rPr>
        <w:t xml:space="preserve">continuidade </w:t>
      </w:r>
      <w:r w:rsidR="00A52332">
        <w:rPr>
          <w:rFonts w:cstheme="minorHAnsi"/>
          <w:sz w:val="24"/>
          <w:szCs w:val="24"/>
        </w:rPr>
        <w:t>na coleta de amostras de rebanhos da região na parceria do SEBRAE, enquanto agente financiador e a empresa DNA/TAG do Brasil, responsáv</w:t>
      </w:r>
      <w:r w:rsidR="00C36E7C">
        <w:rPr>
          <w:rFonts w:cstheme="minorHAnsi"/>
          <w:sz w:val="24"/>
          <w:szCs w:val="24"/>
        </w:rPr>
        <w:t>el pelo processo de genotipagem. A</w:t>
      </w:r>
      <w:r w:rsidR="00A52332">
        <w:rPr>
          <w:rFonts w:cstheme="minorHAnsi"/>
          <w:sz w:val="24"/>
          <w:szCs w:val="24"/>
        </w:rPr>
        <w:t>té o final do exercício de 2017,</w:t>
      </w:r>
      <w:r w:rsidR="00C36E7C">
        <w:rPr>
          <w:rFonts w:cstheme="minorHAnsi"/>
          <w:sz w:val="24"/>
          <w:szCs w:val="24"/>
        </w:rPr>
        <w:t xml:space="preserve"> somaram 712 coletas analisadas, c</w:t>
      </w:r>
      <w:r w:rsidR="00A52332">
        <w:rPr>
          <w:rFonts w:cstheme="minorHAnsi"/>
          <w:sz w:val="24"/>
          <w:szCs w:val="24"/>
        </w:rPr>
        <w:t xml:space="preserve">ujos resultados foram fornecidos aos produtores de leite </w:t>
      </w:r>
      <w:r w:rsidR="00C36E7C">
        <w:rPr>
          <w:rFonts w:cstheme="minorHAnsi"/>
          <w:sz w:val="24"/>
          <w:szCs w:val="24"/>
        </w:rPr>
        <w:t xml:space="preserve">e </w:t>
      </w:r>
      <w:r w:rsidR="00A52332">
        <w:rPr>
          <w:rFonts w:cstheme="minorHAnsi"/>
          <w:sz w:val="24"/>
          <w:szCs w:val="24"/>
        </w:rPr>
        <w:t>aos lati</w:t>
      </w:r>
      <w:r w:rsidR="00C36E7C">
        <w:rPr>
          <w:rFonts w:cstheme="minorHAnsi"/>
          <w:sz w:val="24"/>
          <w:szCs w:val="24"/>
        </w:rPr>
        <w:t>cínios parceiros da iniciativa. Também foi realizado uma devolutiva pa</w:t>
      </w:r>
      <w:r w:rsidR="00C36E7C">
        <w:rPr>
          <w:rFonts w:cstheme="minorHAnsi"/>
          <w:sz w:val="24"/>
          <w:szCs w:val="24"/>
        </w:rPr>
        <w:lastRenderedPageBreak/>
        <w:t xml:space="preserve">ra dar conhecimento público dos resultados.  </w:t>
      </w:r>
    </w:p>
    <w:p w:rsidR="00D60728" w:rsidRDefault="00D60728" w:rsidP="008D0C7F">
      <w:pPr>
        <w:pStyle w:val="SemEspaamento"/>
      </w:pPr>
      <w:r w:rsidRPr="00D60728">
        <w:rPr>
          <w:noProof/>
        </w:rPr>
        <w:drawing>
          <wp:inline distT="0" distB="0" distL="0" distR="0" wp14:anchorId="5665B7C4" wp14:editId="1747AEA6">
            <wp:extent cx="2835275" cy="2126456"/>
            <wp:effectExtent l="0" t="0" r="3175" b="7620"/>
            <wp:docPr id="16" name="Imagem 16" descr="d:\Users\Celio\Desktop\PASTA GERAL\PROJETO LEITE SUDOESTE\PROGRAMA GENETICA GENOMICA\EVENTO DEVOLUTIVA - 26.07.17\FOTOS\DSCN1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Celio\Desktop\PASTA GERAL\PROJETO LEITE SUDOESTE\PROGRAMA GENETICA GENOMICA\EVENTO DEVOLUTIVA - 26.07.17\FOTOS\DSCN1384.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35275" cy="2126456"/>
                    </a:xfrm>
                    <a:prstGeom prst="rect">
                      <a:avLst/>
                    </a:prstGeom>
                    <a:noFill/>
                    <a:ln>
                      <a:noFill/>
                    </a:ln>
                  </pic:spPr>
                </pic:pic>
              </a:graphicData>
            </a:graphic>
          </wp:inline>
        </w:drawing>
      </w:r>
    </w:p>
    <w:p w:rsidR="00E74273" w:rsidRPr="008D0C7F" w:rsidRDefault="00E74273" w:rsidP="008D0C7F">
      <w:pPr>
        <w:pStyle w:val="SemEspaamento"/>
        <w:rPr>
          <w:sz w:val="20"/>
          <w:szCs w:val="20"/>
        </w:rPr>
      </w:pPr>
      <w:r w:rsidRPr="008D0C7F">
        <w:rPr>
          <w:sz w:val="20"/>
          <w:szCs w:val="20"/>
        </w:rPr>
        <w:t>Figura 19 – Encontro Genética Genômica do Sudoeste</w:t>
      </w:r>
      <w:r w:rsidR="008D0C7F" w:rsidRPr="008D0C7F">
        <w:rPr>
          <w:sz w:val="20"/>
          <w:szCs w:val="20"/>
        </w:rPr>
        <w:t xml:space="preserve"> 08/2017.</w:t>
      </w:r>
    </w:p>
    <w:p w:rsidR="00741EC8" w:rsidRPr="00741EC8" w:rsidRDefault="00741EC8" w:rsidP="007F44D4">
      <w:pPr>
        <w:pStyle w:val="PargrafodaLista"/>
        <w:spacing w:after="0"/>
        <w:jc w:val="both"/>
        <w:rPr>
          <w:rFonts w:cstheme="minorHAnsi"/>
          <w:color w:val="FF0000"/>
          <w:sz w:val="24"/>
          <w:szCs w:val="24"/>
        </w:rPr>
      </w:pPr>
    </w:p>
    <w:p w:rsidR="00A52332" w:rsidRDefault="00A52332" w:rsidP="00A52332">
      <w:pPr>
        <w:pStyle w:val="PargrafodaLista"/>
        <w:spacing w:after="0"/>
        <w:jc w:val="both"/>
        <w:rPr>
          <w:rFonts w:cstheme="minorHAnsi"/>
          <w:sz w:val="24"/>
          <w:szCs w:val="24"/>
        </w:rPr>
      </w:pPr>
      <w:r>
        <w:rPr>
          <w:rFonts w:cstheme="minorHAnsi"/>
          <w:sz w:val="24"/>
          <w:szCs w:val="24"/>
        </w:rPr>
        <w:t>Os resultados ofereceram um importante diagnóstico sobre a qualidade do leite produzido na região, com destaque o baixo índice de sólidos</w:t>
      </w:r>
      <w:r w:rsidR="006C57C5">
        <w:rPr>
          <w:rFonts w:cstheme="minorHAnsi"/>
          <w:sz w:val="24"/>
          <w:szCs w:val="24"/>
        </w:rPr>
        <w:t xml:space="preserve"> totais, como pode-se ver no gráfico abaixo,</w:t>
      </w:r>
      <w:r>
        <w:rPr>
          <w:rFonts w:cstheme="minorHAnsi"/>
          <w:sz w:val="24"/>
          <w:szCs w:val="24"/>
        </w:rPr>
        <w:t xml:space="preserve"> que impacta diretamente da produção de queijos. </w:t>
      </w:r>
    </w:p>
    <w:p w:rsidR="00A52332" w:rsidRDefault="006C57C5" w:rsidP="00A52332">
      <w:pPr>
        <w:pStyle w:val="PargrafodaLista"/>
        <w:spacing w:after="0"/>
        <w:jc w:val="both"/>
        <w:rPr>
          <w:rFonts w:cstheme="minorHAnsi"/>
          <w:sz w:val="24"/>
          <w:szCs w:val="24"/>
        </w:rPr>
      </w:pPr>
      <w:r w:rsidRPr="004E7E67">
        <w:rPr>
          <w:noProof/>
          <w:sz w:val="16"/>
          <w:szCs w:val="16"/>
          <w:lang w:eastAsia="pt-BR"/>
        </w:rPr>
        <w:drawing>
          <wp:inline distT="0" distB="0" distL="0" distR="0" wp14:anchorId="03BCD384" wp14:editId="7E0B1ADC">
            <wp:extent cx="2295525" cy="1514475"/>
            <wp:effectExtent l="0" t="0" r="9525" b="952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r w:rsidR="00A52332">
        <w:rPr>
          <w:rFonts w:cstheme="minorHAnsi"/>
          <w:sz w:val="24"/>
          <w:szCs w:val="24"/>
        </w:rPr>
        <w:t xml:space="preserve"> </w:t>
      </w:r>
    </w:p>
    <w:p w:rsidR="00A52332" w:rsidRDefault="00A52332" w:rsidP="00A52332">
      <w:pPr>
        <w:pStyle w:val="PargrafodaLista"/>
        <w:spacing w:after="0"/>
        <w:jc w:val="both"/>
        <w:rPr>
          <w:rFonts w:cstheme="minorHAnsi"/>
          <w:sz w:val="24"/>
          <w:szCs w:val="24"/>
        </w:rPr>
      </w:pPr>
      <w:r w:rsidRPr="003117CB">
        <w:rPr>
          <w:rFonts w:cstheme="minorHAnsi"/>
          <w:color w:val="FF0000"/>
          <w:sz w:val="24"/>
          <w:szCs w:val="24"/>
        </w:rPr>
        <w:t xml:space="preserve"> </w:t>
      </w:r>
      <w:r w:rsidR="00D542AA">
        <w:rPr>
          <w:rFonts w:cstheme="minorHAnsi"/>
          <w:sz w:val="24"/>
          <w:szCs w:val="24"/>
        </w:rPr>
        <w:t xml:space="preserve">Os resultados das amostras analisadas foram disponibilizados pela empresa DNA/TAG mediante compromisso assinado pela mesma com a </w:t>
      </w:r>
      <w:r w:rsidR="00D542AA" w:rsidRPr="00D542AA">
        <w:rPr>
          <w:rFonts w:cstheme="minorHAnsi"/>
          <w:i/>
          <w:sz w:val="24"/>
          <w:szCs w:val="24"/>
        </w:rPr>
        <w:t>Agencia</w:t>
      </w:r>
      <w:r w:rsidR="00D542AA">
        <w:rPr>
          <w:rFonts w:cstheme="minorHAnsi"/>
          <w:color w:val="FF0000"/>
          <w:sz w:val="24"/>
          <w:szCs w:val="24"/>
        </w:rPr>
        <w:t xml:space="preserve">. </w:t>
      </w:r>
      <w:r w:rsidR="00D542AA">
        <w:rPr>
          <w:rFonts w:cstheme="minorHAnsi"/>
          <w:sz w:val="24"/>
          <w:szCs w:val="24"/>
        </w:rPr>
        <w:t>Que abrange novos dados, ne medida que a parceria se ampliar.</w:t>
      </w:r>
    </w:p>
    <w:p w:rsidR="0037319E" w:rsidRPr="00D542AA" w:rsidRDefault="0037319E" w:rsidP="00A52332">
      <w:pPr>
        <w:pStyle w:val="PargrafodaLista"/>
        <w:spacing w:after="0"/>
        <w:jc w:val="both"/>
        <w:rPr>
          <w:rFonts w:cstheme="minorHAnsi"/>
          <w:sz w:val="24"/>
          <w:szCs w:val="24"/>
        </w:rPr>
      </w:pPr>
    </w:p>
    <w:p w:rsidR="00382456" w:rsidRPr="00653E5E" w:rsidRDefault="00741EC8" w:rsidP="00565F82">
      <w:pPr>
        <w:pStyle w:val="PargrafodaLista"/>
        <w:numPr>
          <w:ilvl w:val="0"/>
          <w:numId w:val="10"/>
        </w:numPr>
        <w:spacing w:after="0"/>
        <w:jc w:val="both"/>
        <w:rPr>
          <w:rFonts w:cstheme="minorHAnsi"/>
          <w:b/>
          <w:i/>
          <w:sz w:val="24"/>
          <w:szCs w:val="24"/>
        </w:rPr>
      </w:pPr>
      <w:r w:rsidRPr="00653E5E">
        <w:rPr>
          <w:rFonts w:cstheme="minorHAnsi"/>
          <w:b/>
          <w:i/>
          <w:sz w:val="24"/>
          <w:szCs w:val="24"/>
        </w:rPr>
        <w:t xml:space="preserve">Atividades de </w:t>
      </w:r>
      <w:r w:rsidR="00A52332" w:rsidRPr="00653E5E">
        <w:rPr>
          <w:rFonts w:cstheme="minorHAnsi"/>
          <w:b/>
          <w:i/>
          <w:sz w:val="24"/>
          <w:szCs w:val="24"/>
        </w:rPr>
        <w:t>Pesquisa</w:t>
      </w:r>
    </w:p>
    <w:p w:rsidR="00D542AA" w:rsidRDefault="00D542AA" w:rsidP="00D542AA">
      <w:pPr>
        <w:pStyle w:val="PargrafodaLista"/>
        <w:spacing w:after="0"/>
        <w:jc w:val="both"/>
        <w:rPr>
          <w:rFonts w:cstheme="minorHAnsi"/>
          <w:sz w:val="24"/>
          <w:szCs w:val="24"/>
        </w:rPr>
      </w:pPr>
      <w:r>
        <w:rPr>
          <w:rFonts w:cstheme="minorHAnsi"/>
          <w:sz w:val="24"/>
          <w:szCs w:val="24"/>
        </w:rPr>
        <w:t>Outra vari</w:t>
      </w:r>
      <w:r w:rsidR="00B4742D">
        <w:rPr>
          <w:rFonts w:cstheme="minorHAnsi"/>
          <w:sz w:val="24"/>
          <w:szCs w:val="24"/>
        </w:rPr>
        <w:t>ável</w:t>
      </w:r>
      <w:r>
        <w:rPr>
          <w:rFonts w:cstheme="minorHAnsi"/>
          <w:sz w:val="24"/>
          <w:szCs w:val="24"/>
        </w:rPr>
        <w:t xml:space="preserve"> eleita</w:t>
      </w:r>
      <w:r w:rsidR="00C23F50">
        <w:rPr>
          <w:rFonts w:cstheme="minorHAnsi"/>
          <w:sz w:val="24"/>
          <w:szCs w:val="24"/>
        </w:rPr>
        <w:t xml:space="preserve"> foi</w:t>
      </w:r>
      <w:r>
        <w:rPr>
          <w:rFonts w:cstheme="minorHAnsi"/>
          <w:sz w:val="24"/>
          <w:szCs w:val="24"/>
        </w:rPr>
        <w:t xml:space="preserve"> do desenvolvimento de pesquisas científicas a respeito da Genética Gen</w:t>
      </w:r>
      <w:r w:rsidR="00B4742D">
        <w:rPr>
          <w:rFonts w:cstheme="minorHAnsi"/>
          <w:sz w:val="24"/>
          <w:szCs w:val="24"/>
        </w:rPr>
        <w:t>ômica aplicada à</w:t>
      </w:r>
      <w:r>
        <w:rPr>
          <w:rFonts w:cstheme="minorHAnsi"/>
          <w:sz w:val="24"/>
          <w:szCs w:val="24"/>
        </w:rPr>
        <w:t xml:space="preserve"> atividade da Bovinocultura de Leite. </w:t>
      </w:r>
      <w:r w:rsidR="00B4742D">
        <w:rPr>
          <w:rFonts w:cstheme="minorHAnsi"/>
          <w:sz w:val="24"/>
          <w:szCs w:val="24"/>
        </w:rPr>
        <w:t>Inclusive se valendo do</w:t>
      </w:r>
      <w:r>
        <w:rPr>
          <w:rFonts w:cstheme="minorHAnsi"/>
          <w:sz w:val="24"/>
          <w:szCs w:val="24"/>
        </w:rPr>
        <w:t>s resul</w:t>
      </w:r>
      <w:r>
        <w:rPr>
          <w:rFonts w:cstheme="minorHAnsi"/>
          <w:sz w:val="24"/>
          <w:szCs w:val="24"/>
        </w:rPr>
        <w:lastRenderedPageBreak/>
        <w:t xml:space="preserve">tados </w:t>
      </w:r>
      <w:r w:rsidR="00B4742D">
        <w:rPr>
          <w:rFonts w:cstheme="minorHAnsi"/>
          <w:sz w:val="24"/>
          <w:szCs w:val="24"/>
        </w:rPr>
        <w:t>obtidos até o momento. Para is</w:t>
      </w:r>
      <w:r w:rsidR="00991976">
        <w:rPr>
          <w:rFonts w:cstheme="minorHAnsi"/>
          <w:sz w:val="24"/>
          <w:szCs w:val="24"/>
        </w:rPr>
        <w:t>so, foi criado um Grupo Técnico</w:t>
      </w:r>
      <w:r w:rsidR="00C23F50">
        <w:rPr>
          <w:rFonts w:cstheme="minorHAnsi"/>
          <w:sz w:val="24"/>
          <w:szCs w:val="24"/>
        </w:rPr>
        <w:t>,</w:t>
      </w:r>
      <w:r w:rsidR="00991976">
        <w:rPr>
          <w:rFonts w:cstheme="minorHAnsi"/>
          <w:sz w:val="24"/>
          <w:szCs w:val="24"/>
        </w:rPr>
        <w:t xml:space="preserve"> </w:t>
      </w:r>
      <w:r w:rsidR="00B4742D">
        <w:rPr>
          <w:rFonts w:cstheme="minorHAnsi"/>
          <w:sz w:val="24"/>
          <w:szCs w:val="24"/>
        </w:rPr>
        <w:t>compostos por produtores de leite e queijo, pesquisadores, dirigentes de organizações parcerias.</w:t>
      </w:r>
    </w:p>
    <w:p w:rsidR="00B4742D" w:rsidRPr="00D542AA" w:rsidRDefault="00FC5B6C" w:rsidP="00D542AA">
      <w:pPr>
        <w:pStyle w:val="PargrafodaLista"/>
        <w:spacing w:after="0"/>
        <w:jc w:val="both"/>
        <w:rPr>
          <w:rFonts w:cstheme="minorHAnsi"/>
          <w:sz w:val="24"/>
          <w:szCs w:val="24"/>
        </w:rPr>
      </w:pPr>
      <w:r>
        <w:rPr>
          <w:rFonts w:cstheme="minorHAnsi"/>
          <w:sz w:val="24"/>
          <w:szCs w:val="24"/>
        </w:rPr>
        <w:t>Na última reunião no</w:t>
      </w:r>
      <w:r w:rsidR="00B4742D">
        <w:rPr>
          <w:rFonts w:cstheme="minorHAnsi"/>
          <w:sz w:val="24"/>
          <w:szCs w:val="24"/>
        </w:rPr>
        <w:t xml:space="preserve"> final do ano se </w:t>
      </w:r>
      <w:r>
        <w:rPr>
          <w:rFonts w:cstheme="minorHAnsi"/>
          <w:sz w:val="24"/>
          <w:szCs w:val="24"/>
        </w:rPr>
        <w:t>encaminhou</w:t>
      </w:r>
      <w:r w:rsidR="00B4742D">
        <w:rPr>
          <w:rFonts w:cstheme="minorHAnsi"/>
          <w:sz w:val="24"/>
          <w:szCs w:val="24"/>
        </w:rPr>
        <w:t xml:space="preserve"> uma ação em parceria com a Embrapa Leite</w:t>
      </w:r>
      <w:r>
        <w:rPr>
          <w:rFonts w:cstheme="minorHAnsi"/>
          <w:sz w:val="24"/>
          <w:szCs w:val="24"/>
        </w:rPr>
        <w:t xml:space="preserve"> - MG</w:t>
      </w:r>
      <w:r w:rsidR="00B4742D">
        <w:rPr>
          <w:rFonts w:cstheme="minorHAnsi"/>
          <w:sz w:val="24"/>
          <w:szCs w:val="24"/>
        </w:rPr>
        <w:t xml:space="preserve">, intermediado pela </w:t>
      </w:r>
      <w:r w:rsidR="00DE3B90">
        <w:rPr>
          <w:rFonts w:ascii="Arial" w:hAnsi="Arial" w:cs="Arial"/>
          <w:color w:val="000000"/>
        </w:rPr>
        <w:t>UMIPTT</w:t>
      </w:r>
      <w:r w:rsidR="00B4742D">
        <w:rPr>
          <w:rFonts w:cstheme="minorHAnsi"/>
          <w:sz w:val="24"/>
          <w:szCs w:val="24"/>
        </w:rPr>
        <w:t xml:space="preserve">/UTFPR-FB, com a possibilidade de cientistas da área e do órgão governamental vir participar da construção de um modelo genético </w:t>
      </w:r>
      <w:r w:rsidR="00DE3B90">
        <w:rPr>
          <w:rFonts w:cstheme="minorHAnsi"/>
          <w:sz w:val="24"/>
          <w:szCs w:val="24"/>
        </w:rPr>
        <w:t xml:space="preserve">– bovinocultura de leite </w:t>
      </w:r>
      <w:r w:rsidR="00B4742D">
        <w:rPr>
          <w:rFonts w:cstheme="minorHAnsi"/>
          <w:sz w:val="24"/>
          <w:szCs w:val="24"/>
        </w:rPr>
        <w:t>para o Sudoeste.</w:t>
      </w:r>
    </w:p>
    <w:p w:rsidR="00BE0B25" w:rsidRPr="003117CB" w:rsidRDefault="00BE0B25" w:rsidP="00741EC8">
      <w:pPr>
        <w:spacing w:after="0"/>
        <w:ind w:left="708"/>
        <w:jc w:val="both"/>
        <w:rPr>
          <w:rFonts w:cstheme="minorHAnsi"/>
          <w:color w:val="FF0000"/>
          <w:sz w:val="24"/>
          <w:szCs w:val="24"/>
        </w:rPr>
      </w:pPr>
    </w:p>
    <w:p w:rsidR="0095677D" w:rsidRPr="003117CB" w:rsidRDefault="0095677D" w:rsidP="0082723B">
      <w:pPr>
        <w:jc w:val="both"/>
        <w:rPr>
          <w:rFonts w:cstheme="minorHAnsi"/>
          <w:b/>
          <w:i/>
          <w:color w:val="FF0000"/>
          <w:sz w:val="24"/>
          <w:szCs w:val="24"/>
        </w:rPr>
      </w:pPr>
    </w:p>
    <w:p w:rsidR="00EC0141" w:rsidRPr="004C08A7" w:rsidRDefault="00EC0141" w:rsidP="0082723B">
      <w:pPr>
        <w:jc w:val="both"/>
        <w:rPr>
          <w:rFonts w:cstheme="minorHAnsi"/>
          <w:b/>
          <w:i/>
          <w:sz w:val="24"/>
          <w:szCs w:val="24"/>
        </w:rPr>
      </w:pPr>
      <w:r w:rsidRPr="004C08A7">
        <w:rPr>
          <w:rFonts w:cstheme="minorHAnsi"/>
          <w:b/>
          <w:i/>
          <w:sz w:val="24"/>
          <w:szCs w:val="24"/>
        </w:rPr>
        <w:t>4.2.1.6. Projeto Queijo Típico Regional Santo Giorno</w:t>
      </w:r>
      <w:r w:rsidR="001A3A74">
        <w:rPr>
          <w:rFonts w:cstheme="minorHAnsi"/>
          <w:b/>
          <w:i/>
          <w:sz w:val="24"/>
          <w:szCs w:val="24"/>
        </w:rPr>
        <w:t xml:space="preserve"> - QSG</w:t>
      </w:r>
    </w:p>
    <w:p w:rsidR="00B03AAF" w:rsidRPr="00B03AAF" w:rsidRDefault="004C08A7" w:rsidP="00565F82">
      <w:pPr>
        <w:numPr>
          <w:ilvl w:val="0"/>
          <w:numId w:val="4"/>
        </w:numPr>
        <w:jc w:val="both"/>
        <w:rPr>
          <w:rFonts w:cstheme="minorHAnsi"/>
          <w:sz w:val="24"/>
          <w:szCs w:val="24"/>
        </w:rPr>
      </w:pPr>
      <w:r>
        <w:rPr>
          <w:rFonts w:cstheme="minorHAnsi"/>
          <w:sz w:val="24"/>
          <w:szCs w:val="24"/>
        </w:rPr>
        <w:t xml:space="preserve">Foi firmado uma parceria com o CONSAD – </w:t>
      </w:r>
      <w:r w:rsidR="00934C4C" w:rsidRPr="0052511E">
        <w:rPr>
          <w:rFonts w:ascii="Bookman Old Style" w:hAnsi="Bookman Old Style" w:cs="Arial"/>
          <w:b/>
          <w:i/>
        </w:rPr>
        <w:t>CONSAD -</w:t>
      </w:r>
      <w:r w:rsidR="000F7CDF" w:rsidRPr="0052511E">
        <w:rPr>
          <w:rFonts w:ascii="Bookman Old Style" w:hAnsi="Bookman Old Style" w:cs="Arial"/>
          <w:b/>
          <w:i/>
        </w:rPr>
        <w:t xml:space="preserve"> </w:t>
      </w:r>
      <w:r w:rsidR="000F7CDF">
        <w:rPr>
          <w:rFonts w:ascii="Bookman Old Style" w:hAnsi="Bookman Old Style" w:cs="Arial"/>
          <w:b/>
          <w:i/>
        </w:rPr>
        <w:t>C</w:t>
      </w:r>
      <w:r w:rsidR="000F7CDF" w:rsidRPr="0052511E">
        <w:rPr>
          <w:rFonts w:ascii="Bookman Old Style" w:hAnsi="Bookman Old Style" w:cs="Arial"/>
          <w:b/>
          <w:i/>
        </w:rPr>
        <w:t>onsórcio interestadual e i</w:t>
      </w:r>
      <w:r w:rsidR="00CB4AC4">
        <w:rPr>
          <w:rFonts w:ascii="Bookman Old Style" w:hAnsi="Bookman Old Style" w:cs="Arial"/>
          <w:b/>
          <w:i/>
        </w:rPr>
        <w:t>ntermunicipal de municípios de Santa Catarina, Paraná e Rio G</w:t>
      </w:r>
      <w:r w:rsidR="000F7CDF" w:rsidRPr="0052511E">
        <w:rPr>
          <w:rFonts w:ascii="Bookman Old Style" w:hAnsi="Bookman Old Style" w:cs="Arial"/>
          <w:b/>
          <w:i/>
        </w:rPr>
        <w:t>rande</w:t>
      </w:r>
      <w:r w:rsidR="00CB4AC4">
        <w:rPr>
          <w:rFonts w:ascii="Bookman Old Style" w:hAnsi="Bookman Old Style" w:cs="Arial"/>
          <w:b/>
          <w:i/>
        </w:rPr>
        <w:t xml:space="preserve"> do S</w:t>
      </w:r>
      <w:r w:rsidR="000F7CDF" w:rsidRPr="0052511E">
        <w:rPr>
          <w:rFonts w:ascii="Bookman Old Style" w:hAnsi="Bookman Old Style" w:cs="Arial"/>
          <w:b/>
          <w:i/>
        </w:rPr>
        <w:t>ul de segurança alimentar e atenção a sanidade agropecuária e desenvolvimento local</w:t>
      </w:r>
      <w:r w:rsidR="000F7CDF">
        <w:rPr>
          <w:rFonts w:ascii="Bookman Old Style" w:hAnsi="Bookman Old Style" w:cs="Arial"/>
          <w:b/>
          <w:i/>
        </w:rPr>
        <w:t xml:space="preserve">, </w:t>
      </w:r>
      <w:r w:rsidR="00934C4C">
        <w:rPr>
          <w:rFonts w:ascii="Bookman Old Style" w:hAnsi="Bookman Old Style" w:cs="Arial"/>
        </w:rPr>
        <w:t xml:space="preserve">enquanto organização credenciada pelo MAPA </w:t>
      </w:r>
      <w:r w:rsidR="00B03AAF">
        <w:rPr>
          <w:rFonts w:ascii="Bookman Old Style" w:hAnsi="Bookman Old Style" w:cs="Arial"/>
        </w:rPr>
        <w:t>para registros de produtos, e irá auxiliar o processo de finalização do registro do QSG junto ao MAPA;</w:t>
      </w:r>
    </w:p>
    <w:p w:rsidR="00EC0141" w:rsidRPr="00EC0141" w:rsidRDefault="00EC0141" w:rsidP="00565F82">
      <w:pPr>
        <w:numPr>
          <w:ilvl w:val="0"/>
          <w:numId w:val="4"/>
        </w:numPr>
        <w:jc w:val="both"/>
        <w:rPr>
          <w:rFonts w:cstheme="minorHAnsi"/>
          <w:sz w:val="24"/>
          <w:szCs w:val="24"/>
        </w:rPr>
      </w:pPr>
      <w:r w:rsidRPr="00EC0141">
        <w:rPr>
          <w:rFonts w:cstheme="minorHAnsi"/>
          <w:sz w:val="24"/>
          <w:szCs w:val="24"/>
        </w:rPr>
        <w:t>Obtido do INPI o registro da marca com denominação Santo Giorno,   sendo esta uma marca coletiva que poderá ser utilizada em produtos como bebidas lácteas, coalhos, laticínios, leite, milk shakes, queijos, soro de leite, bebidas lácteas fermentadas, coalhada, coalho de queijo e requeijão.</w:t>
      </w:r>
    </w:p>
    <w:p w:rsidR="00EC0141" w:rsidRDefault="00B03AAF" w:rsidP="00565F82">
      <w:pPr>
        <w:numPr>
          <w:ilvl w:val="0"/>
          <w:numId w:val="4"/>
        </w:numPr>
        <w:jc w:val="both"/>
        <w:rPr>
          <w:rFonts w:cstheme="minorHAnsi"/>
          <w:sz w:val="24"/>
          <w:szCs w:val="24"/>
        </w:rPr>
      </w:pPr>
      <w:r>
        <w:rPr>
          <w:rFonts w:cstheme="minorHAnsi"/>
          <w:sz w:val="24"/>
          <w:szCs w:val="24"/>
        </w:rPr>
        <w:t>Articulação com quatro</w:t>
      </w:r>
      <w:r w:rsidR="00EC0141" w:rsidRPr="00EC0141">
        <w:rPr>
          <w:rFonts w:cstheme="minorHAnsi"/>
          <w:sz w:val="24"/>
          <w:szCs w:val="24"/>
        </w:rPr>
        <w:t xml:space="preserve"> laticínios da região vi</w:t>
      </w:r>
      <w:r>
        <w:rPr>
          <w:rFonts w:cstheme="minorHAnsi"/>
          <w:sz w:val="24"/>
          <w:szCs w:val="24"/>
        </w:rPr>
        <w:t xml:space="preserve">sando a importação </w:t>
      </w:r>
      <w:r w:rsidR="001A3A74">
        <w:rPr>
          <w:rFonts w:cstheme="minorHAnsi"/>
          <w:sz w:val="24"/>
          <w:szCs w:val="24"/>
        </w:rPr>
        <w:t>do pri</w:t>
      </w:r>
      <w:r w:rsidR="001A3A74">
        <w:rPr>
          <w:rFonts w:cstheme="minorHAnsi"/>
          <w:sz w:val="24"/>
          <w:szCs w:val="24"/>
        </w:rPr>
        <w:lastRenderedPageBreak/>
        <w:t xml:space="preserve">meiro lote </w:t>
      </w:r>
      <w:r>
        <w:rPr>
          <w:rFonts w:cstheme="minorHAnsi"/>
          <w:sz w:val="24"/>
          <w:szCs w:val="24"/>
        </w:rPr>
        <w:t>do fermento específico para a produção do QSG, que é produzido na empresa BIOAGRO de Thiene – It</w:t>
      </w:r>
      <w:r w:rsidR="001A3A74">
        <w:rPr>
          <w:rFonts w:cstheme="minorHAnsi"/>
          <w:sz w:val="24"/>
          <w:szCs w:val="24"/>
        </w:rPr>
        <w:t>ália;</w:t>
      </w:r>
    </w:p>
    <w:p w:rsidR="001A3A74" w:rsidRPr="00EC0141" w:rsidRDefault="001A3A74" w:rsidP="00565F82">
      <w:pPr>
        <w:numPr>
          <w:ilvl w:val="0"/>
          <w:numId w:val="4"/>
        </w:numPr>
        <w:jc w:val="both"/>
        <w:rPr>
          <w:rFonts w:cstheme="minorHAnsi"/>
          <w:sz w:val="24"/>
          <w:szCs w:val="24"/>
        </w:rPr>
      </w:pPr>
      <w:r>
        <w:rPr>
          <w:rFonts w:cstheme="minorHAnsi"/>
          <w:sz w:val="24"/>
          <w:szCs w:val="24"/>
        </w:rPr>
        <w:t xml:space="preserve">Em boa fase de implementação da parceria com </w:t>
      </w:r>
      <w:r w:rsidR="00C23F50">
        <w:rPr>
          <w:rFonts w:cstheme="minorHAnsi"/>
          <w:sz w:val="24"/>
          <w:szCs w:val="24"/>
        </w:rPr>
        <w:t>o</w:t>
      </w:r>
      <w:r>
        <w:rPr>
          <w:rFonts w:cstheme="minorHAnsi"/>
          <w:sz w:val="24"/>
          <w:szCs w:val="24"/>
        </w:rPr>
        <w:t xml:space="preserve"> Laticínios Salgado Filho do município do mesmo nome, com o objetivo da produção do QSG. Inclusive se iniciou a produção de pequena quantidade como experimento. </w:t>
      </w:r>
    </w:p>
    <w:p w:rsidR="00186206" w:rsidRDefault="00186206" w:rsidP="00186206">
      <w:pPr>
        <w:ind w:left="720"/>
        <w:jc w:val="both"/>
        <w:rPr>
          <w:rFonts w:cstheme="minorHAnsi"/>
          <w:sz w:val="24"/>
          <w:szCs w:val="24"/>
        </w:rPr>
      </w:pPr>
    </w:p>
    <w:p w:rsidR="00382456" w:rsidRPr="00186206" w:rsidRDefault="00382456" w:rsidP="00C70DCB">
      <w:pPr>
        <w:spacing w:after="0"/>
        <w:jc w:val="both"/>
        <w:rPr>
          <w:rFonts w:cstheme="minorHAnsi"/>
          <w:sz w:val="24"/>
          <w:szCs w:val="24"/>
        </w:rPr>
      </w:pPr>
      <w:r>
        <w:rPr>
          <w:rFonts w:cstheme="minorHAnsi"/>
          <w:noProof/>
          <w:sz w:val="24"/>
          <w:szCs w:val="24"/>
          <w:lang w:eastAsia="pt-BR"/>
        </w:rPr>
        <w:drawing>
          <wp:inline distT="0" distB="0" distL="0" distR="0" wp14:anchorId="31494013" wp14:editId="622BF86F">
            <wp:extent cx="2619375" cy="2571750"/>
            <wp:effectExtent l="0" t="0" r="9525"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115">
                      <a:extLst>
                        <a:ext uri="{28A0092B-C50C-407E-A947-70E740481C1C}">
                          <a14:useLocalDpi xmlns:a14="http://schemas.microsoft.com/office/drawing/2010/main" val="0"/>
                        </a:ext>
                      </a:extLst>
                    </a:blip>
                    <a:stretch>
                      <a:fillRect/>
                    </a:stretch>
                  </pic:blipFill>
                  <pic:spPr>
                    <a:xfrm>
                      <a:off x="0" y="0"/>
                      <a:ext cx="2619375" cy="2571750"/>
                    </a:xfrm>
                    <a:prstGeom prst="rect">
                      <a:avLst/>
                    </a:prstGeom>
                  </pic:spPr>
                </pic:pic>
              </a:graphicData>
            </a:graphic>
          </wp:inline>
        </w:drawing>
      </w:r>
    </w:p>
    <w:p w:rsidR="00186206" w:rsidRDefault="00186206" w:rsidP="00C70DCB">
      <w:pPr>
        <w:pStyle w:val="Legenda"/>
        <w:spacing w:after="0"/>
        <w:rPr>
          <w:i w:val="0"/>
          <w:color w:val="3B3838" w:themeColor="background2" w:themeShade="40"/>
        </w:rPr>
      </w:pPr>
      <w:r w:rsidRPr="00754EE7">
        <w:rPr>
          <w:b/>
          <w:i w:val="0"/>
          <w:color w:val="3B3838" w:themeColor="background2" w:themeShade="40"/>
        </w:rPr>
        <w:t xml:space="preserve">Figura </w:t>
      </w:r>
      <w:r>
        <w:rPr>
          <w:b/>
          <w:i w:val="0"/>
          <w:color w:val="3B3838" w:themeColor="background2" w:themeShade="40"/>
        </w:rPr>
        <w:t>2</w:t>
      </w:r>
      <w:r w:rsidR="00C70DCB">
        <w:rPr>
          <w:b/>
          <w:i w:val="0"/>
          <w:color w:val="3B3838" w:themeColor="background2" w:themeShade="40"/>
        </w:rPr>
        <w:t>7</w:t>
      </w:r>
      <w:r>
        <w:rPr>
          <w:b/>
          <w:i w:val="0"/>
          <w:color w:val="3B3838" w:themeColor="background2" w:themeShade="40"/>
        </w:rPr>
        <w:t xml:space="preserve"> </w:t>
      </w:r>
      <w:r>
        <w:rPr>
          <w:i w:val="0"/>
          <w:color w:val="3B3838" w:themeColor="background2" w:themeShade="40"/>
        </w:rPr>
        <w:t>–</w:t>
      </w:r>
      <w:r w:rsidRPr="006E2185">
        <w:rPr>
          <w:i w:val="0"/>
          <w:color w:val="3B3838" w:themeColor="background2" w:themeShade="40"/>
        </w:rPr>
        <w:t xml:space="preserve"> </w:t>
      </w:r>
      <w:r>
        <w:rPr>
          <w:i w:val="0"/>
          <w:color w:val="3B3838" w:themeColor="background2" w:themeShade="40"/>
        </w:rPr>
        <w:t xml:space="preserve"> Logotipo Santo Giorno</w:t>
      </w:r>
    </w:p>
    <w:p w:rsidR="00EC0141" w:rsidRDefault="00EC0141" w:rsidP="00C70DCB">
      <w:pPr>
        <w:spacing w:after="0"/>
        <w:jc w:val="both"/>
        <w:rPr>
          <w:i/>
          <w:color w:val="3B3838" w:themeColor="background2" w:themeShade="40"/>
          <w:sz w:val="18"/>
          <w:szCs w:val="18"/>
        </w:rPr>
      </w:pPr>
    </w:p>
    <w:p w:rsidR="00BE09CD" w:rsidRDefault="00BE09CD" w:rsidP="00BE09CD">
      <w:pPr>
        <w:jc w:val="both"/>
        <w:rPr>
          <w:rFonts w:cstheme="minorHAnsi"/>
          <w:b/>
          <w:i/>
          <w:sz w:val="24"/>
          <w:szCs w:val="24"/>
        </w:rPr>
      </w:pPr>
      <w:r w:rsidRPr="00BE09CD">
        <w:rPr>
          <w:rFonts w:cstheme="minorHAnsi"/>
          <w:b/>
          <w:i/>
          <w:sz w:val="24"/>
          <w:szCs w:val="24"/>
        </w:rPr>
        <w:t>4.2.1.7 Comitê das MPE,s –</w:t>
      </w:r>
      <w:r w:rsidR="00341B64">
        <w:rPr>
          <w:rFonts w:cstheme="minorHAnsi"/>
          <w:b/>
          <w:i/>
          <w:sz w:val="24"/>
          <w:szCs w:val="24"/>
        </w:rPr>
        <w:t xml:space="preserve"> </w:t>
      </w:r>
      <w:r w:rsidRPr="00BE09CD">
        <w:rPr>
          <w:rFonts w:cstheme="minorHAnsi"/>
          <w:b/>
          <w:i/>
          <w:sz w:val="24"/>
          <w:szCs w:val="24"/>
        </w:rPr>
        <w:t>Território Sudoeste PR.</w:t>
      </w:r>
    </w:p>
    <w:p w:rsidR="00BE09CD" w:rsidRDefault="00BE09CD" w:rsidP="00BE09CD">
      <w:pPr>
        <w:jc w:val="both"/>
        <w:rPr>
          <w:rFonts w:cstheme="minorHAnsi"/>
          <w:sz w:val="24"/>
          <w:szCs w:val="24"/>
        </w:rPr>
      </w:pPr>
      <w:r>
        <w:rPr>
          <w:rFonts w:cstheme="minorHAnsi"/>
          <w:sz w:val="24"/>
          <w:szCs w:val="24"/>
        </w:rPr>
        <w:t xml:space="preserve">Este Programa faz parte da estratégia estadual do SEBRAE-PR, que decidiu apostar no desenvolvimento de ações voltadas ao DT-Desenvolvimento Territorial para tanto subdividiu o Estado do Paraná em quatorze territórios. </w:t>
      </w:r>
    </w:p>
    <w:p w:rsidR="00BE09CD" w:rsidRDefault="00BE09CD" w:rsidP="00BE09CD">
      <w:pPr>
        <w:jc w:val="both"/>
        <w:rPr>
          <w:rFonts w:cstheme="minorHAnsi"/>
          <w:sz w:val="24"/>
          <w:szCs w:val="24"/>
        </w:rPr>
      </w:pPr>
      <w:r>
        <w:rPr>
          <w:rFonts w:cstheme="minorHAnsi"/>
          <w:sz w:val="24"/>
          <w:szCs w:val="24"/>
        </w:rPr>
        <w:t xml:space="preserve">Os 42 municípios da Região Sudoeste </w:t>
      </w:r>
      <w:r w:rsidR="00AC4EF7">
        <w:rPr>
          <w:rFonts w:cstheme="minorHAnsi"/>
          <w:sz w:val="24"/>
          <w:szCs w:val="24"/>
        </w:rPr>
        <w:t>são contemplados com dois territórios. Da Fronteira</w:t>
      </w:r>
      <w:r w:rsidR="00A464FD">
        <w:rPr>
          <w:rFonts w:cstheme="minorHAnsi"/>
          <w:sz w:val="24"/>
          <w:szCs w:val="24"/>
        </w:rPr>
        <w:t xml:space="preserve"> co</w:t>
      </w:r>
      <w:r w:rsidR="00C270EB">
        <w:rPr>
          <w:rFonts w:cstheme="minorHAnsi"/>
          <w:sz w:val="24"/>
          <w:szCs w:val="24"/>
        </w:rPr>
        <w:t>m abrangência em 17 municípios</w:t>
      </w:r>
      <w:r w:rsidR="00A464FD">
        <w:rPr>
          <w:rFonts w:cstheme="minorHAnsi"/>
          <w:sz w:val="24"/>
          <w:szCs w:val="24"/>
        </w:rPr>
        <w:t xml:space="preserve"> do Sudoeste com a abrangência de 25 municípios. Este último, por orientação do próprio </w:t>
      </w:r>
      <w:r w:rsidR="00A464FD">
        <w:rPr>
          <w:rFonts w:cstheme="minorHAnsi"/>
          <w:sz w:val="24"/>
          <w:szCs w:val="24"/>
        </w:rPr>
        <w:lastRenderedPageBreak/>
        <w:t>SEBRAE, compõe o PDRI, sendo incluído como uma das nove áreas/temas de interesse.</w:t>
      </w:r>
    </w:p>
    <w:p w:rsidR="00A464FD" w:rsidRDefault="00A464FD" w:rsidP="00BE09CD">
      <w:pPr>
        <w:jc w:val="both"/>
        <w:rPr>
          <w:rFonts w:cstheme="minorHAnsi"/>
          <w:sz w:val="24"/>
          <w:szCs w:val="24"/>
        </w:rPr>
      </w:pPr>
      <w:r>
        <w:rPr>
          <w:rFonts w:cstheme="minorHAnsi"/>
          <w:sz w:val="24"/>
          <w:szCs w:val="24"/>
        </w:rPr>
        <w:t>Este Programa já foi elaborado contemplado com 6 perspectivas programáticas, conforme imagem abaixo e dois projetos por cada perspectiva. A gestão da execução, bem como os recursos</w:t>
      </w:r>
      <w:r w:rsidR="00200C58">
        <w:rPr>
          <w:rFonts w:cstheme="minorHAnsi"/>
          <w:sz w:val="24"/>
          <w:szCs w:val="24"/>
        </w:rPr>
        <w:t>,</w:t>
      </w:r>
      <w:r>
        <w:rPr>
          <w:rFonts w:cstheme="minorHAnsi"/>
          <w:sz w:val="24"/>
          <w:szCs w:val="24"/>
        </w:rPr>
        <w:t xml:space="preserve"> fazem par</w:t>
      </w:r>
      <w:r w:rsidR="00200C58">
        <w:rPr>
          <w:rFonts w:cstheme="minorHAnsi"/>
          <w:sz w:val="24"/>
          <w:szCs w:val="24"/>
        </w:rPr>
        <w:t>te</w:t>
      </w:r>
      <w:r>
        <w:rPr>
          <w:rFonts w:cstheme="minorHAnsi"/>
          <w:sz w:val="24"/>
          <w:szCs w:val="24"/>
        </w:rPr>
        <w:t xml:space="preserve"> de uma das variáveis de parceria do SEBRAE para com o PDRI. </w:t>
      </w:r>
    </w:p>
    <w:p w:rsidR="00A464FD" w:rsidRDefault="00A464FD" w:rsidP="00BE09CD">
      <w:pPr>
        <w:jc w:val="both"/>
        <w:rPr>
          <w:rFonts w:cstheme="minorHAnsi"/>
          <w:sz w:val="24"/>
          <w:szCs w:val="24"/>
        </w:rPr>
      </w:pPr>
      <w:r w:rsidRPr="00AD0D35">
        <w:rPr>
          <w:noProof/>
          <w:lang w:eastAsia="pt-BR"/>
        </w:rPr>
        <w:drawing>
          <wp:inline distT="0" distB="0" distL="0" distR="0" wp14:anchorId="154E7B16" wp14:editId="7ED4B043">
            <wp:extent cx="2835275" cy="1194376"/>
            <wp:effectExtent l="76200" t="76200" r="136525" b="13970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835275" cy="11943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70DCB" w:rsidRPr="007A0422" w:rsidRDefault="00C70DCB" w:rsidP="00C70DCB">
      <w:pPr>
        <w:spacing w:after="0"/>
        <w:jc w:val="both"/>
        <w:rPr>
          <w:rFonts w:cstheme="minorHAnsi"/>
          <w:b/>
          <w:color w:val="2F5496" w:themeColor="accent5" w:themeShade="BF"/>
          <w:sz w:val="24"/>
          <w:szCs w:val="24"/>
        </w:rPr>
      </w:pPr>
    </w:p>
    <w:p w:rsidR="00EC0141" w:rsidRPr="007A0422" w:rsidRDefault="00EC0141" w:rsidP="0082723B">
      <w:pPr>
        <w:jc w:val="both"/>
        <w:rPr>
          <w:rFonts w:cstheme="minorHAnsi"/>
          <w:b/>
          <w:i/>
          <w:color w:val="2F5496" w:themeColor="accent5" w:themeShade="BF"/>
          <w:sz w:val="24"/>
          <w:szCs w:val="24"/>
        </w:rPr>
      </w:pPr>
      <w:r w:rsidRPr="007A0422">
        <w:rPr>
          <w:rFonts w:cstheme="minorHAnsi"/>
          <w:b/>
          <w:i/>
          <w:color w:val="2F5496" w:themeColor="accent5" w:themeShade="BF"/>
          <w:sz w:val="24"/>
          <w:szCs w:val="24"/>
        </w:rPr>
        <w:t>4.2.2. EIXO CULTURA E DESENVOLVIMENTO</w:t>
      </w:r>
    </w:p>
    <w:p w:rsidR="00EC0141" w:rsidRPr="00EC0141" w:rsidRDefault="00EC0141" w:rsidP="0082723B">
      <w:pPr>
        <w:jc w:val="both"/>
        <w:rPr>
          <w:rFonts w:cstheme="minorHAnsi"/>
          <w:i/>
          <w:sz w:val="24"/>
          <w:szCs w:val="24"/>
        </w:rPr>
      </w:pPr>
      <w:r w:rsidRPr="00EC0141">
        <w:rPr>
          <w:rFonts w:cstheme="minorHAnsi"/>
          <w:i/>
          <w:sz w:val="24"/>
          <w:szCs w:val="24"/>
        </w:rPr>
        <w:t>4.2.2.1 Fomento à aplicação do programa SEBRAE de lideranças para o surgimento de novos líderes</w:t>
      </w:r>
    </w:p>
    <w:p w:rsidR="00EC0141" w:rsidRPr="00EC0141" w:rsidRDefault="00EC0141" w:rsidP="00565F82">
      <w:pPr>
        <w:numPr>
          <w:ilvl w:val="0"/>
          <w:numId w:val="5"/>
        </w:numPr>
        <w:jc w:val="both"/>
        <w:rPr>
          <w:rFonts w:cstheme="minorHAnsi"/>
          <w:sz w:val="24"/>
          <w:szCs w:val="24"/>
        </w:rPr>
      </w:pPr>
      <w:r w:rsidRPr="00EC0141">
        <w:rPr>
          <w:rFonts w:cstheme="minorHAnsi"/>
          <w:sz w:val="24"/>
          <w:szCs w:val="24"/>
        </w:rPr>
        <w:t xml:space="preserve">Articulação de Membros da Governança para participação do </w:t>
      </w:r>
      <w:r w:rsidR="001A3A74">
        <w:rPr>
          <w:rFonts w:cstheme="minorHAnsi"/>
          <w:sz w:val="24"/>
          <w:szCs w:val="24"/>
        </w:rPr>
        <w:t xml:space="preserve">novo curso de formação de </w:t>
      </w:r>
      <w:r w:rsidRPr="00EC0141">
        <w:rPr>
          <w:rFonts w:cstheme="minorHAnsi"/>
          <w:sz w:val="24"/>
          <w:szCs w:val="24"/>
        </w:rPr>
        <w:t>liderança</w:t>
      </w:r>
      <w:r w:rsidR="001A3A74">
        <w:rPr>
          <w:rFonts w:cstheme="minorHAnsi"/>
          <w:sz w:val="24"/>
          <w:szCs w:val="24"/>
        </w:rPr>
        <w:t xml:space="preserve">s em DT – Desenvolvimento Territorial vinculado a ação do SEBRAE a divisão do que denominam Território Sudoeste. </w:t>
      </w:r>
    </w:p>
    <w:p w:rsidR="00186206" w:rsidRPr="00382456" w:rsidRDefault="00186206" w:rsidP="00382456">
      <w:pPr>
        <w:spacing w:after="0"/>
        <w:jc w:val="both"/>
        <w:rPr>
          <w:rFonts w:cstheme="minorHAnsi"/>
          <w:sz w:val="24"/>
          <w:szCs w:val="24"/>
        </w:rPr>
      </w:pPr>
    </w:p>
    <w:p w:rsidR="009F724E" w:rsidRPr="009F724E" w:rsidRDefault="009F724E" w:rsidP="0082723B">
      <w:pPr>
        <w:jc w:val="both"/>
        <w:rPr>
          <w:rFonts w:cstheme="minorHAnsi"/>
          <w:i/>
          <w:color w:val="2F5496" w:themeColor="accent5" w:themeShade="BF"/>
          <w:sz w:val="24"/>
          <w:szCs w:val="24"/>
          <w:u w:val="single"/>
        </w:rPr>
      </w:pPr>
      <w:r w:rsidRPr="009F724E">
        <w:rPr>
          <w:rFonts w:cstheme="minorHAnsi"/>
          <w:i/>
          <w:color w:val="2F5496" w:themeColor="accent5" w:themeShade="BF"/>
          <w:sz w:val="24"/>
          <w:szCs w:val="24"/>
          <w:u w:val="single"/>
        </w:rPr>
        <w:t>4.2.3. Eixo Infraestrutura</w:t>
      </w:r>
    </w:p>
    <w:p w:rsidR="00EC0141" w:rsidRPr="009F724E" w:rsidRDefault="00EC0141" w:rsidP="0082723B">
      <w:pPr>
        <w:jc w:val="both"/>
        <w:rPr>
          <w:rFonts w:cstheme="minorHAnsi"/>
          <w:b/>
          <w:i/>
          <w:sz w:val="24"/>
          <w:szCs w:val="24"/>
        </w:rPr>
      </w:pPr>
      <w:r w:rsidRPr="009F724E">
        <w:rPr>
          <w:rFonts w:cstheme="minorHAnsi"/>
          <w:b/>
          <w:i/>
          <w:sz w:val="24"/>
          <w:szCs w:val="24"/>
        </w:rPr>
        <w:t>4.2.3.1. Promoção da estratégia política para a implantação do Aeroporto Regional</w:t>
      </w:r>
    </w:p>
    <w:p w:rsidR="00382456" w:rsidRDefault="00EC0141" w:rsidP="00565F82">
      <w:pPr>
        <w:numPr>
          <w:ilvl w:val="0"/>
          <w:numId w:val="6"/>
        </w:numPr>
        <w:jc w:val="both"/>
        <w:rPr>
          <w:rFonts w:cstheme="minorHAnsi"/>
          <w:sz w:val="24"/>
          <w:szCs w:val="24"/>
        </w:rPr>
      </w:pPr>
      <w:r w:rsidRPr="00EC0141">
        <w:rPr>
          <w:rFonts w:cstheme="minorHAnsi"/>
          <w:sz w:val="24"/>
          <w:szCs w:val="24"/>
        </w:rPr>
        <w:t xml:space="preserve">No que tange ao aeroporto regional, </w:t>
      </w:r>
      <w:r w:rsidR="00D67232">
        <w:rPr>
          <w:rFonts w:cstheme="minorHAnsi"/>
          <w:sz w:val="24"/>
          <w:szCs w:val="24"/>
        </w:rPr>
        <w:t xml:space="preserve">durante o exercício de 2017, </w:t>
      </w:r>
      <w:r w:rsidR="005E30F8">
        <w:rPr>
          <w:rFonts w:cstheme="minorHAnsi"/>
          <w:sz w:val="24"/>
          <w:szCs w:val="24"/>
        </w:rPr>
        <w:t xml:space="preserve">a Amsop liderou </w:t>
      </w:r>
      <w:r w:rsidR="00D67232">
        <w:rPr>
          <w:rFonts w:cstheme="minorHAnsi"/>
          <w:sz w:val="24"/>
          <w:szCs w:val="24"/>
        </w:rPr>
        <w:t>esta agenda, uma vez que se tratava de articulações políticas com órgão estad</w:t>
      </w:r>
      <w:r w:rsidR="00200C58">
        <w:rPr>
          <w:rFonts w:cstheme="minorHAnsi"/>
          <w:sz w:val="24"/>
          <w:szCs w:val="24"/>
        </w:rPr>
        <w:t>uais e federais do setor.  A Agê</w:t>
      </w:r>
      <w:r w:rsidR="00D67232">
        <w:rPr>
          <w:rFonts w:cstheme="minorHAnsi"/>
          <w:sz w:val="24"/>
          <w:szCs w:val="24"/>
        </w:rPr>
        <w:t>ncia e a Governança do PDRI</w:t>
      </w:r>
      <w:r w:rsidR="00200C58">
        <w:rPr>
          <w:rFonts w:cstheme="minorHAnsi"/>
          <w:sz w:val="24"/>
          <w:szCs w:val="24"/>
        </w:rPr>
        <w:t xml:space="preserve"> fizeram</w:t>
      </w:r>
      <w:r w:rsidR="005E30F8">
        <w:rPr>
          <w:rFonts w:cstheme="minorHAnsi"/>
          <w:sz w:val="24"/>
          <w:szCs w:val="24"/>
        </w:rPr>
        <w:t xml:space="preserve"> ações de acompanhamento e divulgação.</w:t>
      </w:r>
      <w:r w:rsidR="005E30F8">
        <w:rPr>
          <w:rFonts w:cstheme="minorHAnsi"/>
          <w:noProof/>
          <w:sz w:val="24"/>
          <w:szCs w:val="24"/>
          <w:lang w:eastAsia="pt-BR"/>
        </w:rPr>
        <w:t xml:space="preserve"> </w:t>
      </w:r>
    </w:p>
    <w:p w:rsidR="00186206" w:rsidRPr="00EC0141" w:rsidRDefault="00186206" w:rsidP="00186206">
      <w:pPr>
        <w:spacing w:after="0"/>
        <w:jc w:val="both"/>
        <w:rPr>
          <w:rFonts w:cstheme="minorHAnsi"/>
          <w:sz w:val="24"/>
          <w:szCs w:val="24"/>
        </w:rPr>
      </w:pPr>
    </w:p>
    <w:p w:rsidR="00EC0141" w:rsidRPr="009F724E" w:rsidRDefault="00EC0141" w:rsidP="0082723B">
      <w:pPr>
        <w:jc w:val="both"/>
        <w:rPr>
          <w:rFonts w:cstheme="minorHAnsi"/>
          <w:b/>
          <w:i/>
          <w:sz w:val="24"/>
          <w:szCs w:val="24"/>
        </w:rPr>
      </w:pPr>
      <w:r w:rsidRPr="009F724E">
        <w:rPr>
          <w:rFonts w:cstheme="minorHAnsi"/>
          <w:b/>
          <w:i/>
          <w:sz w:val="24"/>
          <w:szCs w:val="24"/>
        </w:rPr>
        <w:t>4.2.3.2. Linha Aérea para o Sudoeste-PR</w:t>
      </w:r>
    </w:p>
    <w:p w:rsidR="00382456" w:rsidRDefault="00EC0141" w:rsidP="00565F82">
      <w:pPr>
        <w:numPr>
          <w:ilvl w:val="0"/>
          <w:numId w:val="6"/>
        </w:numPr>
        <w:jc w:val="both"/>
        <w:rPr>
          <w:rFonts w:cstheme="minorHAnsi"/>
          <w:sz w:val="24"/>
          <w:szCs w:val="24"/>
        </w:rPr>
      </w:pPr>
      <w:r w:rsidRPr="00EC0141">
        <w:rPr>
          <w:rFonts w:cstheme="minorHAnsi"/>
          <w:sz w:val="24"/>
          <w:szCs w:val="24"/>
        </w:rPr>
        <w:t xml:space="preserve">A governança manifestou apoio </w:t>
      </w:r>
      <w:r w:rsidR="00200C58">
        <w:rPr>
          <w:rFonts w:cstheme="minorHAnsi"/>
          <w:sz w:val="24"/>
          <w:szCs w:val="24"/>
        </w:rPr>
        <w:t>à</w:t>
      </w:r>
      <w:r w:rsidRPr="00EC0141">
        <w:rPr>
          <w:rFonts w:cstheme="minorHAnsi"/>
          <w:sz w:val="24"/>
          <w:szCs w:val="24"/>
        </w:rPr>
        <w:t xml:space="preserve"> iniciativa de Pato Branco de viabilizar uma linha Aérea para o município e região.</w:t>
      </w:r>
    </w:p>
    <w:p w:rsidR="00186206" w:rsidRPr="00186206" w:rsidRDefault="00186206" w:rsidP="00186206"/>
    <w:p w:rsidR="00EC0141" w:rsidRPr="009F724E" w:rsidRDefault="00EC0141" w:rsidP="0082723B">
      <w:pPr>
        <w:jc w:val="both"/>
        <w:rPr>
          <w:rFonts w:cstheme="minorHAnsi"/>
          <w:b/>
          <w:i/>
          <w:sz w:val="24"/>
          <w:szCs w:val="24"/>
        </w:rPr>
      </w:pPr>
      <w:r w:rsidRPr="009F724E">
        <w:rPr>
          <w:rFonts w:cstheme="minorHAnsi"/>
          <w:b/>
          <w:i/>
          <w:sz w:val="24"/>
          <w:szCs w:val="24"/>
        </w:rPr>
        <w:t xml:space="preserve">4.2.3.3. Promoção da modernização das estradas do Sudoeste e estudo da Matriz </w:t>
      </w:r>
      <w:r w:rsidR="00DF2DD0" w:rsidRPr="009F724E">
        <w:rPr>
          <w:rFonts w:cstheme="minorHAnsi"/>
          <w:b/>
          <w:i/>
          <w:sz w:val="24"/>
          <w:szCs w:val="24"/>
        </w:rPr>
        <w:t>Logística</w:t>
      </w:r>
      <w:r w:rsidRPr="009F724E">
        <w:rPr>
          <w:rFonts w:cstheme="minorHAnsi"/>
          <w:b/>
          <w:i/>
          <w:sz w:val="24"/>
          <w:szCs w:val="24"/>
        </w:rPr>
        <w:t xml:space="preserve">- Projeto Concessão do Corredor Sudoeste </w:t>
      </w:r>
    </w:p>
    <w:p w:rsidR="00382456" w:rsidRDefault="00EC0141" w:rsidP="00565F82">
      <w:pPr>
        <w:numPr>
          <w:ilvl w:val="0"/>
          <w:numId w:val="6"/>
        </w:numPr>
        <w:jc w:val="both"/>
        <w:rPr>
          <w:rFonts w:cstheme="minorHAnsi"/>
          <w:sz w:val="24"/>
          <w:szCs w:val="24"/>
        </w:rPr>
      </w:pPr>
      <w:r w:rsidRPr="00EC0141">
        <w:rPr>
          <w:rFonts w:cstheme="minorHAnsi"/>
          <w:sz w:val="24"/>
          <w:szCs w:val="24"/>
        </w:rPr>
        <w:t xml:space="preserve">Esta iniciativa teve debates </w:t>
      </w:r>
      <w:r w:rsidR="005E30F8">
        <w:rPr>
          <w:rFonts w:cstheme="minorHAnsi"/>
          <w:sz w:val="24"/>
          <w:szCs w:val="24"/>
        </w:rPr>
        <w:t xml:space="preserve">nas reuniões e </w:t>
      </w:r>
      <w:r w:rsidRPr="00EC0141">
        <w:rPr>
          <w:rFonts w:cstheme="minorHAnsi"/>
          <w:sz w:val="24"/>
          <w:szCs w:val="24"/>
        </w:rPr>
        <w:t>a atuação da Agência</w:t>
      </w:r>
      <w:r w:rsidR="005E30F8">
        <w:rPr>
          <w:rFonts w:cstheme="minorHAnsi"/>
          <w:sz w:val="24"/>
          <w:szCs w:val="24"/>
        </w:rPr>
        <w:t xml:space="preserve"> e a Governança do PDRI</w:t>
      </w:r>
      <w:r w:rsidRPr="005E30F8">
        <w:rPr>
          <w:rFonts w:cstheme="minorHAnsi"/>
          <w:sz w:val="24"/>
          <w:szCs w:val="24"/>
        </w:rPr>
        <w:t xml:space="preserve"> foi no sentido </w:t>
      </w:r>
      <w:r w:rsidR="005E30F8">
        <w:rPr>
          <w:rFonts w:cstheme="minorHAnsi"/>
          <w:sz w:val="24"/>
          <w:szCs w:val="24"/>
        </w:rPr>
        <w:t>de acompanhamento, participação e divulgação das diversas ações em decorrência das a</w:t>
      </w:r>
      <w:r w:rsidRPr="005E30F8">
        <w:rPr>
          <w:rFonts w:cstheme="minorHAnsi"/>
          <w:sz w:val="24"/>
          <w:szCs w:val="24"/>
        </w:rPr>
        <w:t xml:space="preserve">udiências públicas </w:t>
      </w:r>
      <w:r w:rsidR="005E30F8">
        <w:rPr>
          <w:rFonts w:cstheme="minorHAnsi"/>
          <w:sz w:val="24"/>
          <w:szCs w:val="24"/>
        </w:rPr>
        <w:t xml:space="preserve">realizadas em </w:t>
      </w:r>
      <w:r w:rsidRPr="005E30F8">
        <w:rPr>
          <w:rFonts w:cstheme="minorHAnsi"/>
          <w:sz w:val="24"/>
          <w:szCs w:val="24"/>
        </w:rPr>
        <w:t>dezembro</w:t>
      </w:r>
      <w:r w:rsidR="005E30F8">
        <w:rPr>
          <w:rFonts w:cstheme="minorHAnsi"/>
          <w:sz w:val="24"/>
          <w:szCs w:val="24"/>
        </w:rPr>
        <w:t xml:space="preserve"> de 2016</w:t>
      </w:r>
      <w:r w:rsidR="00F640FF">
        <w:rPr>
          <w:rFonts w:cstheme="minorHAnsi"/>
          <w:sz w:val="24"/>
          <w:szCs w:val="24"/>
        </w:rPr>
        <w:t xml:space="preserve"> e chegando ao final de 2017 sem avanços significativos para uma solução definitiva para o Corredor Sudoeste, tendo em vista o posicionamento das lideranças da região pela não adoção de pedágio. Ou que o mesmo não fosse superior a R$ 3,00 por cada praça em número de seis. </w:t>
      </w:r>
    </w:p>
    <w:p w:rsidR="00382456" w:rsidRPr="00EC0141" w:rsidRDefault="00382456" w:rsidP="00382456">
      <w:pPr>
        <w:spacing w:after="0"/>
        <w:jc w:val="both"/>
        <w:rPr>
          <w:rFonts w:cstheme="minorHAnsi"/>
          <w:sz w:val="24"/>
          <w:szCs w:val="24"/>
        </w:rPr>
      </w:pPr>
    </w:p>
    <w:p w:rsidR="00EC0141" w:rsidRPr="009F724E" w:rsidRDefault="00EC0141" w:rsidP="0082723B">
      <w:pPr>
        <w:jc w:val="both"/>
        <w:rPr>
          <w:rFonts w:cstheme="minorHAnsi"/>
          <w:i/>
          <w:color w:val="2F5496" w:themeColor="accent5" w:themeShade="BF"/>
          <w:sz w:val="24"/>
          <w:szCs w:val="24"/>
          <w:u w:val="single"/>
        </w:rPr>
      </w:pPr>
      <w:r w:rsidRPr="009F724E">
        <w:rPr>
          <w:rFonts w:cstheme="minorHAnsi"/>
          <w:i/>
          <w:color w:val="2F5496" w:themeColor="accent5" w:themeShade="BF"/>
          <w:sz w:val="24"/>
          <w:szCs w:val="24"/>
          <w:u w:val="single"/>
        </w:rPr>
        <w:t>4.2.3. E</w:t>
      </w:r>
      <w:r w:rsidR="009F724E" w:rsidRPr="009F724E">
        <w:rPr>
          <w:rFonts w:cstheme="minorHAnsi"/>
          <w:i/>
          <w:color w:val="2F5496" w:themeColor="accent5" w:themeShade="BF"/>
          <w:sz w:val="24"/>
          <w:szCs w:val="24"/>
          <w:u w:val="single"/>
        </w:rPr>
        <w:t>ixo Sociedades</w:t>
      </w:r>
    </w:p>
    <w:p w:rsidR="00AB18F3" w:rsidRDefault="00EC0141" w:rsidP="0082723B">
      <w:pPr>
        <w:jc w:val="both"/>
        <w:rPr>
          <w:rFonts w:cstheme="minorHAnsi"/>
          <w:b/>
          <w:i/>
          <w:sz w:val="24"/>
          <w:szCs w:val="24"/>
        </w:rPr>
      </w:pPr>
      <w:r w:rsidRPr="009F724E">
        <w:rPr>
          <w:rFonts w:cstheme="minorHAnsi"/>
          <w:b/>
          <w:i/>
          <w:sz w:val="24"/>
          <w:szCs w:val="24"/>
        </w:rPr>
        <w:t>4.2.3.</w:t>
      </w:r>
      <w:r w:rsidR="00B17EEC">
        <w:rPr>
          <w:rFonts w:cstheme="minorHAnsi"/>
          <w:b/>
          <w:i/>
          <w:sz w:val="24"/>
          <w:szCs w:val="24"/>
        </w:rPr>
        <w:t>1</w:t>
      </w:r>
      <w:r w:rsidRPr="009F724E">
        <w:rPr>
          <w:rFonts w:cstheme="minorHAnsi"/>
          <w:b/>
          <w:i/>
          <w:sz w:val="24"/>
          <w:szCs w:val="24"/>
        </w:rPr>
        <w:t xml:space="preserve">. </w:t>
      </w:r>
      <w:r w:rsidR="00AB18F3">
        <w:rPr>
          <w:rFonts w:cstheme="minorHAnsi"/>
          <w:b/>
          <w:i/>
          <w:sz w:val="24"/>
          <w:szCs w:val="24"/>
        </w:rPr>
        <w:t>Programa de formação de lideranças</w:t>
      </w:r>
    </w:p>
    <w:p w:rsidR="00AB18F3" w:rsidRDefault="00AB18F3" w:rsidP="00AB18F3">
      <w:pPr>
        <w:pStyle w:val="PargrafodaLista"/>
        <w:numPr>
          <w:ilvl w:val="0"/>
          <w:numId w:val="6"/>
        </w:numPr>
        <w:jc w:val="both"/>
        <w:rPr>
          <w:rFonts w:cstheme="minorHAnsi"/>
          <w:b/>
          <w:i/>
          <w:sz w:val="24"/>
          <w:szCs w:val="24"/>
        </w:rPr>
      </w:pPr>
      <w:r>
        <w:rPr>
          <w:rFonts w:cstheme="minorHAnsi"/>
          <w:b/>
          <w:i/>
          <w:sz w:val="24"/>
          <w:szCs w:val="24"/>
        </w:rPr>
        <w:t>Círculo p</w:t>
      </w:r>
      <w:r w:rsidR="00EC0141" w:rsidRPr="00AB18F3">
        <w:rPr>
          <w:rFonts w:cstheme="minorHAnsi"/>
          <w:b/>
          <w:i/>
          <w:sz w:val="24"/>
          <w:szCs w:val="24"/>
        </w:rPr>
        <w:t>ermanente de estudos</w:t>
      </w:r>
    </w:p>
    <w:p w:rsidR="00EC0141" w:rsidRPr="00AB18F3" w:rsidRDefault="00AB18F3" w:rsidP="00AB18F3">
      <w:pPr>
        <w:pStyle w:val="PargrafodaLista"/>
        <w:jc w:val="both"/>
        <w:rPr>
          <w:rFonts w:cstheme="minorHAnsi"/>
          <w:b/>
          <w:i/>
          <w:sz w:val="24"/>
          <w:szCs w:val="24"/>
        </w:rPr>
      </w:pPr>
      <w:r w:rsidRPr="00AB18F3">
        <w:rPr>
          <w:rFonts w:cstheme="minorHAnsi"/>
          <w:sz w:val="24"/>
          <w:szCs w:val="24"/>
        </w:rPr>
        <w:t xml:space="preserve">Mesmo sem a implantação do </w:t>
      </w:r>
      <w:r w:rsidR="00F640FF" w:rsidRPr="00AB18F3">
        <w:rPr>
          <w:rFonts w:cstheme="minorHAnsi"/>
          <w:sz w:val="24"/>
          <w:szCs w:val="24"/>
        </w:rPr>
        <w:t xml:space="preserve">(ou escola de lideres), a iniciativa continuou sendo objeto de debate e se adotou estudos pontuais de teorias econômicas nas reuniões do GT-Cadeias Produtivas Propulsivas que os resumos foram levados aos encontros mensais da Governança. </w:t>
      </w:r>
    </w:p>
    <w:p w:rsidR="00DA0AF1" w:rsidRDefault="00AB18F3" w:rsidP="00200C58">
      <w:pPr>
        <w:numPr>
          <w:ilvl w:val="0"/>
          <w:numId w:val="7"/>
        </w:numPr>
        <w:jc w:val="both"/>
        <w:rPr>
          <w:rFonts w:cstheme="minorHAnsi"/>
          <w:sz w:val="24"/>
          <w:szCs w:val="24"/>
        </w:rPr>
      </w:pPr>
      <w:r w:rsidRPr="00AB18F3">
        <w:rPr>
          <w:rFonts w:cstheme="minorHAnsi"/>
          <w:b/>
          <w:sz w:val="24"/>
          <w:szCs w:val="24"/>
        </w:rPr>
        <w:lastRenderedPageBreak/>
        <w:t>Cursos em DT</w:t>
      </w:r>
      <w:r>
        <w:rPr>
          <w:rFonts w:cstheme="minorHAnsi"/>
          <w:sz w:val="24"/>
          <w:szCs w:val="24"/>
        </w:rPr>
        <w:t>. O SEBRAE, no contexto da estratégia dos territórios de desenvolvimento territorial, vem promovendo cursos para a formação de lideranças em D</w:t>
      </w:r>
      <w:r w:rsidR="00653E5E">
        <w:rPr>
          <w:rFonts w:cstheme="minorHAnsi"/>
          <w:sz w:val="24"/>
          <w:szCs w:val="24"/>
        </w:rPr>
        <w:t>T – Desenvolvimento Territorial para o Programa</w:t>
      </w:r>
      <w:r>
        <w:rPr>
          <w:rFonts w:cstheme="minorHAnsi"/>
          <w:sz w:val="24"/>
          <w:szCs w:val="24"/>
        </w:rPr>
        <w:t xml:space="preserve"> </w:t>
      </w:r>
      <w:r w:rsidR="00653E5E">
        <w:rPr>
          <w:rFonts w:cstheme="minorHAnsi"/>
          <w:sz w:val="24"/>
          <w:szCs w:val="24"/>
        </w:rPr>
        <w:t xml:space="preserve">SEBRAE Desenvolvimento Territorial. </w:t>
      </w:r>
      <w:r>
        <w:rPr>
          <w:rFonts w:cstheme="minorHAnsi"/>
          <w:sz w:val="24"/>
          <w:szCs w:val="24"/>
        </w:rPr>
        <w:t xml:space="preserve">No decorrente ano </w:t>
      </w:r>
      <w:r w:rsidR="00DA0AF1">
        <w:rPr>
          <w:rFonts w:cstheme="minorHAnsi"/>
          <w:sz w:val="24"/>
          <w:szCs w:val="24"/>
        </w:rPr>
        <w:t>dirigentes da Agencia e da Govern</w:t>
      </w:r>
      <w:r>
        <w:rPr>
          <w:rFonts w:cstheme="minorHAnsi"/>
          <w:sz w:val="24"/>
          <w:szCs w:val="24"/>
        </w:rPr>
        <w:t>ança do PDRI, participaram dos cursos para líderes dos território</w:t>
      </w:r>
      <w:r w:rsidR="00653E5E">
        <w:rPr>
          <w:rFonts w:cstheme="minorHAnsi"/>
          <w:sz w:val="24"/>
          <w:szCs w:val="24"/>
        </w:rPr>
        <w:t>s Fronteira</w:t>
      </w:r>
      <w:r>
        <w:rPr>
          <w:rFonts w:cstheme="minorHAnsi"/>
          <w:sz w:val="24"/>
          <w:szCs w:val="24"/>
        </w:rPr>
        <w:t xml:space="preserve"> e Sudoeste do referido programa</w:t>
      </w:r>
      <w:bookmarkStart w:id="0" w:name="_GoBack"/>
      <w:bookmarkEnd w:id="0"/>
      <w:r>
        <w:rPr>
          <w:rFonts w:cstheme="minorHAnsi"/>
          <w:sz w:val="24"/>
          <w:szCs w:val="24"/>
        </w:rPr>
        <w:t>.</w:t>
      </w:r>
    </w:p>
    <w:p w:rsidR="00200C58" w:rsidRPr="00200C58" w:rsidRDefault="00200C58" w:rsidP="00200C58">
      <w:pPr>
        <w:jc w:val="both"/>
        <w:rPr>
          <w:rFonts w:cstheme="minorHAnsi"/>
          <w:sz w:val="24"/>
          <w:szCs w:val="24"/>
        </w:rPr>
      </w:pPr>
    </w:p>
    <w:p w:rsidR="00F640FF" w:rsidRDefault="00EC0141" w:rsidP="0082723B">
      <w:pPr>
        <w:jc w:val="both"/>
        <w:rPr>
          <w:rFonts w:cstheme="minorHAnsi"/>
          <w:b/>
          <w:color w:val="2F5496" w:themeColor="accent5" w:themeShade="BF"/>
          <w:sz w:val="24"/>
          <w:szCs w:val="24"/>
        </w:rPr>
      </w:pPr>
      <w:r w:rsidRPr="009F724E">
        <w:rPr>
          <w:rFonts w:cstheme="minorHAnsi"/>
          <w:b/>
          <w:color w:val="2F5496" w:themeColor="accent5" w:themeShade="BF"/>
          <w:sz w:val="24"/>
          <w:szCs w:val="24"/>
        </w:rPr>
        <w:t xml:space="preserve">4.3.  PLANO </w:t>
      </w:r>
      <w:r w:rsidR="00F640FF">
        <w:rPr>
          <w:rFonts w:cstheme="minorHAnsi"/>
          <w:b/>
          <w:color w:val="2F5496" w:themeColor="accent5" w:themeShade="BF"/>
          <w:sz w:val="24"/>
          <w:szCs w:val="24"/>
        </w:rPr>
        <w:t>TÁTICO-</w:t>
      </w:r>
      <w:r w:rsidRPr="009F724E">
        <w:rPr>
          <w:rFonts w:cstheme="minorHAnsi"/>
          <w:b/>
          <w:color w:val="2F5496" w:themeColor="accent5" w:themeShade="BF"/>
          <w:sz w:val="24"/>
          <w:szCs w:val="24"/>
        </w:rPr>
        <w:t>OPERACIONAL</w:t>
      </w:r>
    </w:p>
    <w:p w:rsidR="00EC0141" w:rsidRPr="00EC0141" w:rsidRDefault="00EC0141" w:rsidP="0082723B">
      <w:pPr>
        <w:jc w:val="both"/>
        <w:rPr>
          <w:rFonts w:cstheme="minorHAnsi"/>
          <w:sz w:val="24"/>
          <w:szCs w:val="24"/>
        </w:rPr>
      </w:pPr>
      <w:r w:rsidRPr="00EC0141">
        <w:rPr>
          <w:rFonts w:cstheme="minorHAnsi"/>
          <w:sz w:val="24"/>
          <w:szCs w:val="24"/>
        </w:rPr>
        <w:tab/>
        <w:t xml:space="preserve">A elaboração do Plano </w:t>
      </w:r>
      <w:r w:rsidR="00F640FF">
        <w:rPr>
          <w:rFonts w:cstheme="minorHAnsi"/>
          <w:sz w:val="24"/>
          <w:szCs w:val="24"/>
        </w:rPr>
        <w:t>Tático-</w:t>
      </w:r>
      <w:r w:rsidRPr="00EC0141">
        <w:rPr>
          <w:rFonts w:cstheme="minorHAnsi"/>
          <w:sz w:val="24"/>
          <w:szCs w:val="24"/>
        </w:rPr>
        <w:t xml:space="preserve">Operacional do PDRI (Caderno IV) foi iniciado em outubro de 2016 seguindo os critérios e diretrizes presentes nos Caderno I </w:t>
      </w:r>
      <w:r w:rsidR="00381CD4">
        <w:rPr>
          <w:rFonts w:cstheme="minorHAnsi"/>
          <w:sz w:val="24"/>
          <w:szCs w:val="24"/>
        </w:rPr>
        <w:t xml:space="preserve">e II </w:t>
      </w:r>
      <w:r w:rsidRPr="00EC0141">
        <w:rPr>
          <w:rFonts w:cstheme="minorHAnsi"/>
          <w:sz w:val="24"/>
          <w:szCs w:val="24"/>
        </w:rPr>
        <w:t>(</w:t>
      </w:r>
      <w:r w:rsidR="00381CD4">
        <w:rPr>
          <w:rFonts w:cstheme="minorHAnsi"/>
          <w:sz w:val="24"/>
          <w:szCs w:val="24"/>
        </w:rPr>
        <w:t>a dimensão estratégica); O Plano Tático (</w:t>
      </w:r>
      <w:r w:rsidRPr="00EC0141">
        <w:rPr>
          <w:rFonts w:cstheme="minorHAnsi"/>
          <w:sz w:val="24"/>
          <w:szCs w:val="24"/>
        </w:rPr>
        <w:t>Caderno III</w:t>
      </w:r>
      <w:r w:rsidR="00381CD4">
        <w:rPr>
          <w:rFonts w:cstheme="minorHAnsi"/>
          <w:sz w:val="24"/>
          <w:szCs w:val="24"/>
        </w:rPr>
        <w:t xml:space="preserve"> – Dimensão Tática)</w:t>
      </w:r>
      <w:r w:rsidRPr="00EC0141">
        <w:rPr>
          <w:rFonts w:cstheme="minorHAnsi"/>
          <w:sz w:val="24"/>
          <w:szCs w:val="24"/>
        </w:rPr>
        <w:t>, com a inserção dos objetivos estra</w:t>
      </w:r>
      <w:r w:rsidR="00381CD4">
        <w:rPr>
          <w:rFonts w:cstheme="minorHAnsi"/>
          <w:sz w:val="24"/>
          <w:szCs w:val="24"/>
        </w:rPr>
        <w:t>tégicos e aperfeiçoamento do modelo de governança e gestão</w:t>
      </w:r>
      <w:r w:rsidRPr="00EC0141">
        <w:rPr>
          <w:rFonts w:cstheme="minorHAnsi"/>
          <w:sz w:val="24"/>
          <w:szCs w:val="24"/>
        </w:rPr>
        <w:t xml:space="preserve">. </w:t>
      </w:r>
    </w:p>
    <w:p w:rsidR="00EC0141" w:rsidRDefault="007A0422" w:rsidP="0082723B">
      <w:pPr>
        <w:jc w:val="both"/>
        <w:rPr>
          <w:rFonts w:cstheme="minorHAnsi"/>
          <w:sz w:val="24"/>
          <w:szCs w:val="24"/>
        </w:rPr>
      </w:pPr>
      <w:r>
        <w:rPr>
          <w:rFonts w:cstheme="minorHAnsi"/>
          <w:sz w:val="24"/>
          <w:szCs w:val="24"/>
        </w:rPr>
        <w:tab/>
      </w:r>
      <w:r w:rsidR="00381CD4">
        <w:rPr>
          <w:rFonts w:cstheme="minorHAnsi"/>
          <w:sz w:val="24"/>
          <w:szCs w:val="24"/>
        </w:rPr>
        <w:t>Durante 2017, seguiu-se os debates com suporte de uma assessoria, visando a construção do Plano agora com viés mais aprofundado, uma vez que com contribuições da Governança do PDRI, se definiu mais claramente de quais as áreas temáticas e/ou de interesse. Decidiu-se para que o PDRI con</w:t>
      </w:r>
      <w:r w:rsidR="00200C58">
        <w:rPr>
          <w:rFonts w:cstheme="minorHAnsi"/>
          <w:sz w:val="24"/>
          <w:szCs w:val="24"/>
        </w:rPr>
        <w:t xml:space="preserve">templasse </w:t>
      </w:r>
      <w:r w:rsidR="00381CD4">
        <w:rPr>
          <w:rFonts w:cstheme="minorHAnsi"/>
          <w:sz w:val="24"/>
          <w:szCs w:val="24"/>
        </w:rPr>
        <w:t>nove áreas: Cadeiras Produtivas Propulsivas; Turismo, MPE,s, Tecnologia e Inovação, Educação, Gestão Pública, Resíduos, Água e Energia Renováveis. Bem como, a ampliação temática de eixo estruturante Sociedade e Meio Ambiente.</w:t>
      </w:r>
    </w:p>
    <w:p w:rsidR="00373620" w:rsidRDefault="00373620" w:rsidP="0082723B">
      <w:pPr>
        <w:jc w:val="both"/>
        <w:rPr>
          <w:rFonts w:cstheme="minorHAnsi"/>
          <w:sz w:val="24"/>
          <w:szCs w:val="24"/>
        </w:rPr>
      </w:pPr>
      <w:r>
        <w:rPr>
          <w:rFonts w:cstheme="minorHAnsi"/>
          <w:sz w:val="24"/>
          <w:szCs w:val="24"/>
        </w:rPr>
        <w:t>A imagem abaixo ilustra as nove áreas e o grau de interligações entre as mesmas.</w:t>
      </w:r>
    </w:p>
    <w:p w:rsidR="00373620" w:rsidRPr="00EC0141" w:rsidRDefault="00340C0B" w:rsidP="0082723B">
      <w:pPr>
        <w:jc w:val="both"/>
        <w:rPr>
          <w:rFonts w:cstheme="minorHAnsi"/>
          <w:sz w:val="24"/>
          <w:szCs w:val="24"/>
        </w:rPr>
      </w:pPr>
      <w:r w:rsidRPr="0076136D">
        <w:rPr>
          <w:b/>
          <w:bCs/>
          <w:noProof/>
          <w:lang w:eastAsia="pt-BR"/>
        </w:rPr>
        <w:lastRenderedPageBreak/>
        <w:drawing>
          <wp:inline distT="0" distB="0" distL="0" distR="0" wp14:anchorId="2EEFE4FD" wp14:editId="44309667">
            <wp:extent cx="2835275" cy="1991427"/>
            <wp:effectExtent l="0" t="0" r="3175" b="8890"/>
            <wp:docPr id="15" name="Espaço Reservado para Conteúdo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Espaço Reservado para Conteúdo 3"/>
                    <pic:cNvPicPr>
                      <a:picLocks noGrp="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835275" cy="1991427"/>
                    </a:xfrm>
                    <a:prstGeom prst="rect">
                      <a:avLst/>
                    </a:prstGeom>
                    <a:noFill/>
                  </pic:spPr>
                </pic:pic>
              </a:graphicData>
            </a:graphic>
          </wp:inline>
        </w:drawing>
      </w:r>
    </w:p>
    <w:p w:rsidR="007A0422" w:rsidRDefault="007A0422" w:rsidP="0082723B">
      <w:pPr>
        <w:jc w:val="both"/>
        <w:rPr>
          <w:rFonts w:cstheme="minorHAnsi"/>
          <w:noProof/>
          <w:sz w:val="24"/>
          <w:szCs w:val="24"/>
          <w:lang w:eastAsia="pt-BR"/>
        </w:rPr>
      </w:pPr>
      <w:r>
        <w:rPr>
          <w:rFonts w:cstheme="minorHAnsi"/>
          <w:sz w:val="24"/>
          <w:szCs w:val="24"/>
        </w:rPr>
        <w:tab/>
      </w:r>
      <w:r w:rsidR="00340C0B">
        <w:rPr>
          <w:rFonts w:cstheme="minorHAnsi"/>
          <w:sz w:val="24"/>
          <w:szCs w:val="24"/>
        </w:rPr>
        <w:t>Outra no</w:t>
      </w:r>
      <w:r w:rsidR="00340C0B">
        <w:rPr>
          <w:rFonts w:cstheme="minorHAnsi"/>
          <w:noProof/>
          <w:sz w:val="24"/>
          <w:szCs w:val="24"/>
          <w:lang w:eastAsia="pt-BR"/>
        </w:rPr>
        <w:t xml:space="preserve">vidade, foi </w:t>
      </w:r>
      <w:r w:rsidR="00991976">
        <w:rPr>
          <w:rFonts w:cstheme="minorHAnsi"/>
          <w:noProof/>
          <w:sz w:val="24"/>
          <w:szCs w:val="24"/>
          <w:lang w:eastAsia="pt-BR"/>
        </w:rPr>
        <w:t>a definição de uma</w:t>
      </w:r>
      <w:r w:rsidR="00340C0B">
        <w:rPr>
          <w:rFonts w:cstheme="minorHAnsi"/>
          <w:noProof/>
          <w:sz w:val="24"/>
          <w:szCs w:val="24"/>
          <w:lang w:eastAsia="pt-BR"/>
        </w:rPr>
        <w:t xml:space="preserve"> metodologia para trabalhar as nove áreas. Para tanto se definiu que cada área se transforme em programa e este com a estrutura </w:t>
      </w:r>
      <w:r w:rsidR="008F39BE">
        <w:rPr>
          <w:rFonts w:cstheme="minorHAnsi"/>
          <w:noProof/>
          <w:sz w:val="24"/>
          <w:szCs w:val="24"/>
          <w:lang w:eastAsia="pt-BR"/>
        </w:rPr>
        <w:t>em se elege as diferentes perspectivas e projetos.</w:t>
      </w:r>
    </w:p>
    <w:p w:rsidR="00F2067C" w:rsidRPr="004F0E8D" w:rsidRDefault="00F2067C" w:rsidP="00F2067C">
      <w:pPr>
        <w:jc w:val="both"/>
        <w:rPr>
          <w:rFonts w:cstheme="minorHAnsi"/>
          <w:b/>
          <w:color w:val="2F5496" w:themeColor="accent5" w:themeShade="BF"/>
          <w:sz w:val="24"/>
          <w:szCs w:val="24"/>
        </w:rPr>
      </w:pPr>
      <w:r w:rsidRPr="009F724E">
        <w:rPr>
          <w:rFonts w:cstheme="minorHAnsi"/>
          <w:b/>
          <w:color w:val="2F5496" w:themeColor="accent5" w:themeShade="BF"/>
          <w:sz w:val="24"/>
          <w:szCs w:val="24"/>
        </w:rPr>
        <w:t xml:space="preserve">4.4. </w:t>
      </w:r>
      <w:r>
        <w:rPr>
          <w:rFonts w:cstheme="minorHAnsi"/>
          <w:b/>
          <w:color w:val="2F5496" w:themeColor="accent5" w:themeShade="BF"/>
          <w:sz w:val="24"/>
          <w:szCs w:val="24"/>
        </w:rPr>
        <w:t>OUTRAS INICIATIVAS</w:t>
      </w:r>
    </w:p>
    <w:p w:rsidR="004F0E8D" w:rsidRDefault="00F2067C" w:rsidP="00F2067C">
      <w:r w:rsidRPr="004F0E8D">
        <w:rPr>
          <w:b/>
        </w:rPr>
        <w:t xml:space="preserve">4.4.1. </w:t>
      </w:r>
      <w:r w:rsidR="004F0E8D" w:rsidRPr="004F0E8D">
        <w:rPr>
          <w:b/>
        </w:rPr>
        <w:t xml:space="preserve">Apoio na implantação do </w:t>
      </w:r>
      <w:r w:rsidR="004F0E8D" w:rsidRPr="004F0E8D">
        <w:rPr>
          <w:b/>
          <w:bCs/>
        </w:rPr>
        <w:t>CEPRAS</w:t>
      </w:r>
      <w:r w:rsidR="004F0E8D" w:rsidRPr="0076136D">
        <w:t xml:space="preserve"> </w:t>
      </w:r>
    </w:p>
    <w:p w:rsidR="00F2067C" w:rsidRDefault="004042C4" w:rsidP="004F0E8D">
      <w:pPr>
        <w:jc w:val="both"/>
      </w:pPr>
      <w:r>
        <w:t>A Agê</w:t>
      </w:r>
      <w:r w:rsidR="004F0E8D">
        <w:t xml:space="preserve">ncia e Governança </w:t>
      </w:r>
      <w:r w:rsidR="00DF2DD0">
        <w:t>estão apoiando</w:t>
      </w:r>
      <w:r w:rsidR="004F0E8D">
        <w:t xml:space="preserve"> a formação e estruturação do </w:t>
      </w:r>
      <w:r w:rsidR="0021050C">
        <w:rPr>
          <w:b/>
          <w:bCs/>
        </w:rPr>
        <w:t xml:space="preserve">CENTRO DE PESQUISA EM RESÍDUOS </w:t>
      </w:r>
      <w:r w:rsidR="00F2067C" w:rsidRPr="0076136D">
        <w:rPr>
          <w:b/>
          <w:bCs/>
        </w:rPr>
        <w:t>AGRUPECUÁRIOS DO SUDOESTE DO PR (CEPRAS</w:t>
      </w:r>
      <w:r w:rsidR="00F2067C" w:rsidRPr="0076136D">
        <w:t xml:space="preserve">) – Campus UTFPR – DV. </w:t>
      </w:r>
      <w:r w:rsidR="00E644E6">
        <w:t xml:space="preserve">O interesse na implantação deste centro de pesquisa aplicada, dada a sua associação à três áreas/temas de interesse do PDRI: Resíduos, Água e Energias Renováveis. </w:t>
      </w:r>
      <w:r w:rsidR="00F2067C" w:rsidRPr="0076136D">
        <w:tab/>
      </w:r>
    </w:p>
    <w:p w:rsidR="004F0E8D" w:rsidRDefault="004F0E8D" w:rsidP="004F0E8D">
      <w:pPr>
        <w:jc w:val="both"/>
        <w:rPr>
          <w:b/>
        </w:rPr>
      </w:pPr>
      <w:r w:rsidRPr="004F0E8D">
        <w:rPr>
          <w:b/>
        </w:rPr>
        <w:t>4.4.1. Novas parcerias</w:t>
      </w:r>
    </w:p>
    <w:p w:rsidR="00885933" w:rsidRDefault="004F0E8D" w:rsidP="008C0C1E">
      <w:pPr>
        <w:ind w:firstLine="708"/>
        <w:jc w:val="both"/>
      </w:pPr>
      <w:r>
        <w:t xml:space="preserve">No contexto do programa de desenvolvimento do Turismo, se está construindo uma parceria com a empresa BIOMA – Meio Ambiente e Turismo, </w:t>
      </w:r>
      <w:r w:rsidR="00885933">
        <w:t xml:space="preserve">com sede em Brasília, especializada em inventariação e gestão para o Turismo e Meio Ambiente, com participação </w:t>
      </w:r>
      <w:r>
        <w:t>especifica</w:t>
      </w:r>
      <w:r w:rsidR="00885933">
        <w:t xml:space="preserve"> </w:t>
      </w:r>
      <w:r>
        <w:t>para concepção e implantação do Sistema de Inventariação e Gestão Turística</w:t>
      </w:r>
      <w:r w:rsidR="00885933">
        <w:t xml:space="preserve"> do Sudoeste</w:t>
      </w:r>
      <w:r>
        <w:t xml:space="preserve">. </w:t>
      </w:r>
    </w:p>
    <w:p w:rsidR="00F2067C" w:rsidRDefault="00885933" w:rsidP="008C0C1E">
      <w:pPr>
        <w:ind w:firstLine="708"/>
        <w:jc w:val="both"/>
        <w:rPr>
          <w:bCs/>
        </w:rPr>
      </w:pPr>
      <w:r>
        <w:t xml:space="preserve">Outra </w:t>
      </w:r>
      <w:r w:rsidR="004F0E8D">
        <w:t>parceria</w:t>
      </w:r>
      <w:r>
        <w:t>, intermediada pela empresa BIOMA, se está em conversações é</w:t>
      </w:r>
      <w:r w:rsidR="004F0E8D">
        <w:t xml:space="preserve"> com a ONG </w:t>
      </w:r>
      <w:r>
        <w:t xml:space="preserve">com sede nos EEUU e que atua na América Latina, trata-se de </w:t>
      </w:r>
      <w:r w:rsidR="004F0E8D" w:rsidRPr="004F0E8D">
        <w:t>N&amp;C -</w:t>
      </w:r>
      <w:r>
        <w:t xml:space="preserve"> </w:t>
      </w:r>
      <w:r w:rsidR="004F0E8D" w:rsidRPr="004F0E8D">
        <w:rPr>
          <w:b/>
          <w:bCs/>
        </w:rPr>
        <w:t>Nature and Culture International</w:t>
      </w:r>
      <w:r w:rsidR="004F0E8D">
        <w:rPr>
          <w:b/>
          <w:bCs/>
        </w:rPr>
        <w:t xml:space="preserve">, </w:t>
      </w:r>
      <w:r w:rsidR="004F0E8D">
        <w:rPr>
          <w:bCs/>
        </w:rPr>
        <w:t>que apoia a estruturação de Parques Ambientações com turismo associado.</w:t>
      </w:r>
    </w:p>
    <w:p w:rsidR="008C0C1E" w:rsidRDefault="008C0C1E" w:rsidP="008C0C1E">
      <w:pPr>
        <w:ind w:firstLine="708"/>
        <w:jc w:val="both"/>
        <w:rPr>
          <w:bCs/>
        </w:rPr>
      </w:pPr>
      <w:r>
        <w:rPr>
          <w:bCs/>
        </w:rPr>
        <w:lastRenderedPageBreak/>
        <w:t xml:space="preserve">Para tratar das parcerias ocorreu uma reunião, na sede da SEMA-Curitiba, em dezembro, e para o diálogo Agencia/Governança obteve o apoio do especialista em Meio Ambiente, Ciro Costa da empresa Neofloresta. </w:t>
      </w:r>
    </w:p>
    <w:p w:rsidR="008C0C1E" w:rsidRDefault="008C0C1E" w:rsidP="008C0C1E">
      <w:pPr>
        <w:ind w:firstLine="708"/>
        <w:jc w:val="both"/>
        <w:rPr>
          <w:bCs/>
        </w:rPr>
      </w:pPr>
      <w:r>
        <w:rPr>
          <w:bCs/>
        </w:rPr>
        <w:t xml:space="preserve">Foto da </w:t>
      </w:r>
      <w:r w:rsidR="00E61669">
        <w:rPr>
          <w:bCs/>
        </w:rPr>
        <w:t xml:space="preserve">reunião (da esquerda para a direita: Reinado-N&amp;C; Ciro-Neofloresta; Celio-Agencia/Governança; Fernando – BIOMA </w:t>
      </w:r>
      <w:r w:rsidR="00B05E5E">
        <w:rPr>
          <w:bCs/>
        </w:rPr>
        <w:t>e Scrocca</w:t>
      </w:r>
      <w:r w:rsidR="00E61669">
        <w:rPr>
          <w:bCs/>
        </w:rPr>
        <w:t xml:space="preserve">ro </w:t>
      </w:r>
      <w:r w:rsidR="00B05E5E">
        <w:rPr>
          <w:bCs/>
        </w:rPr>
        <w:t>–</w:t>
      </w:r>
      <w:r w:rsidR="00E61669">
        <w:rPr>
          <w:bCs/>
        </w:rPr>
        <w:t>SEMA</w:t>
      </w:r>
      <w:r w:rsidR="00B05E5E">
        <w:rPr>
          <w:bCs/>
        </w:rPr>
        <w:t>).</w:t>
      </w:r>
    </w:p>
    <w:p w:rsidR="008D0C7F" w:rsidRDefault="00E61669" w:rsidP="008D0C7F">
      <w:pPr>
        <w:pStyle w:val="SemEspaamento"/>
      </w:pPr>
      <w:r w:rsidRPr="00E61669">
        <w:rPr>
          <w:noProof/>
        </w:rPr>
        <w:drawing>
          <wp:inline distT="0" distB="0" distL="0" distR="0" wp14:anchorId="24BEA5E7" wp14:editId="40EF43D1">
            <wp:extent cx="2809875" cy="1872831"/>
            <wp:effectExtent l="0" t="0" r="0" b="0"/>
            <wp:docPr id="3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pic:cNvPicPr>
                      <a:picLocks noChangeAspect="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841312" cy="1893784"/>
                    </a:xfrm>
                    <a:prstGeom prst="rect">
                      <a:avLst/>
                    </a:prstGeom>
                  </pic:spPr>
                </pic:pic>
              </a:graphicData>
            </a:graphic>
          </wp:inline>
        </w:drawing>
      </w:r>
    </w:p>
    <w:p w:rsidR="008D0C7F" w:rsidRPr="008D0C7F" w:rsidRDefault="008D0C7F" w:rsidP="008D0C7F">
      <w:pPr>
        <w:pStyle w:val="SemEspaamento"/>
        <w:rPr>
          <w:sz w:val="20"/>
          <w:szCs w:val="20"/>
        </w:rPr>
      </w:pPr>
      <w:r w:rsidRPr="008D0C7F">
        <w:rPr>
          <w:sz w:val="20"/>
          <w:szCs w:val="20"/>
        </w:rPr>
        <w:t>Figura 19 – Encontro BIOMA – Meio Ambiente, empresa e Turismo.</w:t>
      </w:r>
    </w:p>
    <w:p w:rsidR="008C0C1E" w:rsidRPr="004F0E8D" w:rsidRDefault="008C0C1E" w:rsidP="0082723B">
      <w:pPr>
        <w:jc w:val="both"/>
      </w:pPr>
    </w:p>
    <w:p w:rsidR="00EC0141" w:rsidRPr="009F724E" w:rsidRDefault="00F2067C" w:rsidP="0082723B">
      <w:pPr>
        <w:jc w:val="both"/>
        <w:rPr>
          <w:rFonts w:cstheme="minorHAnsi"/>
          <w:b/>
          <w:color w:val="2F5496" w:themeColor="accent5" w:themeShade="BF"/>
          <w:sz w:val="24"/>
          <w:szCs w:val="24"/>
        </w:rPr>
      </w:pPr>
      <w:r>
        <w:rPr>
          <w:rFonts w:cstheme="minorHAnsi"/>
          <w:b/>
          <w:color w:val="2F5496" w:themeColor="accent5" w:themeShade="BF"/>
          <w:sz w:val="24"/>
          <w:szCs w:val="24"/>
        </w:rPr>
        <w:t>4.5</w:t>
      </w:r>
      <w:r w:rsidR="00EC0141" w:rsidRPr="009F724E">
        <w:rPr>
          <w:rFonts w:cstheme="minorHAnsi"/>
          <w:b/>
          <w:color w:val="2F5496" w:themeColor="accent5" w:themeShade="BF"/>
          <w:sz w:val="24"/>
          <w:szCs w:val="24"/>
        </w:rPr>
        <w:t xml:space="preserve">. PERSPECTIVAS </w:t>
      </w:r>
    </w:p>
    <w:p w:rsidR="001E4BD9" w:rsidRPr="001E4BD9" w:rsidRDefault="00852C6F" w:rsidP="001E4BD9">
      <w:pPr>
        <w:jc w:val="both"/>
      </w:pPr>
      <w:r w:rsidRPr="001E4BD9">
        <w:rPr>
          <w:rFonts w:cstheme="minorHAnsi"/>
          <w:sz w:val="24"/>
          <w:szCs w:val="24"/>
        </w:rPr>
        <w:t>Para</w:t>
      </w:r>
      <w:r w:rsidR="00EC0141" w:rsidRPr="001E4BD9">
        <w:rPr>
          <w:rFonts w:cstheme="minorHAnsi"/>
          <w:sz w:val="24"/>
          <w:szCs w:val="24"/>
        </w:rPr>
        <w:t xml:space="preserve"> 201</w:t>
      </w:r>
      <w:r w:rsidRPr="001E4BD9">
        <w:rPr>
          <w:rFonts w:cstheme="minorHAnsi"/>
          <w:sz w:val="24"/>
          <w:szCs w:val="24"/>
        </w:rPr>
        <w:t>8</w:t>
      </w:r>
      <w:r w:rsidR="00EC0141" w:rsidRPr="001E4BD9">
        <w:rPr>
          <w:rFonts w:cstheme="minorHAnsi"/>
          <w:sz w:val="24"/>
          <w:szCs w:val="24"/>
        </w:rPr>
        <w:t xml:space="preserve">, o foco da execução será a continuidade da implementação </w:t>
      </w:r>
      <w:r w:rsidRPr="001E4BD9">
        <w:rPr>
          <w:rFonts w:cstheme="minorHAnsi"/>
          <w:sz w:val="24"/>
          <w:szCs w:val="24"/>
        </w:rPr>
        <w:t>das ações já em andamento, bem como a continuidade d</w:t>
      </w:r>
      <w:r w:rsidR="00EC0141" w:rsidRPr="001E4BD9">
        <w:rPr>
          <w:rFonts w:cstheme="minorHAnsi"/>
          <w:sz w:val="24"/>
          <w:szCs w:val="24"/>
        </w:rPr>
        <w:t>a elaboração final do Plano Operac</w:t>
      </w:r>
      <w:r w:rsidRPr="001E4BD9">
        <w:rPr>
          <w:rFonts w:cstheme="minorHAnsi"/>
          <w:sz w:val="24"/>
          <w:szCs w:val="24"/>
        </w:rPr>
        <w:t xml:space="preserve">ional – 2017/2020 (Caderno IV), valendo-se dos recursos do Convênio com o SEBRAE se realizar as seguintes </w:t>
      </w:r>
      <w:r w:rsidRPr="001E4BD9">
        <w:rPr>
          <w:b/>
          <w:bCs/>
        </w:rPr>
        <w:t>METAS/ATIVIDADES</w:t>
      </w:r>
      <w:r w:rsidR="001E4BD9">
        <w:rPr>
          <w:b/>
          <w:bCs/>
        </w:rPr>
        <w:t>:</w:t>
      </w:r>
      <w:r w:rsidRPr="001E4BD9">
        <w:rPr>
          <w:b/>
          <w:bCs/>
        </w:rPr>
        <w:t xml:space="preserve"> </w:t>
      </w:r>
    </w:p>
    <w:p w:rsidR="00852C6F" w:rsidRPr="001E4BD9" w:rsidRDefault="00852C6F" w:rsidP="00565F82">
      <w:pPr>
        <w:numPr>
          <w:ilvl w:val="0"/>
          <w:numId w:val="11"/>
        </w:numPr>
        <w:spacing w:after="0" w:line="240" w:lineRule="auto"/>
        <w:jc w:val="both"/>
      </w:pPr>
      <w:r w:rsidRPr="001E4BD9">
        <w:rPr>
          <w:b/>
          <w:bCs/>
        </w:rPr>
        <w:t>Estruturar indicadores de resultado</w:t>
      </w:r>
      <w:r w:rsidRPr="001E4BD9">
        <w:rPr>
          <w:bCs/>
        </w:rPr>
        <w:t xml:space="preserve"> e impacto do SRI Sudoeste, em vista do SRI 2.0</w:t>
      </w:r>
    </w:p>
    <w:p w:rsidR="00852C6F" w:rsidRPr="0076136D" w:rsidRDefault="00852C6F" w:rsidP="00565F82">
      <w:pPr>
        <w:numPr>
          <w:ilvl w:val="0"/>
          <w:numId w:val="11"/>
        </w:numPr>
        <w:spacing w:after="0" w:line="240" w:lineRule="auto"/>
        <w:jc w:val="both"/>
      </w:pPr>
      <w:r w:rsidRPr="001E4BD9">
        <w:rPr>
          <w:b/>
          <w:bCs/>
        </w:rPr>
        <w:t>Consultoria para estruturar governanças</w:t>
      </w:r>
      <w:r w:rsidRPr="0076136D">
        <w:t>:</w:t>
      </w:r>
    </w:p>
    <w:p w:rsidR="00852C6F" w:rsidRPr="0076136D" w:rsidRDefault="00852C6F" w:rsidP="001E4BD9">
      <w:pPr>
        <w:spacing w:after="0" w:line="240" w:lineRule="auto"/>
        <w:ind w:left="705"/>
        <w:jc w:val="both"/>
      </w:pPr>
      <w:r w:rsidRPr="0076136D">
        <w:lastRenderedPageBreak/>
        <w:t>- Operacionalização e viabilização da IGR do Turismo;</w:t>
      </w:r>
    </w:p>
    <w:p w:rsidR="00852C6F" w:rsidRPr="0076136D" w:rsidRDefault="00852C6F" w:rsidP="001E4BD9">
      <w:pPr>
        <w:spacing w:after="0" w:line="240" w:lineRule="auto"/>
        <w:ind w:left="705"/>
        <w:jc w:val="both"/>
      </w:pPr>
      <w:r w:rsidRPr="0076136D">
        <w:t>- Validação do grupo das CPPs (programa e projetos);</w:t>
      </w:r>
    </w:p>
    <w:p w:rsidR="00852C6F" w:rsidRPr="0076136D" w:rsidRDefault="00852C6F" w:rsidP="001E4BD9">
      <w:pPr>
        <w:spacing w:after="0" w:line="240" w:lineRule="auto"/>
        <w:ind w:left="705"/>
        <w:jc w:val="both"/>
      </w:pPr>
      <w:r w:rsidRPr="0076136D">
        <w:t>- Validação do grupo do Turismo (programa e projetos)</w:t>
      </w:r>
    </w:p>
    <w:p w:rsidR="00852C6F" w:rsidRPr="0076136D" w:rsidRDefault="00852C6F" w:rsidP="00565F82">
      <w:pPr>
        <w:numPr>
          <w:ilvl w:val="0"/>
          <w:numId w:val="12"/>
        </w:numPr>
        <w:spacing w:after="0" w:line="240" w:lineRule="auto"/>
        <w:jc w:val="both"/>
      </w:pPr>
      <w:r w:rsidRPr="0076136D">
        <w:rPr>
          <w:b/>
          <w:bCs/>
        </w:rPr>
        <w:t>Consultoria para levantamento de demandas e diagnósticos setoriais</w:t>
      </w:r>
      <w:r w:rsidRPr="0076136D">
        <w:t>:</w:t>
      </w:r>
    </w:p>
    <w:p w:rsidR="00852C6F" w:rsidRPr="0076136D" w:rsidRDefault="00852C6F" w:rsidP="001E4BD9">
      <w:pPr>
        <w:spacing w:after="0" w:line="240" w:lineRule="auto"/>
        <w:ind w:left="720"/>
        <w:jc w:val="both"/>
      </w:pPr>
      <w:r w:rsidRPr="0076136D">
        <w:t>-  Levantamento em geral de demandas referentes às CPPs;</w:t>
      </w:r>
      <w:r w:rsidRPr="0076136D">
        <w:tab/>
      </w:r>
    </w:p>
    <w:p w:rsidR="00852C6F" w:rsidRPr="0076136D" w:rsidRDefault="00852C6F" w:rsidP="001E4BD9">
      <w:pPr>
        <w:spacing w:after="0" w:line="240" w:lineRule="auto"/>
        <w:ind w:left="705"/>
        <w:jc w:val="both"/>
      </w:pPr>
      <w:r w:rsidRPr="0076136D">
        <w:t>- Da CPP Agroalimentar proteína animal - leite, aves e suínos;</w:t>
      </w:r>
    </w:p>
    <w:p w:rsidR="00852C6F" w:rsidRPr="0076136D" w:rsidRDefault="00852C6F" w:rsidP="001E4BD9">
      <w:pPr>
        <w:spacing w:after="0" w:line="240" w:lineRule="auto"/>
        <w:jc w:val="both"/>
      </w:pPr>
      <w:r w:rsidRPr="0076136D">
        <w:tab/>
        <w:t>- Da CPP Vestuário;</w:t>
      </w:r>
    </w:p>
    <w:p w:rsidR="00852C6F" w:rsidRPr="0076136D" w:rsidRDefault="00852C6F" w:rsidP="001E4BD9">
      <w:pPr>
        <w:spacing w:after="0" w:line="240" w:lineRule="auto"/>
        <w:ind w:left="708"/>
        <w:jc w:val="both"/>
      </w:pPr>
      <w:r w:rsidRPr="0076136D">
        <w:t>- De outros diagnósticos de acordo com o levantamento realizado.</w:t>
      </w:r>
    </w:p>
    <w:p w:rsidR="00852C6F" w:rsidRPr="0076136D" w:rsidRDefault="00852C6F" w:rsidP="00565F82">
      <w:pPr>
        <w:numPr>
          <w:ilvl w:val="0"/>
          <w:numId w:val="13"/>
        </w:numPr>
        <w:spacing w:after="0" w:line="240" w:lineRule="auto"/>
        <w:jc w:val="both"/>
      </w:pPr>
      <w:r w:rsidRPr="0076136D">
        <w:rPr>
          <w:b/>
          <w:bCs/>
        </w:rPr>
        <w:t>Consultoria para a elaboração dos programas e respectivos GT,s:</w:t>
      </w:r>
    </w:p>
    <w:p w:rsidR="00852C6F" w:rsidRPr="0076136D" w:rsidRDefault="00852C6F" w:rsidP="001E4BD9">
      <w:pPr>
        <w:spacing w:after="0" w:line="240" w:lineRule="auto"/>
        <w:ind w:left="708"/>
        <w:jc w:val="both"/>
      </w:pPr>
      <w:r w:rsidRPr="0076136D">
        <w:t>Tecnologia e Inovação; Águas do Sudoeste; Resíduos; Energias Renováveis; Educação e Gestão Pública (realização de workshop com atores regionais, criação de programa e elaboração de no mínimo 2 projetos cada);</w:t>
      </w:r>
    </w:p>
    <w:p w:rsidR="00852C6F" w:rsidRPr="0076136D" w:rsidRDefault="00852C6F" w:rsidP="00565F82">
      <w:pPr>
        <w:numPr>
          <w:ilvl w:val="0"/>
          <w:numId w:val="14"/>
        </w:numPr>
        <w:spacing w:after="0" w:line="240" w:lineRule="auto"/>
        <w:jc w:val="both"/>
      </w:pPr>
      <w:r w:rsidRPr="0076136D">
        <w:rPr>
          <w:b/>
          <w:bCs/>
        </w:rPr>
        <w:t>Observatório de Indicadores do PDRI;</w:t>
      </w:r>
    </w:p>
    <w:p w:rsidR="00EC0141" w:rsidRPr="001E4BD9" w:rsidRDefault="00852C6F" w:rsidP="001E4BD9">
      <w:pPr>
        <w:spacing w:after="0" w:line="240" w:lineRule="auto"/>
        <w:ind w:left="708"/>
        <w:jc w:val="both"/>
      </w:pPr>
      <w:r w:rsidRPr="0076136D">
        <w:t>Consultoria para identificação de indicadores a serem pesquisados, criação de metodologia de coleta de dados e elaboração de projetos e Consultoria para coleta de informações e elaboração da 1º publicação (formato digital)</w:t>
      </w:r>
      <w:r w:rsidR="001E4BD9">
        <w:t xml:space="preserve"> </w:t>
      </w:r>
      <w:r w:rsidR="00EC0141" w:rsidRPr="00EC0141">
        <w:rPr>
          <w:rFonts w:cstheme="minorHAnsi"/>
          <w:sz w:val="24"/>
          <w:szCs w:val="24"/>
        </w:rPr>
        <w:t>realização de captação de financiadores dos projetos entre outras atividades.</w:t>
      </w:r>
    </w:p>
    <w:p w:rsidR="008440F6" w:rsidRDefault="008440F6" w:rsidP="001E4BD9">
      <w:pPr>
        <w:tabs>
          <w:tab w:val="left" w:pos="360"/>
        </w:tabs>
        <w:spacing w:after="0" w:line="240" w:lineRule="auto"/>
        <w:ind w:right="-81"/>
        <w:jc w:val="both"/>
        <w:rPr>
          <w:rFonts w:cs="Segoe UI"/>
          <w:color w:val="3B3838" w:themeColor="background2" w:themeShade="40"/>
          <w:sz w:val="24"/>
        </w:rPr>
      </w:pPr>
      <w:r w:rsidRPr="008440F6">
        <w:rPr>
          <w:rFonts w:cs="Segoe UI"/>
          <w:color w:val="3B3838" w:themeColor="background2" w:themeShade="40"/>
          <w:sz w:val="24"/>
        </w:rPr>
        <w:t xml:space="preserve"> </w:t>
      </w:r>
    </w:p>
    <w:p w:rsidR="00713148" w:rsidRDefault="00713148" w:rsidP="001E4BD9">
      <w:pPr>
        <w:spacing w:after="0" w:line="240" w:lineRule="auto"/>
        <w:jc w:val="both"/>
      </w:pPr>
    </w:p>
    <w:p w:rsidR="00713148" w:rsidRDefault="00713148" w:rsidP="001E4BD9">
      <w:pPr>
        <w:spacing w:after="0" w:line="240" w:lineRule="auto"/>
        <w:jc w:val="both"/>
      </w:pPr>
    </w:p>
    <w:p w:rsidR="00713148" w:rsidRDefault="00713148" w:rsidP="001E4BD9">
      <w:pPr>
        <w:spacing w:after="0" w:line="240" w:lineRule="auto"/>
        <w:jc w:val="both"/>
      </w:pPr>
    </w:p>
    <w:p w:rsidR="00713148" w:rsidRDefault="00713148" w:rsidP="001E4BD9">
      <w:pPr>
        <w:spacing w:after="0" w:line="240" w:lineRule="auto"/>
        <w:jc w:val="both"/>
      </w:pPr>
    </w:p>
    <w:p w:rsidR="00713148" w:rsidRDefault="00713148" w:rsidP="001E4BD9">
      <w:pPr>
        <w:spacing w:after="0" w:line="240" w:lineRule="auto"/>
        <w:jc w:val="both"/>
      </w:pPr>
    </w:p>
    <w:p w:rsidR="00713148" w:rsidRDefault="00713148" w:rsidP="001E4BD9">
      <w:pPr>
        <w:spacing w:after="0" w:line="240" w:lineRule="auto"/>
        <w:jc w:val="both"/>
      </w:pPr>
    </w:p>
    <w:p w:rsidR="00DD2DC8" w:rsidRDefault="00DD2DC8" w:rsidP="001E4BD9">
      <w:pPr>
        <w:pStyle w:val="Legenda"/>
        <w:spacing w:after="0"/>
        <w:jc w:val="both"/>
        <w:rPr>
          <w:i w:val="0"/>
          <w:color w:val="3B3838" w:themeColor="background2" w:themeShade="40"/>
        </w:rPr>
        <w:sectPr w:rsidR="00DD2DC8" w:rsidSect="00DD2DC8">
          <w:headerReference w:type="first" r:id="rId119"/>
          <w:type w:val="continuous"/>
          <w:pgSz w:w="11906" w:h="16838" w:code="9"/>
          <w:pgMar w:top="1134" w:right="1134" w:bottom="1134" w:left="1134" w:header="0" w:footer="0" w:gutter="0"/>
          <w:cols w:num="2" w:space="708"/>
          <w:titlePg/>
          <w:docGrid w:linePitch="360"/>
        </w:sectPr>
      </w:pPr>
    </w:p>
    <w:p w:rsidR="00DD2DC8" w:rsidRDefault="00DD2DC8" w:rsidP="001E4BD9">
      <w:pPr>
        <w:spacing w:after="0" w:line="240" w:lineRule="auto"/>
        <w:jc w:val="both"/>
        <w:sectPr w:rsidR="00DD2DC8" w:rsidSect="00DD2DC8">
          <w:type w:val="continuous"/>
          <w:pgSz w:w="11906" w:h="16838" w:code="9"/>
          <w:pgMar w:top="1134" w:right="1134" w:bottom="1134" w:left="1134" w:header="0" w:footer="0" w:gutter="0"/>
          <w:cols w:num="2" w:space="708"/>
          <w:titlePg/>
          <w:docGrid w:linePitch="360"/>
        </w:sectPr>
      </w:pPr>
    </w:p>
    <w:p w:rsidR="00DD2DC8" w:rsidRDefault="00DD2DC8" w:rsidP="001E4BD9">
      <w:pPr>
        <w:spacing w:after="0" w:line="240" w:lineRule="auto"/>
        <w:jc w:val="both"/>
        <w:sectPr w:rsidR="00DD2DC8" w:rsidSect="00DD2DC8">
          <w:type w:val="continuous"/>
          <w:pgSz w:w="11906" w:h="16838" w:code="9"/>
          <w:pgMar w:top="1134" w:right="1134" w:bottom="1134" w:left="1134" w:header="0" w:footer="0" w:gutter="0"/>
          <w:cols w:num="2" w:space="708"/>
          <w:titlePg/>
          <w:docGrid w:linePitch="360"/>
        </w:sectPr>
      </w:pPr>
    </w:p>
    <w:p w:rsidR="00713148" w:rsidRDefault="00713148" w:rsidP="00DD2DC8"/>
    <w:p w:rsidR="00DD2DC8" w:rsidRDefault="00DD2DC8" w:rsidP="00DD2DC8"/>
    <w:p w:rsidR="00DD2DC8" w:rsidRDefault="00DD2DC8" w:rsidP="00DD2DC8"/>
    <w:p w:rsidR="00DD2DC8" w:rsidRDefault="00DD2DC8" w:rsidP="00DD2DC8">
      <w:pPr>
        <w:spacing w:before="21" w:after="0"/>
        <w:ind w:left="2461" w:right="2465"/>
        <w:jc w:val="center"/>
        <w:rPr>
          <w:color w:val="3B3838" w:themeColor="background2" w:themeShade="40"/>
        </w:rPr>
      </w:pPr>
    </w:p>
    <w:p w:rsidR="00DD2DC8" w:rsidRDefault="00DD2DC8" w:rsidP="00DD2DC8">
      <w:pPr>
        <w:spacing w:before="21" w:after="0"/>
        <w:ind w:left="2461" w:right="2465"/>
        <w:jc w:val="center"/>
        <w:rPr>
          <w:color w:val="3B3838" w:themeColor="background2" w:themeShade="40"/>
        </w:rPr>
      </w:pPr>
    </w:p>
    <w:p w:rsidR="00DD2DC8" w:rsidRDefault="00DD2DC8" w:rsidP="00DD2DC8">
      <w:pPr>
        <w:spacing w:before="21" w:after="0"/>
        <w:ind w:left="2461" w:right="2465"/>
        <w:jc w:val="center"/>
        <w:rPr>
          <w:color w:val="3B3838" w:themeColor="background2" w:themeShade="40"/>
        </w:rPr>
      </w:pPr>
    </w:p>
    <w:p w:rsidR="00DD2DC8" w:rsidRDefault="00DD2DC8" w:rsidP="00DD2DC8">
      <w:pPr>
        <w:spacing w:before="21" w:after="0"/>
        <w:ind w:left="2461" w:right="2465"/>
        <w:jc w:val="center"/>
        <w:rPr>
          <w:color w:val="3B3838" w:themeColor="background2" w:themeShade="40"/>
        </w:rPr>
      </w:pPr>
    </w:p>
    <w:p w:rsidR="00DD2DC8" w:rsidRDefault="00DD2DC8" w:rsidP="00DD2DC8">
      <w:pPr>
        <w:spacing w:before="21" w:after="0"/>
        <w:ind w:left="2461" w:right="2465"/>
        <w:jc w:val="center"/>
        <w:rPr>
          <w:color w:val="3B3838" w:themeColor="background2" w:themeShade="40"/>
        </w:rPr>
      </w:pPr>
    </w:p>
    <w:p w:rsidR="00DD2DC8" w:rsidRDefault="00DD2DC8" w:rsidP="00DD2DC8">
      <w:pPr>
        <w:spacing w:before="21" w:after="0"/>
        <w:ind w:left="2461" w:right="2465"/>
        <w:jc w:val="center"/>
        <w:rPr>
          <w:color w:val="3B3838" w:themeColor="background2" w:themeShade="40"/>
        </w:rPr>
      </w:pPr>
    </w:p>
    <w:p w:rsidR="00DD2DC8" w:rsidRDefault="00DD2DC8" w:rsidP="00DD2DC8">
      <w:pPr>
        <w:spacing w:before="21" w:after="0"/>
        <w:ind w:left="2461" w:right="2465"/>
        <w:jc w:val="center"/>
        <w:rPr>
          <w:color w:val="3B3838" w:themeColor="background2" w:themeShade="40"/>
        </w:rPr>
      </w:pPr>
    </w:p>
    <w:p w:rsidR="00DD2DC8" w:rsidRDefault="00DD2DC8" w:rsidP="00DD2DC8">
      <w:pPr>
        <w:spacing w:before="21" w:after="0"/>
        <w:ind w:left="2461" w:right="2465"/>
        <w:jc w:val="center"/>
        <w:rPr>
          <w:color w:val="3B3838" w:themeColor="background2" w:themeShade="40"/>
        </w:rPr>
      </w:pPr>
    </w:p>
    <w:p w:rsidR="00DD2DC8" w:rsidRDefault="00DD2DC8" w:rsidP="00DD2DC8">
      <w:pPr>
        <w:spacing w:before="21" w:after="0"/>
        <w:ind w:left="2461" w:right="2465"/>
        <w:jc w:val="center"/>
        <w:rPr>
          <w:color w:val="3B3838" w:themeColor="background2" w:themeShade="40"/>
        </w:rPr>
      </w:pPr>
    </w:p>
    <w:p w:rsidR="00DD2DC8" w:rsidRDefault="00DD2DC8" w:rsidP="00DD2DC8">
      <w:pPr>
        <w:spacing w:before="21" w:after="0"/>
        <w:ind w:left="2461" w:right="2465"/>
        <w:jc w:val="center"/>
        <w:rPr>
          <w:color w:val="3B3838" w:themeColor="background2" w:themeShade="40"/>
        </w:rPr>
      </w:pPr>
    </w:p>
    <w:p w:rsidR="00DD2DC8" w:rsidRDefault="00DD2DC8" w:rsidP="00DD2DC8">
      <w:pPr>
        <w:spacing w:before="21" w:after="0"/>
        <w:ind w:left="2461" w:right="2465"/>
        <w:jc w:val="center"/>
        <w:rPr>
          <w:color w:val="3B3838" w:themeColor="background2" w:themeShade="40"/>
        </w:rPr>
      </w:pPr>
    </w:p>
    <w:p w:rsidR="00DD2DC8" w:rsidRDefault="00DD2DC8" w:rsidP="00DD2DC8">
      <w:pPr>
        <w:spacing w:before="21" w:after="0"/>
        <w:ind w:left="2461" w:right="2465"/>
        <w:jc w:val="center"/>
        <w:rPr>
          <w:color w:val="3B3838" w:themeColor="background2" w:themeShade="40"/>
        </w:rPr>
      </w:pPr>
    </w:p>
    <w:p w:rsidR="00DD2DC8" w:rsidRDefault="00DD2DC8" w:rsidP="00DD2DC8">
      <w:pPr>
        <w:spacing w:before="21" w:after="0"/>
        <w:ind w:left="2461" w:right="2465"/>
        <w:jc w:val="center"/>
        <w:rPr>
          <w:color w:val="3B3838" w:themeColor="background2" w:themeShade="40"/>
        </w:rPr>
      </w:pPr>
    </w:p>
    <w:p w:rsidR="00DD2DC8" w:rsidRDefault="00DD2DC8" w:rsidP="00DD2DC8">
      <w:pPr>
        <w:spacing w:before="21" w:after="0"/>
        <w:ind w:left="2461" w:right="2465"/>
        <w:jc w:val="center"/>
        <w:rPr>
          <w:color w:val="3B3838" w:themeColor="background2" w:themeShade="40"/>
        </w:rPr>
      </w:pPr>
    </w:p>
    <w:p w:rsidR="00DD2DC8" w:rsidRDefault="00DD2DC8" w:rsidP="00DD2DC8">
      <w:pPr>
        <w:spacing w:before="21" w:after="0"/>
        <w:ind w:left="2461" w:right="2465"/>
        <w:jc w:val="center"/>
        <w:rPr>
          <w:color w:val="3B3838" w:themeColor="background2" w:themeShade="40"/>
        </w:rPr>
      </w:pPr>
    </w:p>
    <w:p w:rsidR="00DD2DC8" w:rsidRDefault="00DD2DC8" w:rsidP="00DD2DC8">
      <w:pPr>
        <w:spacing w:before="21" w:after="0"/>
        <w:ind w:left="2461" w:right="2465"/>
        <w:jc w:val="center"/>
        <w:rPr>
          <w:color w:val="3B3838" w:themeColor="background2" w:themeShade="40"/>
        </w:rPr>
      </w:pPr>
    </w:p>
    <w:p w:rsidR="00DD2DC8" w:rsidRDefault="00DD2DC8" w:rsidP="00DD2DC8">
      <w:pPr>
        <w:spacing w:before="21" w:after="0"/>
        <w:ind w:left="2461" w:right="2465"/>
        <w:jc w:val="center"/>
        <w:rPr>
          <w:color w:val="3B3838" w:themeColor="background2" w:themeShade="40"/>
        </w:rPr>
      </w:pPr>
    </w:p>
    <w:p w:rsidR="00DD2DC8" w:rsidRDefault="00DD2DC8" w:rsidP="00DD2DC8">
      <w:pPr>
        <w:spacing w:before="21" w:after="0"/>
        <w:ind w:left="2461" w:right="2465"/>
        <w:jc w:val="center"/>
        <w:rPr>
          <w:color w:val="3B3838" w:themeColor="background2" w:themeShade="40"/>
        </w:rPr>
      </w:pPr>
    </w:p>
    <w:p w:rsidR="00DD2DC8" w:rsidRDefault="00DD2DC8" w:rsidP="00DD2DC8">
      <w:pPr>
        <w:spacing w:before="21" w:after="0"/>
        <w:ind w:left="2461" w:right="2465"/>
        <w:jc w:val="center"/>
        <w:rPr>
          <w:color w:val="3B3838" w:themeColor="background2" w:themeShade="40"/>
        </w:rPr>
      </w:pPr>
    </w:p>
    <w:p w:rsidR="00DD2DC8" w:rsidRDefault="00DD2DC8" w:rsidP="00DD2DC8">
      <w:pPr>
        <w:spacing w:before="21" w:after="0"/>
        <w:ind w:left="2461" w:right="2465"/>
        <w:jc w:val="center"/>
        <w:rPr>
          <w:color w:val="3B3838" w:themeColor="background2" w:themeShade="40"/>
        </w:rPr>
      </w:pPr>
    </w:p>
    <w:p w:rsidR="00DD2DC8" w:rsidRDefault="00DD2DC8" w:rsidP="00DD2DC8">
      <w:pPr>
        <w:spacing w:before="21" w:after="0"/>
        <w:ind w:left="2461" w:right="2465"/>
        <w:jc w:val="center"/>
        <w:rPr>
          <w:color w:val="3B3838" w:themeColor="background2" w:themeShade="40"/>
        </w:rPr>
      </w:pPr>
    </w:p>
    <w:p w:rsidR="00DD2DC8" w:rsidRDefault="00DD2DC8" w:rsidP="00DD2DC8">
      <w:pPr>
        <w:spacing w:before="21" w:after="0"/>
        <w:ind w:left="2461" w:right="2465"/>
        <w:jc w:val="center"/>
        <w:rPr>
          <w:color w:val="3B3838" w:themeColor="background2" w:themeShade="40"/>
        </w:rPr>
      </w:pPr>
    </w:p>
    <w:p w:rsidR="00DD2DC8" w:rsidRDefault="00DD2DC8" w:rsidP="00DD2DC8">
      <w:pPr>
        <w:spacing w:before="21" w:after="0"/>
        <w:ind w:left="2461" w:right="2465"/>
        <w:jc w:val="center"/>
        <w:rPr>
          <w:color w:val="3B3838" w:themeColor="background2" w:themeShade="40"/>
        </w:rPr>
      </w:pPr>
    </w:p>
    <w:p w:rsidR="00DD2DC8" w:rsidRDefault="00DD2DC8" w:rsidP="00DD2DC8">
      <w:pPr>
        <w:spacing w:before="21" w:after="0"/>
        <w:ind w:left="2461" w:right="2465"/>
        <w:jc w:val="center"/>
        <w:rPr>
          <w:color w:val="3B3838" w:themeColor="background2" w:themeShade="40"/>
        </w:rPr>
      </w:pPr>
    </w:p>
    <w:p w:rsidR="00DD2DC8" w:rsidRDefault="00DD2DC8" w:rsidP="00DD2DC8">
      <w:pPr>
        <w:spacing w:before="21" w:after="0"/>
        <w:ind w:left="2461" w:right="2465"/>
        <w:jc w:val="center"/>
        <w:rPr>
          <w:color w:val="3B3838" w:themeColor="background2" w:themeShade="40"/>
        </w:rPr>
      </w:pPr>
    </w:p>
    <w:p w:rsidR="00DD2DC8" w:rsidRDefault="00DD2DC8" w:rsidP="00DD2DC8">
      <w:pPr>
        <w:spacing w:before="21" w:after="0"/>
        <w:ind w:left="2461" w:right="2465"/>
        <w:jc w:val="center"/>
        <w:rPr>
          <w:color w:val="3B3838" w:themeColor="background2" w:themeShade="40"/>
        </w:rPr>
      </w:pPr>
    </w:p>
    <w:p w:rsidR="00DD2DC8" w:rsidRDefault="00DD2DC8" w:rsidP="00DD2DC8">
      <w:pPr>
        <w:spacing w:before="21" w:after="0"/>
        <w:ind w:left="2461" w:right="2465"/>
        <w:jc w:val="center"/>
        <w:rPr>
          <w:color w:val="3B3838" w:themeColor="background2" w:themeShade="40"/>
        </w:rPr>
      </w:pPr>
    </w:p>
    <w:p w:rsidR="00DD2DC8" w:rsidRDefault="00DD2DC8" w:rsidP="00DD2DC8">
      <w:pPr>
        <w:spacing w:before="21" w:after="0"/>
        <w:ind w:left="2461" w:right="2465"/>
        <w:jc w:val="center"/>
        <w:rPr>
          <w:color w:val="3B3838" w:themeColor="background2" w:themeShade="40"/>
        </w:rPr>
      </w:pPr>
    </w:p>
    <w:p w:rsidR="00DD2DC8" w:rsidRDefault="00DD2DC8" w:rsidP="00DD2DC8">
      <w:pPr>
        <w:spacing w:before="21" w:after="0"/>
        <w:ind w:left="2461" w:right="2465"/>
        <w:jc w:val="center"/>
        <w:rPr>
          <w:color w:val="3B3838" w:themeColor="background2" w:themeShade="40"/>
        </w:rPr>
      </w:pPr>
    </w:p>
    <w:p w:rsidR="00DD2DC8" w:rsidRDefault="00DD2DC8" w:rsidP="00DD2DC8">
      <w:pPr>
        <w:spacing w:before="21" w:after="0"/>
        <w:ind w:left="2461" w:right="2465"/>
        <w:jc w:val="center"/>
        <w:rPr>
          <w:color w:val="3B3838" w:themeColor="background2" w:themeShade="40"/>
        </w:rPr>
      </w:pPr>
    </w:p>
    <w:p w:rsidR="00DD2DC8" w:rsidRDefault="00DD2DC8" w:rsidP="00DD2DC8">
      <w:pPr>
        <w:spacing w:before="21" w:after="0"/>
        <w:ind w:left="2461" w:right="2465"/>
        <w:jc w:val="center"/>
        <w:rPr>
          <w:color w:val="3B3838" w:themeColor="background2" w:themeShade="40"/>
        </w:rPr>
      </w:pPr>
    </w:p>
    <w:p w:rsidR="00DD2DC8" w:rsidRDefault="00DD2DC8" w:rsidP="00DD2DC8">
      <w:pPr>
        <w:spacing w:before="21" w:after="0"/>
        <w:ind w:left="2461" w:right="2465"/>
        <w:jc w:val="center"/>
        <w:rPr>
          <w:color w:val="3B3838" w:themeColor="background2" w:themeShade="40"/>
        </w:rPr>
      </w:pPr>
    </w:p>
    <w:p w:rsidR="00DD2DC8" w:rsidRDefault="00DD2DC8" w:rsidP="00DD2DC8">
      <w:pPr>
        <w:spacing w:before="21" w:after="0"/>
        <w:ind w:left="2461" w:right="2465"/>
        <w:jc w:val="center"/>
        <w:rPr>
          <w:color w:val="3B3838" w:themeColor="background2" w:themeShade="40"/>
        </w:rPr>
      </w:pPr>
    </w:p>
    <w:p w:rsidR="00DD2DC8" w:rsidRDefault="00DD2DC8" w:rsidP="00DD2DC8">
      <w:pPr>
        <w:spacing w:before="21" w:after="0"/>
        <w:ind w:left="2461" w:right="2465"/>
        <w:jc w:val="center"/>
        <w:rPr>
          <w:color w:val="3B3838" w:themeColor="background2" w:themeShade="40"/>
        </w:rPr>
      </w:pPr>
    </w:p>
    <w:p w:rsidR="00DD2DC8" w:rsidRDefault="00DD2DC8" w:rsidP="00DD2DC8">
      <w:pPr>
        <w:spacing w:before="21" w:after="0"/>
        <w:ind w:left="2461" w:right="2465"/>
        <w:jc w:val="center"/>
        <w:rPr>
          <w:color w:val="3B3838" w:themeColor="background2" w:themeShade="40"/>
        </w:rPr>
      </w:pPr>
    </w:p>
    <w:p w:rsidR="00DD2DC8" w:rsidRDefault="00DD2DC8" w:rsidP="00DD2DC8">
      <w:pPr>
        <w:spacing w:before="21" w:after="0"/>
        <w:ind w:left="2461" w:right="2465"/>
        <w:jc w:val="center"/>
        <w:rPr>
          <w:color w:val="3B3838" w:themeColor="background2" w:themeShade="40"/>
        </w:rPr>
      </w:pPr>
    </w:p>
    <w:p w:rsidR="00DD2DC8" w:rsidRDefault="00DD2DC8" w:rsidP="00DD2DC8">
      <w:pPr>
        <w:spacing w:before="21" w:after="0"/>
        <w:ind w:left="2461" w:right="2465"/>
        <w:jc w:val="center"/>
        <w:rPr>
          <w:color w:val="3B3838" w:themeColor="background2" w:themeShade="40"/>
        </w:rPr>
      </w:pPr>
    </w:p>
    <w:p w:rsidR="00DD2DC8" w:rsidRDefault="00DD2DC8" w:rsidP="00DD2DC8">
      <w:pPr>
        <w:spacing w:before="21" w:after="0"/>
        <w:ind w:left="2461" w:right="2465"/>
        <w:jc w:val="center"/>
        <w:rPr>
          <w:color w:val="3B3838" w:themeColor="background2" w:themeShade="40"/>
        </w:rPr>
      </w:pPr>
    </w:p>
    <w:p w:rsidR="00DD2DC8" w:rsidRPr="00DD2DC8" w:rsidRDefault="00653E5E" w:rsidP="00DD2DC8">
      <w:pPr>
        <w:spacing w:before="21" w:after="0"/>
        <w:ind w:left="2461" w:right="2465"/>
        <w:jc w:val="center"/>
        <w:rPr>
          <w:rFonts w:ascii="Tahoma" w:eastAsia="Tahoma" w:hAnsi="Tahoma" w:cs="Tahoma"/>
          <w:color w:val="3B3838" w:themeColor="background2" w:themeShade="40"/>
          <w:sz w:val="24"/>
          <w:szCs w:val="24"/>
        </w:rPr>
      </w:pPr>
      <w:hyperlink r:id="rId120">
        <w:r w:rsidR="00DD2DC8" w:rsidRPr="00DD2DC8">
          <w:rPr>
            <w:rFonts w:ascii="Tahoma" w:eastAsia="Tahoma" w:hAnsi="Tahoma" w:cs="Tahoma"/>
            <w:b/>
            <w:color w:val="3B3838" w:themeColor="background2" w:themeShade="40"/>
            <w:sz w:val="24"/>
            <w:szCs w:val="24"/>
          </w:rPr>
          <w:t>www.agenciasudoeste.org.br</w:t>
        </w:r>
      </w:hyperlink>
    </w:p>
    <w:p w:rsidR="00DD2DC8" w:rsidRPr="00B324E4" w:rsidRDefault="00DD2DC8" w:rsidP="00DD2DC8">
      <w:pPr>
        <w:spacing w:before="3" w:after="0" w:line="120" w:lineRule="exact"/>
        <w:rPr>
          <w:sz w:val="12"/>
          <w:szCs w:val="12"/>
        </w:rPr>
      </w:pPr>
    </w:p>
    <w:p w:rsidR="00DD2DC8" w:rsidRPr="00B324E4" w:rsidRDefault="00DD2DC8" w:rsidP="00DD2DC8">
      <w:pPr>
        <w:spacing w:after="0"/>
        <w:ind w:left="1347" w:right="1352"/>
        <w:jc w:val="center"/>
        <w:rPr>
          <w:rFonts w:ascii="Tahoma" w:eastAsia="Tahoma" w:hAnsi="Tahoma" w:cs="Tahoma"/>
          <w:sz w:val="24"/>
          <w:szCs w:val="24"/>
        </w:rPr>
      </w:pPr>
      <w:r w:rsidRPr="00B324E4">
        <w:rPr>
          <w:rFonts w:ascii="Tahoma" w:eastAsia="Tahoma" w:hAnsi="Tahoma" w:cs="Tahoma"/>
          <w:color w:val="363434"/>
          <w:spacing w:val="-1"/>
          <w:sz w:val="24"/>
          <w:szCs w:val="24"/>
        </w:rPr>
        <w:t>R</w:t>
      </w:r>
      <w:r>
        <w:rPr>
          <w:rFonts w:ascii="Tahoma" w:eastAsia="Tahoma" w:hAnsi="Tahoma" w:cs="Tahoma"/>
          <w:color w:val="363434"/>
          <w:sz w:val="24"/>
          <w:szCs w:val="24"/>
        </w:rPr>
        <w:t xml:space="preserve">ua Florianópolis,478 - </w:t>
      </w:r>
      <w:r w:rsidRPr="00B324E4">
        <w:rPr>
          <w:rFonts w:ascii="Tahoma" w:eastAsia="Tahoma" w:hAnsi="Tahoma" w:cs="Tahoma"/>
          <w:color w:val="363434"/>
          <w:sz w:val="24"/>
          <w:szCs w:val="24"/>
        </w:rPr>
        <w:t>Cent</w:t>
      </w:r>
      <w:r w:rsidRPr="00B324E4">
        <w:rPr>
          <w:rFonts w:ascii="Tahoma" w:eastAsia="Tahoma" w:hAnsi="Tahoma" w:cs="Tahoma"/>
          <w:color w:val="363434"/>
          <w:spacing w:val="-2"/>
          <w:sz w:val="24"/>
          <w:szCs w:val="24"/>
        </w:rPr>
        <w:t>r</w:t>
      </w:r>
      <w:r w:rsidRPr="00B324E4">
        <w:rPr>
          <w:rFonts w:ascii="Tahoma" w:eastAsia="Tahoma" w:hAnsi="Tahoma" w:cs="Tahoma"/>
          <w:color w:val="363434"/>
          <w:sz w:val="24"/>
          <w:szCs w:val="24"/>
        </w:rPr>
        <w:t xml:space="preserve">o -  </w:t>
      </w:r>
      <w:r w:rsidRPr="00B324E4">
        <w:rPr>
          <w:rFonts w:ascii="Tahoma" w:eastAsia="Tahoma" w:hAnsi="Tahoma" w:cs="Tahoma"/>
          <w:color w:val="363434"/>
          <w:spacing w:val="-6"/>
          <w:sz w:val="24"/>
          <w:szCs w:val="24"/>
        </w:rPr>
        <w:t>F</w:t>
      </w:r>
      <w:r w:rsidRPr="00B324E4">
        <w:rPr>
          <w:rFonts w:ascii="Tahoma" w:eastAsia="Tahoma" w:hAnsi="Tahoma" w:cs="Tahoma"/>
          <w:color w:val="363434"/>
          <w:sz w:val="24"/>
          <w:szCs w:val="24"/>
        </w:rPr>
        <w:t>one 46 3524-0558</w:t>
      </w:r>
    </w:p>
    <w:p w:rsidR="00DD2DC8" w:rsidRDefault="00DD2DC8" w:rsidP="00DD2DC8">
      <w:pPr>
        <w:spacing w:after="0"/>
        <w:ind w:left="243" w:right="248"/>
        <w:jc w:val="center"/>
        <w:rPr>
          <w:rFonts w:ascii="Tahoma" w:eastAsia="Tahoma" w:hAnsi="Tahoma" w:cs="Tahoma"/>
          <w:color w:val="363434"/>
          <w:sz w:val="24"/>
          <w:szCs w:val="24"/>
        </w:rPr>
      </w:pPr>
      <w:r w:rsidRPr="00B324E4">
        <w:rPr>
          <w:rFonts w:ascii="Tahoma" w:eastAsia="Tahoma" w:hAnsi="Tahoma" w:cs="Tahoma"/>
          <w:color w:val="363434"/>
          <w:sz w:val="24"/>
          <w:szCs w:val="24"/>
        </w:rPr>
        <w:t>85601-560 - F</w:t>
      </w:r>
      <w:r w:rsidRPr="00B324E4">
        <w:rPr>
          <w:rFonts w:ascii="Tahoma" w:eastAsia="Tahoma" w:hAnsi="Tahoma" w:cs="Tahoma"/>
          <w:color w:val="363434"/>
          <w:spacing w:val="-5"/>
          <w:sz w:val="24"/>
          <w:szCs w:val="24"/>
        </w:rPr>
        <w:t>r</w:t>
      </w:r>
      <w:r w:rsidRPr="00B324E4">
        <w:rPr>
          <w:rFonts w:ascii="Tahoma" w:eastAsia="Tahoma" w:hAnsi="Tahoma" w:cs="Tahoma"/>
          <w:color w:val="363434"/>
          <w:sz w:val="24"/>
          <w:szCs w:val="24"/>
        </w:rPr>
        <w:t xml:space="preserve">ancisco </w:t>
      </w:r>
      <w:r w:rsidRPr="00B324E4">
        <w:rPr>
          <w:rFonts w:ascii="Tahoma" w:eastAsia="Tahoma" w:hAnsi="Tahoma" w:cs="Tahoma"/>
          <w:color w:val="363434"/>
          <w:spacing w:val="1"/>
          <w:sz w:val="24"/>
          <w:szCs w:val="24"/>
        </w:rPr>
        <w:t>B</w:t>
      </w:r>
      <w:r w:rsidRPr="00B324E4">
        <w:rPr>
          <w:rFonts w:ascii="Tahoma" w:eastAsia="Tahoma" w:hAnsi="Tahoma" w:cs="Tahoma"/>
          <w:color w:val="363434"/>
          <w:sz w:val="24"/>
          <w:szCs w:val="24"/>
        </w:rPr>
        <w:t xml:space="preserve">eltrão - </w:t>
      </w:r>
      <w:r w:rsidRPr="00B324E4">
        <w:rPr>
          <w:rFonts w:ascii="Tahoma" w:eastAsia="Tahoma" w:hAnsi="Tahoma" w:cs="Tahoma"/>
          <w:color w:val="363434"/>
          <w:spacing w:val="-5"/>
          <w:sz w:val="24"/>
          <w:szCs w:val="24"/>
        </w:rPr>
        <w:t>P</w:t>
      </w:r>
      <w:r w:rsidRPr="00B324E4">
        <w:rPr>
          <w:rFonts w:ascii="Tahoma" w:eastAsia="Tahoma" w:hAnsi="Tahoma" w:cs="Tahoma"/>
          <w:color w:val="363434"/>
          <w:sz w:val="24"/>
          <w:szCs w:val="24"/>
        </w:rPr>
        <w:t>a</w:t>
      </w:r>
      <w:r w:rsidRPr="00B324E4">
        <w:rPr>
          <w:rFonts w:ascii="Tahoma" w:eastAsia="Tahoma" w:hAnsi="Tahoma" w:cs="Tahoma"/>
          <w:color w:val="363434"/>
          <w:spacing w:val="-4"/>
          <w:sz w:val="24"/>
          <w:szCs w:val="24"/>
        </w:rPr>
        <w:t>r</w:t>
      </w:r>
      <w:r w:rsidRPr="00B324E4">
        <w:rPr>
          <w:rFonts w:ascii="Tahoma" w:eastAsia="Tahoma" w:hAnsi="Tahoma" w:cs="Tahoma"/>
          <w:color w:val="363434"/>
          <w:sz w:val="24"/>
          <w:szCs w:val="24"/>
        </w:rPr>
        <w:t>aná</w:t>
      </w:r>
      <w:r w:rsidRPr="008B01A4">
        <w:rPr>
          <w:rFonts w:ascii="Tahoma" w:eastAsia="Tahoma" w:hAnsi="Tahoma" w:cs="Tahoma"/>
          <w:color w:val="363434"/>
          <w:sz w:val="24"/>
          <w:szCs w:val="24"/>
        </w:rPr>
        <w:t xml:space="preserve"> | </w:t>
      </w:r>
      <w:hyperlink r:id="rId121" w:history="1">
        <w:r w:rsidRPr="00DE7A0D">
          <w:rPr>
            <w:rStyle w:val="Hyperlink"/>
            <w:rFonts w:ascii="Tahoma" w:eastAsia="Tahoma" w:hAnsi="Tahoma" w:cs="Tahoma"/>
            <w:sz w:val="24"/>
            <w:szCs w:val="24"/>
          </w:rPr>
          <w:t>di</w:t>
        </w:r>
        <w:r w:rsidRPr="00DE7A0D">
          <w:rPr>
            <w:rStyle w:val="Hyperlink"/>
            <w:rFonts w:ascii="Tahoma" w:eastAsia="Tahoma" w:hAnsi="Tahoma" w:cs="Tahoma"/>
            <w:spacing w:val="-1"/>
            <w:sz w:val="24"/>
            <w:szCs w:val="24"/>
          </w:rPr>
          <w:t>r</w:t>
        </w:r>
        <w:r w:rsidRPr="00DE7A0D">
          <w:rPr>
            <w:rStyle w:val="Hyperlink"/>
            <w:rFonts w:ascii="Tahoma" w:eastAsia="Tahoma" w:hAnsi="Tahoma" w:cs="Tahoma"/>
            <w:sz w:val="24"/>
            <w:szCs w:val="24"/>
          </w:rPr>
          <w:t>etoria@agenciasudoeste.org.br</w:t>
        </w:r>
      </w:hyperlink>
    </w:p>
    <w:p w:rsidR="00DD2DC8" w:rsidRDefault="00653E5E" w:rsidP="006F655E">
      <w:pPr>
        <w:spacing w:after="0"/>
        <w:ind w:left="243" w:right="248"/>
        <w:jc w:val="center"/>
      </w:pPr>
      <w:hyperlink r:id="rId122" w:history="1">
        <w:r w:rsidR="00DD2DC8" w:rsidRPr="00DE7A0D">
          <w:rPr>
            <w:rStyle w:val="Hyperlink"/>
            <w:rFonts w:ascii="Tahoma" w:eastAsia="Tahoma" w:hAnsi="Tahoma" w:cs="Tahoma"/>
            <w:sz w:val="24"/>
            <w:szCs w:val="24"/>
          </w:rPr>
          <w:t>administ</w:t>
        </w:r>
        <w:r w:rsidR="00DD2DC8" w:rsidRPr="00DE7A0D">
          <w:rPr>
            <w:rStyle w:val="Hyperlink"/>
            <w:rFonts w:ascii="Tahoma" w:eastAsia="Tahoma" w:hAnsi="Tahoma" w:cs="Tahoma"/>
            <w:spacing w:val="-5"/>
            <w:sz w:val="24"/>
            <w:szCs w:val="24"/>
          </w:rPr>
          <w:t>r</w:t>
        </w:r>
        <w:r w:rsidR="00DD2DC8" w:rsidRPr="00DE7A0D">
          <w:rPr>
            <w:rStyle w:val="Hyperlink"/>
            <w:rFonts w:ascii="Tahoma" w:eastAsia="Tahoma" w:hAnsi="Tahoma" w:cs="Tahoma"/>
            <w:sz w:val="24"/>
            <w:szCs w:val="24"/>
          </w:rPr>
          <w:t>ati</w:t>
        </w:r>
        <w:r w:rsidR="00DD2DC8" w:rsidRPr="00DE7A0D">
          <w:rPr>
            <w:rStyle w:val="Hyperlink"/>
            <w:rFonts w:ascii="Tahoma" w:eastAsia="Tahoma" w:hAnsi="Tahoma" w:cs="Tahoma"/>
            <w:spacing w:val="-2"/>
            <w:sz w:val="24"/>
            <w:szCs w:val="24"/>
          </w:rPr>
          <w:t>v</w:t>
        </w:r>
        <w:r w:rsidR="00DD2DC8" w:rsidRPr="00DE7A0D">
          <w:rPr>
            <w:rStyle w:val="Hyperlink"/>
            <w:rFonts w:ascii="Tahoma" w:eastAsia="Tahoma" w:hAnsi="Tahoma" w:cs="Tahoma"/>
            <w:sz w:val="24"/>
            <w:szCs w:val="24"/>
          </w:rPr>
          <w:t>o@agenciasudoeste.o</w:t>
        </w:r>
        <w:r w:rsidR="00DD2DC8" w:rsidRPr="00DE7A0D">
          <w:rPr>
            <w:rStyle w:val="Hyperlink"/>
            <w:rFonts w:ascii="Tahoma" w:eastAsia="Tahoma" w:hAnsi="Tahoma" w:cs="Tahoma"/>
            <w:spacing w:val="-1"/>
            <w:sz w:val="24"/>
            <w:szCs w:val="24"/>
          </w:rPr>
          <w:t>r</w:t>
        </w:r>
        <w:r w:rsidR="00DD2DC8" w:rsidRPr="00DE7A0D">
          <w:rPr>
            <w:rStyle w:val="Hyperlink"/>
            <w:rFonts w:ascii="Tahoma" w:eastAsia="Tahoma" w:hAnsi="Tahoma" w:cs="Tahoma"/>
            <w:sz w:val="24"/>
            <w:szCs w:val="24"/>
          </w:rPr>
          <w:t>g.br</w:t>
        </w:r>
      </w:hyperlink>
    </w:p>
    <w:sectPr w:rsidR="00DD2DC8" w:rsidSect="00DD2DC8">
      <w:headerReference w:type="first" r:id="rId123"/>
      <w:pgSz w:w="11906" w:h="16838" w:code="9"/>
      <w:pgMar w:top="1134" w:right="1134" w:bottom="1134"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0AF1" w:rsidRDefault="00DA0AF1" w:rsidP="00A213C6">
      <w:pPr>
        <w:spacing w:after="0" w:line="240" w:lineRule="auto"/>
      </w:pPr>
      <w:r>
        <w:separator/>
      </w:r>
    </w:p>
  </w:endnote>
  <w:endnote w:type="continuationSeparator" w:id="0">
    <w:p w:rsidR="00DA0AF1" w:rsidRDefault="00DA0AF1" w:rsidP="00A213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 BERKLEY">
    <w:altName w:val="Times New Roman"/>
    <w:charset w:val="00"/>
    <w:family w:val="auto"/>
    <w:pitch w:val="variable"/>
    <w:sig w:usb0="00000003" w:usb1="0000000A"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AF1" w:rsidRDefault="00DA0AF1">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AF1" w:rsidRDefault="00DA0AF1">
    <w:pPr>
      <w:pStyle w:val="Rodap"/>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7280211"/>
      <w:docPartObj>
        <w:docPartGallery w:val="Page Numbers (Bottom of Page)"/>
        <w:docPartUnique/>
      </w:docPartObj>
    </w:sdtPr>
    <w:sdtEndPr/>
    <w:sdtContent>
      <w:p w:rsidR="00DA0AF1" w:rsidRDefault="00DA0AF1">
        <w:pPr>
          <w:pStyle w:val="Rodap"/>
        </w:pPr>
        <w:r>
          <w:rPr>
            <w:rFonts w:asciiTheme="majorHAnsi" w:eastAsiaTheme="majorEastAsia" w:hAnsiTheme="majorHAnsi" w:cstheme="majorBidi"/>
            <w:noProof/>
            <w:sz w:val="28"/>
            <w:szCs w:val="28"/>
            <w:lang w:eastAsia="pt-BR"/>
          </w:rPr>
          <mc:AlternateContent>
            <mc:Choice Requires="wps">
              <w:drawing>
                <wp:anchor distT="0" distB="0" distL="114300" distR="114300" simplePos="0" relativeHeight="251651072" behindDoc="0" locked="0" layoutInCell="1" allowOverlap="1">
                  <wp:simplePos x="0" y="0"/>
                  <wp:positionH relativeFrom="rightMargin">
                    <wp:posOffset>-6201341</wp:posOffset>
                  </wp:positionH>
                  <wp:positionV relativeFrom="bottomMargin">
                    <wp:posOffset>81400</wp:posOffset>
                  </wp:positionV>
                  <wp:extent cx="512445" cy="441325"/>
                  <wp:effectExtent l="0" t="0" r="0" b="0"/>
                  <wp:wrapNone/>
                  <wp:docPr id="212" name="Fluxograma: Processo alternativo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DA0AF1" w:rsidRDefault="00DA0AF1">
                              <w:pPr>
                                <w:pStyle w:val="Rodap"/>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653E5E" w:rsidRPr="00653E5E">
                                <w:rPr>
                                  <w:noProof/>
                                  <w:sz w:val="28"/>
                                  <w:szCs w:val="28"/>
                                </w:rPr>
                                <w:t>16</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uxograma: Processo alternativo 212" o:spid="_x0000_s1064" type="#_x0000_t176" style="position:absolute;margin-left:-488.3pt;margin-top:6.4pt;width:40.35pt;height:34.75pt;z-index:2516510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" filled="f" fillcolor="#5c83b4" stroked="f" strokecolor="#737373">
                  <v:textbox>
                    <w:txbxContent>
                      <w:p w:rsidR="00DA0AF1" w:rsidRDefault="00DA0AF1">
                        <w:pPr>
                          <w:pStyle w:val="Rodap"/>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653E5E" w:rsidRPr="00653E5E">
                          <w:rPr>
                            <w:noProof/>
                            <w:sz w:val="28"/>
                            <w:szCs w:val="28"/>
                          </w:rPr>
                          <w:t>16</w:t>
                        </w:r>
                        <w:r>
                          <w:rPr>
                            <w:sz w:val="28"/>
                            <w:szCs w:val="28"/>
                          </w:rPr>
                          <w:fldChar w:fldCharType="end"/>
                        </w:r>
                      </w:p>
                    </w:txbxContent>
                  </v:textbox>
                  <w10:wrap anchorx="margin" anchory="margin"/>
                </v:shape>
              </w:pict>
            </mc:Fallback>
          </mc:AlternateContent>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AF1" w:rsidRDefault="00DA0AF1">
    <w:pPr>
      <w:pStyle w:val="Rodap"/>
    </w:pPr>
    <w:r>
      <w:rPr>
        <w:rFonts w:asciiTheme="majorHAnsi" w:eastAsiaTheme="majorEastAsia" w:hAnsiTheme="majorHAnsi" w:cstheme="majorBidi"/>
        <w:noProof/>
        <w:sz w:val="28"/>
        <w:szCs w:val="28"/>
        <w:lang w:eastAsia="pt-BR"/>
      </w:rPr>
      <mc:AlternateContent>
        <mc:Choice Requires="wps">
          <w:drawing>
            <wp:anchor distT="0" distB="0" distL="114300" distR="114300" simplePos="0" relativeHeight="251638784" behindDoc="0" locked="0" layoutInCell="1" allowOverlap="1" wp14:anchorId="70DAD906" wp14:editId="16C4B730">
              <wp:simplePos x="0" y="0"/>
              <wp:positionH relativeFrom="rightMargin">
                <wp:posOffset>-6111978</wp:posOffset>
              </wp:positionH>
              <wp:positionV relativeFrom="bottomMargin">
                <wp:posOffset>99695</wp:posOffset>
              </wp:positionV>
              <wp:extent cx="512445" cy="441325"/>
              <wp:effectExtent l="0" t="0" r="0" b="0"/>
              <wp:wrapNone/>
              <wp:docPr id="10" name="Fluxograma: Processo alternativ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DA0AF1" w:rsidRDefault="00DA0AF1" w:rsidP="000F659C">
                          <w:pPr>
                            <w:pStyle w:val="Rodap"/>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653E5E" w:rsidRPr="00653E5E">
                            <w:rPr>
                              <w:noProof/>
                              <w:sz w:val="28"/>
                              <w:szCs w:val="28"/>
                            </w:rPr>
                            <w:t>27</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AD90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uxograma: Processo alternativo 10" o:spid="_x0000_s1065" type="#_x0000_t176" style="position:absolute;margin-left:-481.25pt;margin-top:7.85pt;width:40.35pt;height:34.75pt;z-index:2516387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" filled="f" fillcolor="#5c83b4" stroked="f" strokecolor="#737373">
              <v:textbox>
                <w:txbxContent>
                  <w:p w:rsidR="00DA0AF1" w:rsidRDefault="00DA0AF1" w:rsidP="000F659C">
                    <w:pPr>
                      <w:pStyle w:val="Rodap"/>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653E5E" w:rsidRPr="00653E5E">
                      <w:rPr>
                        <w:noProof/>
                        <w:sz w:val="28"/>
                        <w:szCs w:val="28"/>
                      </w:rPr>
                      <w:t>27</w:t>
                    </w:r>
                    <w:r>
                      <w:rPr>
                        <w:sz w:val="28"/>
                        <w:szCs w:val="28"/>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0AF1" w:rsidRDefault="00DA0AF1" w:rsidP="00A213C6">
      <w:pPr>
        <w:spacing w:after="0" w:line="240" w:lineRule="auto"/>
      </w:pPr>
      <w:r>
        <w:separator/>
      </w:r>
    </w:p>
  </w:footnote>
  <w:footnote w:type="continuationSeparator" w:id="0">
    <w:p w:rsidR="00DA0AF1" w:rsidRDefault="00DA0AF1" w:rsidP="00A213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AF1" w:rsidRDefault="00653E5E">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814501" o:spid="_x0000_s2184" type="#_x0000_t75" style="position:absolute;margin-left:0;margin-top:0;width:1536pt;height:1536pt;z-index:-251653120;mso-position-horizontal:center;mso-position-horizontal-relative:margin;mso-position-vertical:center;mso-position-vertical-relative:margin" o:allowincell="f">
          <v:imagedata r:id="rId1" o:title="A"/>
          <w10:wrap anchorx="margin" anchory="margin"/>
        </v:shape>
      </w:pict>
    </w:r>
  </w:p>
  <w:p w:rsidR="00DA0AF1" w:rsidRDefault="00DA0AF1">
    <w:pPr>
      <w:pStyle w:val="Cabealho"/>
    </w:pPr>
  </w:p>
  <w:p w:rsidR="00DA0AF1" w:rsidRDefault="00DA0AF1">
    <w:pPr>
      <w:pStyle w:val="Cabealho"/>
    </w:pPr>
    <w:r>
      <w:t>MENSA</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AF1" w:rsidRDefault="00DA0AF1">
    <w:pPr>
      <w:pStyle w:val="Cabealho"/>
    </w:pPr>
    <w:r>
      <w:rPr>
        <w:rFonts w:cs="Segoe UI"/>
        <w:b/>
        <w:noProof/>
        <w:lang w:eastAsia="pt-BR"/>
      </w:rPr>
      <mc:AlternateContent>
        <mc:Choice Requires="wps">
          <w:drawing>
            <wp:anchor distT="0" distB="0" distL="114300" distR="114300" simplePos="0" relativeHeight="251642880" behindDoc="0" locked="0" layoutInCell="1" allowOverlap="1" wp14:anchorId="444CE29B" wp14:editId="549E2E99">
              <wp:simplePos x="0" y="0"/>
              <wp:positionH relativeFrom="column">
                <wp:posOffset>-650412</wp:posOffset>
              </wp:positionH>
              <wp:positionV relativeFrom="paragraph">
                <wp:posOffset>-51160</wp:posOffset>
              </wp:positionV>
              <wp:extent cx="576649" cy="1285102"/>
              <wp:effectExtent l="0" t="0" r="0" b="0"/>
              <wp:wrapNone/>
              <wp:docPr id="168" name="Caixa de texto 168"/>
              <wp:cNvGraphicFramePr/>
              <a:graphic xmlns:a="http://schemas.openxmlformats.org/drawingml/2006/main">
                <a:graphicData uri="http://schemas.microsoft.com/office/word/2010/wordprocessingShape">
                  <wps:wsp>
                    <wps:cNvSpPr txBox="1"/>
                    <wps:spPr>
                      <a:xfrm>
                        <a:off x="0" y="0"/>
                        <a:ext cx="576649" cy="12851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0AF1" w:rsidRPr="002A2447" w:rsidRDefault="00DA0AF1" w:rsidP="002A2447">
                          <w:pPr>
                            <w:spacing w:after="0"/>
                            <w:jc w:val="center"/>
                            <w:rPr>
                              <w:rFonts w:ascii="AR BERKLEY" w:hAnsi="AR BERKLEY"/>
                              <w:color w:val="70AD47" w:themeColor="accent6"/>
                              <w:sz w:val="144"/>
                              <w:szCs w:val="144"/>
                            </w:rPr>
                          </w:pPr>
                          <w:r w:rsidRPr="002A2447">
                            <w:rPr>
                              <w:rFonts w:ascii="AR BERKLEY" w:hAnsi="AR BERKLEY"/>
                              <w:color w:val="70AD47" w:themeColor="accent6"/>
                              <w:sz w:val="144"/>
                              <w:szCs w:val="14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44CE29B" id="_x0000_t202" coordsize="21600,21600" o:spt="202" path="m,l,21600r21600,l21600,xe">
              <v:stroke joinstyle="miter"/>
              <v:path gradientshapeok="t" o:connecttype="rect"/>
            </v:shapetype>
            <v:shape id="Caixa de texto 168" o:spid="_x0000_s1067" type="#_x0000_t202" style="position:absolute;margin-left:-51.2pt;margin-top:-4.05pt;width:45.4pt;height:101.2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" filled="f" stroked="f" strokeweight=".5pt">
              <v:textbox>
                <w:txbxContent>
                  <w:p w:rsidR="00DA0AF1" w:rsidRPr="002A2447" w:rsidRDefault="00DA0AF1" w:rsidP="002A2447">
                    <w:pPr>
                      <w:spacing w:after="0"/>
                      <w:jc w:val="center"/>
                      <w:rPr>
                        <w:rFonts w:ascii="AR BERKLEY" w:hAnsi="AR BERKLEY"/>
                        <w:color w:val="70AD47" w:themeColor="accent6"/>
                        <w:sz w:val="144"/>
                        <w:szCs w:val="144"/>
                      </w:rPr>
                    </w:pPr>
                    <w:r w:rsidRPr="002A2447">
                      <w:rPr>
                        <w:rFonts w:ascii="AR BERKLEY" w:hAnsi="AR BERKLEY"/>
                        <w:color w:val="70AD47" w:themeColor="accent6"/>
                        <w:sz w:val="144"/>
                        <w:szCs w:val="144"/>
                      </w:rPr>
                      <w:t>1</w:t>
                    </w:r>
                  </w:p>
                </w:txbxContent>
              </v:textbox>
            </v:shape>
          </w:pict>
        </mc:Fallback>
      </mc:AlternateContent>
    </w:r>
    <w:r w:rsidR="00653E5E">
      <w:rPr>
        <w:rFonts w:cs="Arial"/>
        <w:b/>
        <w:noProof/>
        <w:sz w:val="24"/>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814509" o:spid="_x0000_s2192" type="#_x0000_t75" style="position:absolute;margin-left:0;margin-top:0;width:1536pt;height:1536pt;z-index:-251645952;mso-position-horizontal:center;mso-position-horizontal-relative:margin;mso-position-vertical:center;mso-position-vertical-relative:margin" o:allowincell="f">
          <v:imagedata r:id="rId1" o:title="A"/>
          <w10:wrap anchorx="margin" anchory="margin"/>
        </v:shape>
      </w:pict>
    </w:r>
  </w:p>
  <w:p w:rsidR="00DA0AF1" w:rsidRDefault="00DA0AF1">
    <w:pPr>
      <w:pStyle w:val="Cabealho"/>
    </w:pPr>
  </w:p>
  <w:p w:rsidR="00DA0AF1" w:rsidRPr="0008456D" w:rsidRDefault="00DA0AF1" w:rsidP="0008456D">
    <w:pPr>
      <w:pStyle w:val="Cabealho"/>
      <w:rPr>
        <w:b/>
        <w:color w:val="70AD47" w:themeColor="accent6"/>
        <w:sz w:val="36"/>
      </w:rPr>
    </w:pPr>
    <w:r w:rsidRPr="0008456D">
      <w:rPr>
        <w:b/>
        <w:color w:val="70AD47" w:themeColor="accent6"/>
        <w:sz w:val="36"/>
      </w:rPr>
      <w:t xml:space="preserve">Governança  </w:t>
    </w:r>
  </w:p>
  <w:p w:rsidR="00DA0AF1" w:rsidRPr="0008456D" w:rsidRDefault="00DA0AF1" w:rsidP="0008456D">
    <w:pPr>
      <w:pStyle w:val="Cabealho"/>
      <w:rPr>
        <w:b/>
        <w:color w:val="70AD47" w:themeColor="accent6"/>
        <w:sz w:val="36"/>
      </w:rPr>
    </w:pPr>
    <w:r w:rsidRPr="0008456D">
      <w:rPr>
        <w:b/>
        <w:noProof/>
        <w:color w:val="70AD47" w:themeColor="accent6"/>
        <w:sz w:val="28"/>
        <w:lang w:eastAsia="pt-BR"/>
      </w:rPr>
      <w:drawing>
        <wp:anchor distT="0" distB="0" distL="114300" distR="114300" simplePos="0" relativeHeight="251641856" behindDoc="0" locked="0" layoutInCell="1" allowOverlap="1" wp14:anchorId="137AC003" wp14:editId="6724F77F">
          <wp:simplePos x="0" y="0"/>
          <wp:positionH relativeFrom="margin">
            <wp:posOffset>-739140</wp:posOffset>
          </wp:positionH>
          <wp:positionV relativeFrom="margin">
            <wp:posOffset>-212725</wp:posOffset>
          </wp:positionV>
          <wp:extent cx="11056620" cy="95250"/>
          <wp:effectExtent l="0" t="0" r="0" b="0"/>
          <wp:wrapSquare wrapText="bothSides"/>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duotone>
                      <a:schemeClr val="accent6">
                        <a:shade val="45000"/>
                        <a:satMod val="135000"/>
                      </a:schemeClr>
                      <a:prstClr val="white"/>
                    </a:duotone>
                    <a:extLst>
                      <a:ext uri="{28A0092B-C50C-407E-A947-70E740481C1C}">
                        <a14:useLocalDpi xmlns:a14="http://schemas.microsoft.com/office/drawing/2010/main" val="0"/>
                      </a:ext>
                    </a:extLst>
                  </a:blip>
                  <a:srcRect l="9373" t="21609" b="75471"/>
                  <a:stretch/>
                </pic:blipFill>
                <pic:spPr bwMode="auto">
                  <a:xfrm>
                    <a:off x="0" y="0"/>
                    <a:ext cx="11056620" cy="95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456D">
      <w:rPr>
        <w:b/>
        <w:color w:val="70AD47" w:themeColor="accent6"/>
        <w:sz w:val="36"/>
      </w:rPr>
      <w:t>Corporativa</w:t>
    </w:r>
    <w:r w:rsidRPr="0008456D">
      <w:rPr>
        <w:noProof/>
        <w:color w:val="70AD47" w:themeColor="accent6"/>
        <w:lang w:eastAsia="pt-BR"/>
      </w:rPr>
      <w:t xml:space="preserve"> </w:t>
    </w:r>
  </w:p>
  <w:p w:rsidR="00DA0AF1" w:rsidRPr="0008456D" w:rsidRDefault="00DA0AF1" w:rsidP="00012199">
    <w:pPr>
      <w:pStyle w:val="Cabealho"/>
      <w:tabs>
        <w:tab w:val="left" w:pos="3119"/>
      </w:tabs>
      <w:rPr>
        <w:rFonts w:cs="Segoe UI"/>
        <w:b/>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AF1" w:rsidRDefault="00653E5E">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814531" o:spid="_x0000_s2214" type="#_x0000_t75" style="position:absolute;margin-left:0;margin-top:0;width:1536pt;height:1536pt;z-index:-251642880;mso-position-horizontal:center;mso-position-horizontal-relative:margin;mso-position-vertical:center;mso-position-vertical-relative:margin" o:allowincell="f">
          <v:imagedata r:id="rId1" o:title="A"/>
          <w10:wrap anchorx="margin" anchory="margin"/>
        </v:shape>
      </w:pic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AF1" w:rsidRDefault="00653E5E">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814532" o:spid="_x0000_s2215" type="#_x0000_t75" style="position:absolute;margin-left:0;margin-top:0;width:1536pt;height:1536pt;z-index:-251641856;mso-position-horizontal:center;mso-position-horizontal-relative:margin;mso-position-vertical:center;mso-position-vertical-relative:margin" o:allowincell="f">
          <v:imagedata r:id="rId1" o:title="A"/>
          <w10:wrap anchorx="margin" anchory="margin"/>
        </v:shape>
      </w:pic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AF1" w:rsidRDefault="00DA0AF1" w:rsidP="0005251A">
    <w:pPr>
      <w:pStyle w:val="Cabealho"/>
      <w:rPr>
        <w:b/>
        <w:color w:val="70AD47" w:themeColor="accent6"/>
        <w:sz w:val="36"/>
      </w:rPr>
    </w:pPr>
    <w:r>
      <w:rPr>
        <w:rFonts w:cs="Segoe UI"/>
        <w:b/>
        <w:noProof/>
        <w:lang w:eastAsia="pt-BR"/>
      </w:rPr>
      <mc:AlternateContent>
        <mc:Choice Requires="wps">
          <w:drawing>
            <wp:anchor distT="0" distB="0" distL="114300" distR="114300" simplePos="0" relativeHeight="251646976" behindDoc="0" locked="0" layoutInCell="1" allowOverlap="1" wp14:anchorId="1C74BBD9" wp14:editId="45573937">
              <wp:simplePos x="0" y="0"/>
              <wp:positionH relativeFrom="column">
                <wp:posOffset>-634314</wp:posOffset>
              </wp:positionH>
              <wp:positionV relativeFrom="paragraph">
                <wp:posOffset>-126211</wp:posOffset>
              </wp:positionV>
              <wp:extent cx="576580" cy="1284605"/>
              <wp:effectExtent l="0" t="0" r="0" b="0"/>
              <wp:wrapNone/>
              <wp:docPr id="205" name="Caixa de texto 205"/>
              <wp:cNvGraphicFramePr/>
              <a:graphic xmlns:a="http://schemas.openxmlformats.org/drawingml/2006/main">
                <a:graphicData uri="http://schemas.microsoft.com/office/word/2010/wordprocessingShape">
                  <wps:wsp>
                    <wps:cNvSpPr txBox="1"/>
                    <wps:spPr>
                      <a:xfrm>
                        <a:off x="0" y="0"/>
                        <a:ext cx="576580" cy="1284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0AF1" w:rsidRPr="002A2447" w:rsidRDefault="00DA0AF1" w:rsidP="0005251A">
                          <w:pPr>
                            <w:spacing w:after="0"/>
                            <w:jc w:val="center"/>
                            <w:rPr>
                              <w:rFonts w:ascii="AR BERKLEY" w:hAnsi="AR BERKLEY"/>
                              <w:color w:val="70AD47" w:themeColor="accent6"/>
                              <w:sz w:val="144"/>
                              <w:szCs w:val="144"/>
                            </w:rPr>
                          </w:pPr>
                          <w:r w:rsidRPr="0005251A">
                            <w:rPr>
                              <w:rFonts w:ascii="AR BERKLEY" w:hAnsi="AR BERKLEY"/>
                              <w:color w:val="ED7D31" w:themeColor="accent2"/>
                              <w:sz w:val="144"/>
                              <w:szCs w:val="144"/>
                            </w:rPr>
                            <w:t>2</w:t>
                          </w:r>
                          <w:r w:rsidRPr="002A2447">
                            <w:rPr>
                              <w:rFonts w:ascii="AR BERKLEY" w:hAnsi="AR BERKLEY"/>
                              <w:color w:val="70AD47" w:themeColor="accent6"/>
                              <w:sz w:val="144"/>
                              <w:szCs w:val="14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C74BBD9" id="_x0000_t202" coordsize="21600,21600" o:spt="202" path="m,l,21600r21600,l21600,xe">
              <v:stroke joinstyle="miter"/>
              <v:path gradientshapeok="t" o:connecttype="rect"/>
            </v:shapetype>
            <v:shape id="Caixa de texto 205" o:spid="_x0000_s1068" type="#_x0000_t202" style="position:absolute;margin-left:-49.95pt;margin-top:-9.95pt;width:45.4pt;height:101.1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" filled="f" stroked="f" strokeweight=".5pt">
              <v:textbox>
                <w:txbxContent>
                  <w:p w:rsidR="00DA0AF1" w:rsidRPr="002A2447" w:rsidRDefault="00DA0AF1" w:rsidP="0005251A">
                    <w:pPr>
                      <w:spacing w:after="0"/>
                      <w:jc w:val="center"/>
                      <w:rPr>
                        <w:rFonts w:ascii="AR BERKLEY" w:hAnsi="AR BERKLEY"/>
                        <w:color w:val="70AD47" w:themeColor="accent6"/>
                        <w:sz w:val="144"/>
                        <w:szCs w:val="144"/>
                      </w:rPr>
                    </w:pPr>
                    <w:r w:rsidRPr="0005251A">
                      <w:rPr>
                        <w:rFonts w:ascii="AR BERKLEY" w:hAnsi="AR BERKLEY"/>
                        <w:color w:val="ED7D31" w:themeColor="accent2"/>
                        <w:sz w:val="144"/>
                        <w:szCs w:val="144"/>
                      </w:rPr>
                      <w:t>2</w:t>
                    </w:r>
                    <w:r w:rsidRPr="002A2447">
                      <w:rPr>
                        <w:rFonts w:ascii="AR BERKLEY" w:hAnsi="AR BERKLEY"/>
                        <w:color w:val="70AD47" w:themeColor="accent6"/>
                        <w:sz w:val="144"/>
                        <w:szCs w:val="144"/>
                      </w:rPr>
                      <w:t>1</w:t>
                    </w:r>
                  </w:p>
                </w:txbxContent>
              </v:textbox>
            </v:shape>
          </w:pict>
        </mc:Fallback>
      </mc:AlternateContent>
    </w:r>
  </w:p>
  <w:p w:rsidR="00DA0AF1" w:rsidRPr="0005251A" w:rsidRDefault="00DA0AF1" w:rsidP="0005251A">
    <w:pPr>
      <w:pStyle w:val="Cabealho"/>
      <w:rPr>
        <w:b/>
        <w:color w:val="ED7D31" w:themeColor="accent2"/>
        <w:sz w:val="36"/>
      </w:rPr>
    </w:pPr>
    <w:r w:rsidRPr="0005251A">
      <w:rPr>
        <w:b/>
        <w:color w:val="ED7D31" w:themeColor="accent2"/>
        <w:sz w:val="36"/>
      </w:rPr>
      <w:t>Representatividade</w:t>
    </w:r>
  </w:p>
  <w:p w:rsidR="00DA0AF1" w:rsidRPr="0005251A" w:rsidRDefault="00DA0AF1">
    <w:pPr>
      <w:pStyle w:val="Cabealho"/>
      <w:rPr>
        <w:b/>
        <w:color w:val="70AD47" w:themeColor="accent6"/>
        <w:sz w:val="36"/>
      </w:rPr>
    </w:pPr>
    <w:r w:rsidRPr="0005251A">
      <w:rPr>
        <w:b/>
        <w:noProof/>
        <w:color w:val="ED7D31" w:themeColor="accent2"/>
        <w:sz w:val="28"/>
        <w:lang w:eastAsia="pt-BR"/>
      </w:rPr>
      <w:drawing>
        <wp:anchor distT="0" distB="0" distL="114300" distR="114300" simplePos="0" relativeHeight="251645952" behindDoc="0" locked="0" layoutInCell="1" allowOverlap="1" wp14:anchorId="78093114" wp14:editId="13ACC26E">
          <wp:simplePos x="0" y="0"/>
          <wp:positionH relativeFrom="margin">
            <wp:posOffset>-746760</wp:posOffset>
          </wp:positionH>
          <wp:positionV relativeFrom="margin">
            <wp:posOffset>-395605</wp:posOffset>
          </wp:positionV>
          <wp:extent cx="11092180" cy="200660"/>
          <wp:effectExtent l="0" t="0" r="0" b="8890"/>
          <wp:wrapSquare wrapText="bothSides"/>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duotone>
                      <a:schemeClr val="accent2">
                        <a:shade val="45000"/>
                        <a:satMod val="135000"/>
                      </a:schemeClr>
                      <a:prstClr val="white"/>
                    </a:duotone>
                    <a:extLst>
                      <a:ext uri="{28A0092B-C50C-407E-A947-70E740481C1C}">
                        <a14:useLocalDpi xmlns:a14="http://schemas.microsoft.com/office/drawing/2010/main" val="0"/>
                      </a:ext>
                    </a:extLst>
                  </a:blip>
                  <a:srcRect l="9373" t="21609" b="75471"/>
                  <a:stretch/>
                </pic:blipFill>
                <pic:spPr bwMode="auto">
                  <a:xfrm>
                    <a:off x="0" y="0"/>
                    <a:ext cx="11092180" cy="200660"/>
                  </a:xfrm>
                  <a:prstGeom prst="rect">
                    <a:avLst/>
                  </a:prstGeom>
                  <a:ln>
                    <a:noFill/>
                  </a:ln>
                  <a:extLst>
                    <a:ext uri="{53640926-AAD7-44D8-BBD7-CCE9431645EC}">
                      <a14:shadowObscured xmlns:a14="http://schemas.microsoft.com/office/drawing/2010/main"/>
                    </a:ext>
                  </a:extLst>
                </pic:spPr>
              </pic:pic>
            </a:graphicData>
          </a:graphic>
        </wp:anchor>
      </w:drawing>
    </w:r>
    <w:r w:rsidR="00653E5E">
      <w:rPr>
        <w:rFonts w:cs="Arial"/>
        <w:b/>
        <w:noProof/>
        <w:color w:val="ED7D31" w:themeColor="accent2"/>
        <w:sz w:val="24"/>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814530" o:spid="_x0000_s2213" type="#_x0000_t75" style="position:absolute;margin-left:0;margin-top:0;width:1536pt;height:1536pt;z-index:-251643904;mso-position-horizontal:center;mso-position-horizontal-relative:margin;mso-position-vertical:center;mso-position-vertical-relative:margin" o:allowincell="f">
          <v:imagedata r:id="rId2" o:title="A"/>
          <w10:wrap anchorx="margin" anchory="margin"/>
        </v:shape>
      </w:pict>
    </w:r>
    <w:r>
      <w:rPr>
        <w:rFonts w:cs="Arial"/>
        <w:b/>
        <w:noProof/>
        <w:color w:val="ED7D31" w:themeColor="accent2"/>
        <w:sz w:val="24"/>
        <w:lang w:eastAsia="pt-BR"/>
      </w:rP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19507200" cy="15487650"/>
          <wp:effectExtent l="0" t="0" r="0" b="0"/>
          <wp:wrapNone/>
          <wp:docPr id="30" name="Imagem 45" descr="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f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507200" cy="15487650"/>
                  </a:xfrm>
                  <a:prstGeom prst="rect">
                    <a:avLst/>
                  </a:prstGeom>
                  <a:noFill/>
                </pic:spPr>
              </pic:pic>
            </a:graphicData>
          </a:graphic>
          <wp14:sizeRelH relativeFrom="page">
            <wp14:pctWidth>0</wp14:pctWidth>
          </wp14:sizeRelH>
          <wp14:sizeRelV relativeFrom="page">
            <wp14:pctHeight>0</wp14:pctHeight>
          </wp14:sizeRelV>
        </wp:anchor>
      </w:drawing>
    </w:r>
    <w:r w:rsidRPr="0005251A">
      <w:rPr>
        <w:b/>
        <w:color w:val="ED7D31" w:themeColor="accent2"/>
        <w:sz w:val="36"/>
      </w:rPr>
      <w:t>E</w:t>
    </w:r>
    <w:r>
      <w:rPr>
        <w:b/>
        <w:color w:val="70AD47" w:themeColor="accent6"/>
        <w:sz w:val="36"/>
      </w:rPr>
      <w:t xml:space="preserve"> </w:t>
    </w:r>
    <w:r w:rsidRPr="0005251A">
      <w:rPr>
        <w:b/>
        <w:color w:val="ED7D31" w:themeColor="accent2"/>
        <w:sz w:val="36"/>
      </w:rPr>
      <w:t>Eventos</w:t>
    </w:r>
  </w:p>
  <w:p w:rsidR="00DA0AF1" w:rsidRPr="0005251A" w:rsidRDefault="00DA0AF1" w:rsidP="00012199">
    <w:pPr>
      <w:pStyle w:val="Cabealho"/>
      <w:tabs>
        <w:tab w:val="left" w:pos="3119"/>
      </w:tabs>
      <w:rPr>
        <w:rFonts w:ascii="Segoe UI" w:hAnsi="Segoe UI" w:cs="Segoe UI"/>
        <w:b/>
        <w:szCs w:val="48"/>
      </w:rP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AF1" w:rsidRDefault="00DA0AF1" w:rsidP="0005251A">
    <w:pPr>
      <w:pStyle w:val="Cabealho"/>
      <w:rPr>
        <w:b/>
        <w:color w:val="70AD47" w:themeColor="accent6"/>
        <w:sz w:val="36"/>
      </w:rPr>
    </w:pPr>
    <w:r>
      <w:rPr>
        <w:rFonts w:cs="Segoe UI"/>
        <w:b/>
        <w:noProof/>
        <w:lang w:eastAsia="pt-BR"/>
      </w:rPr>
      <mc:AlternateContent>
        <mc:Choice Requires="wps">
          <w:drawing>
            <wp:anchor distT="0" distB="0" distL="114300" distR="114300" simplePos="0" relativeHeight="251650048" behindDoc="0" locked="0" layoutInCell="1" allowOverlap="1" wp14:anchorId="16594F36" wp14:editId="7B4075EC">
              <wp:simplePos x="0" y="0"/>
              <wp:positionH relativeFrom="column">
                <wp:posOffset>-634314</wp:posOffset>
              </wp:positionH>
              <wp:positionV relativeFrom="paragraph">
                <wp:posOffset>-126211</wp:posOffset>
              </wp:positionV>
              <wp:extent cx="576580" cy="1284605"/>
              <wp:effectExtent l="0" t="0" r="0" b="0"/>
              <wp:wrapNone/>
              <wp:docPr id="208" name="Caixa de texto 208"/>
              <wp:cNvGraphicFramePr/>
              <a:graphic xmlns:a="http://schemas.openxmlformats.org/drawingml/2006/main">
                <a:graphicData uri="http://schemas.microsoft.com/office/word/2010/wordprocessingShape">
                  <wps:wsp>
                    <wps:cNvSpPr txBox="1"/>
                    <wps:spPr>
                      <a:xfrm>
                        <a:off x="0" y="0"/>
                        <a:ext cx="576580" cy="1284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0AF1" w:rsidRPr="007E2494" w:rsidRDefault="00DA0AF1" w:rsidP="0005251A">
                          <w:pPr>
                            <w:spacing w:after="0"/>
                            <w:jc w:val="center"/>
                            <w:rPr>
                              <w:rFonts w:ascii="AR BERKLEY" w:hAnsi="AR BERKLEY"/>
                              <w:color w:val="BF8F00" w:themeColor="accent4" w:themeShade="BF"/>
                              <w:sz w:val="144"/>
                              <w:szCs w:val="144"/>
                            </w:rPr>
                          </w:pPr>
                          <w:r w:rsidRPr="007E2494">
                            <w:rPr>
                              <w:rFonts w:ascii="AR BERKLEY" w:hAnsi="AR BERKLEY"/>
                              <w:color w:val="BF8F00" w:themeColor="accent4" w:themeShade="BF"/>
                              <w:sz w:val="144"/>
                              <w:szCs w:val="144"/>
                            </w:rP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6594F36" id="_x0000_t202" coordsize="21600,21600" o:spt="202" path="m,l,21600r21600,l21600,xe">
              <v:stroke joinstyle="miter"/>
              <v:path gradientshapeok="t" o:connecttype="rect"/>
            </v:shapetype>
            <v:shape id="Caixa de texto 208" o:spid="_x0000_s1069" type="#_x0000_t202" style="position:absolute;margin-left:-49.95pt;margin-top:-9.95pt;width:45.4pt;height:101.1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" filled="f" stroked="f" strokeweight=".5pt">
              <v:textbox>
                <w:txbxContent>
                  <w:p w:rsidR="00DA0AF1" w:rsidRPr="007E2494" w:rsidRDefault="00DA0AF1" w:rsidP="0005251A">
                    <w:pPr>
                      <w:spacing w:after="0"/>
                      <w:jc w:val="center"/>
                      <w:rPr>
                        <w:rFonts w:ascii="AR BERKLEY" w:hAnsi="AR BERKLEY"/>
                        <w:color w:val="BF8F00" w:themeColor="accent4" w:themeShade="BF"/>
                        <w:sz w:val="144"/>
                        <w:szCs w:val="144"/>
                      </w:rPr>
                    </w:pPr>
                    <w:r w:rsidRPr="007E2494">
                      <w:rPr>
                        <w:rFonts w:ascii="AR BERKLEY" w:hAnsi="AR BERKLEY"/>
                        <w:color w:val="BF8F00" w:themeColor="accent4" w:themeShade="BF"/>
                        <w:sz w:val="144"/>
                        <w:szCs w:val="144"/>
                      </w:rPr>
                      <w:t>31</w:t>
                    </w:r>
                  </w:p>
                </w:txbxContent>
              </v:textbox>
            </v:shape>
          </w:pict>
        </mc:Fallback>
      </mc:AlternateContent>
    </w:r>
  </w:p>
  <w:p w:rsidR="00DA0AF1" w:rsidRPr="007E2494" w:rsidRDefault="00DA0AF1" w:rsidP="0005251A">
    <w:pPr>
      <w:pStyle w:val="Cabealho"/>
      <w:rPr>
        <w:b/>
        <w:color w:val="BF8F00" w:themeColor="accent4" w:themeShade="BF"/>
        <w:sz w:val="36"/>
      </w:rPr>
    </w:pPr>
    <w:r>
      <w:rPr>
        <w:b/>
        <w:color w:val="BF8F00" w:themeColor="accent4" w:themeShade="BF"/>
        <w:sz w:val="36"/>
      </w:rPr>
      <w:t>Relações</w:t>
    </w:r>
  </w:p>
  <w:p w:rsidR="00DA0AF1" w:rsidRPr="007E2494" w:rsidRDefault="00DA0AF1">
    <w:pPr>
      <w:pStyle w:val="Cabealho"/>
      <w:rPr>
        <w:b/>
        <w:color w:val="BF8F00" w:themeColor="accent4" w:themeShade="BF"/>
        <w:sz w:val="36"/>
      </w:rPr>
    </w:pPr>
    <w:r>
      <w:rPr>
        <w:rFonts w:cs="Arial"/>
        <w:b/>
        <w:noProof/>
        <w:color w:val="BF8F00" w:themeColor="accent4" w:themeShade="BF"/>
        <w:sz w:val="24"/>
        <w:lang w:eastAsia="pt-BR"/>
      </w:rPr>
      <w:drawing>
        <wp:anchor distT="0" distB="0" distL="114300" distR="114300" simplePos="0" relativeHeight="251675648" behindDoc="1" locked="0" layoutInCell="0" allowOverlap="1">
          <wp:simplePos x="0" y="0"/>
          <wp:positionH relativeFrom="margin">
            <wp:align>center</wp:align>
          </wp:positionH>
          <wp:positionV relativeFrom="margin">
            <wp:align>center</wp:align>
          </wp:positionV>
          <wp:extent cx="19507200" cy="19507200"/>
          <wp:effectExtent l="0" t="0" r="0" b="0"/>
          <wp:wrapNone/>
          <wp:docPr id="25" name="Imagem 179"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7200" cy="19507200"/>
                  </a:xfrm>
                  <a:prstGeom prst="rect">
                    <a:avLst/>
                  </a:prstGeom>
                  <a:noFill/>
                </pic:spPr>
              </pic:pic>
            </a:graphicData>
          </a:graphic>
          <wp14:sizeRelH relativeFrom="page">
            <wp14:pctWidth>0</wp14:pctWidth>
          </wp14:sizeRelH>
          <wp14:sizeRelV relativeFrom="page">
            <wp14:pctHeight>0</wp14:pctHeight>
          </wp14:sizeRelV>
        </wp:anchor>
      </w:drawing>
    </w:r>
    <w:r w:rsidRPr="007E2494">
      <w:rPr>
        <w:rFonts w:cs="Arial"/>
        <w:b/>
        <w:noProof/>
        <w:color w:val="BF8F00" w:themeColor="accent4" w:themeShade="BF"/>
        <w:sz w:val="24"/>
        <w:lang w:eastAsia="pt-BR"/>
      </w:rPr>
      <w:drawing>
        <wp:anchor distT="0" distB="0" distL="114300" distR="114300" simplePos="0" relativeHeight="251648000" behindDoc="1" locked="0" layoutInCell="0" allowOverlap="1" wp14:anchorId="7B14622D" wp14:editId="58074ECF">
          <wp:simplePos x="0" y="0"/>
          <wp:positionH relativeFrom="margin">
            <wp:align>center</wp:align>
          </wp:positionH>
          <wp:positionV relativeFrom="margin">
            <wp:align>center</wp:align>
          </wp:positionV>
          <wp:extent cx="19507200" cy="15487650"/>
          <wp:effectExtent l="0" t="0" r="0" b="0"/>
          <wp:wrapNone/>
          <wp:docPr id="216" name="Imagem 216" descr="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ff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507200" cy="15487650"/>
                  </a:xfrm>
                  <a:prstGeom prst="rect">
                    <a:avLst/>
                  </a:prstGeom>
                  <a:noFill/>
                </pic:spPr>
              </pic:pic>
            </a:graphicData>
          </a:graphic>
          <wp14:sizeRelH relativeFrom="page">
            <wp14:pctWidth>0</wp14:pctWidth>
          </wp14:sizeRelH>
          <wp14:sizeRelV relativeFrom="page">
            <wp14:pctHeight>0</wp14:pctHeight>
          </wp14:sizeRelV>
        </wp:anchor>
      </w:drawing>
    </w:r>
    <w:r>
      <w:rPr>
        <w:b/>
        <w:color w:val="BF8F00" w:themeColor="accent4" w:themeShade="BF"/>
        <w:sz w:val="36"/>
      </w:rPr>
      <w:t>Institucionais</w:t>
    </w:r>
  </w:p>
  <w:p w:rsidR="00DA0AF1" w:rsidRPr="0005251A" w:rsidRDefault="00DA0AF1" w:rsidP="00012199">
    <w:pPr>
      <w:pStyle w:val="Cabealho"/>
      <w:tabs>
        <w:tab w:val="left" w:pos="3119"/>
      </w:tabs>
      <w:rPr>
        <w:rFonts w:ascii="Segoe UI" w:hAnsi="Segoe UI" w:cs="Segoe UI"/>
        <w:b/>
        <w:szCs w:val="48"/>
      </w:rPr>
    </w:pPr>
    <w:r w:rsidRPr="007E2494">
      <w:rPr>
        <w:b/>
        <w:noProof/>
        <w:color w:val="BF8F00" w:themeColor="accent4" w:themeShade="BF"/>
        <w:sz w:val="28"/>
        <w:lang w:eastAsia="pt-BR"/>
      </w:rPr>
      <w:drawing>
        <wp:anchor distT="0" distB="0" distL="114300" distR="114300" simplePos="0" relativeHeight="251649024" behindDoc="0" locked="0" layoutInCell="1" allowOverlap="1" wp14:anchorId="0C3C86EE" wp14:editId="0910FCF4">
          <wp:simplePos x="0" y="0"/>
          <wp:positionH relativeFrom="margin">
            <wp:posOffset>-739140</wp:posOffset>
          </wp:positionH>
          <wp:positionV relativeFrom="margin">
            <wp:posOffset>-166370</wp:posOffset>
          </wp:positionV>
          <wp:extent cx="11056620" cy="85725"/>
          <wp:effectExtent l="0" t="0" r="0" b="9525"/>
          <wp:wrapSquare wrapText="bothSides"/>
          <wp:docPr id="215" name="Imagem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duotone>
                      <a:schemeClr val="accent4">
                        <a:shade val="45000"/>
                        <a:satMod val="135000"/>
                      </a:schemeClr>
                      <a:prstClr val="white"/>
                    </a:duotone>
                    <a:extLst>
                      <a:ext uri="{28A0092B-C50C-407E-A947-70E740481C1C}">
                        <a14:useLocalDpi xmlns:a14="http://schemas.microsoft.com/office/drawing/2010/main" val="0"/>
                      </a:ext>
                    </a:extLst>
                  </a:blip>
                  <a:srcRect l="9373" t="21609" b="75471"/>
                  <a:stretch/>
                </pic:blipFill>
                <pic:spPr bwMode="auto">
                  <a:xfrm>
                    <a:off x="0" y="0"/>
                    <a:ext cx="11056620" cy="85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AF1" w:rsidRDefault="00DA0AF1" w:rsidP="006B2237">
    <w:pPr>
      <w:pStyle w:val="Cabealho"/>
      <w:rPr>
        <w:b/>
        <w:color w:val="70AD47" w:themeColor="accent6"/>
        <w:sz w:val="36"/>
      </w:rPr>
    </w:pPr>
    <w:r>
      <w:rPr>
        <w:rFonts w:cs="Arial"/>
        <w:b/>
        <w:noProof/>
        <w:color w:val="BF8F00" w:themeColor="accent4" w:themeShade="BF"/>
        <w:sz w:val="24"/>
        <w:lang w:eastAsia="pt-BR"/>
      </w:rPr>
      <w:drawing>
        <wp:anchor distT="0" distB="0" distL="114300" distR="114300" simplePos="0" relativeHeight="251655168" behindDoc="1" locked="0" layoutInCell="0" allowOverlap="1" wp14:anchorId="2930F486" wp14:editId="562190B8">
          <wp:simplePos x="0" y="0"/>
          <wp:positionH relativeFrom="margin">
            <wp:posOffset>-6645910</wp:posOffset>
          </wp:positionH>
          <wp:positionV relativeFrom="margin">
            <wp:posOffset>-4486275</wp:posOffset>
          </wp:positionV>
          <wp:extent cx="19507200" cy="19507200"/>
          <wp:effectExtent l="0" t="0" r="0" b="0"/>
          <wp:wrapNone/>
          <wp:docPr id="45" name="Imagem 45"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7200" cy="19507200"/>
                  </a:xfrm>
                  <a:prstGeom prst="rect">
                    <a:avLst/>
                  </a:prstGeom>
                  <a:noFill/>
                </pic:spPr>
              </pic:pic>
            </a:graphicData>
          </a:graphic>
          <wp14:sizeRelH relativeFrom="page">
            <wp14:pctWidth>0</wp14:pctWidth>
          </wp14:sizeRelH>
          <wp14:sizeRelV relativeFrom="page">
            <wp14:pctHeight>0</wp14:pctHeight>
          </wp14:sizeRelV>
        </wp:anchor>
      </w:drawing>
    </w:r>
    <w:r>
      <w:rPr>
        <w:rFonts w:cs="Segoe UI"/>
        <w:b/>
        <w:noProof/>
        <w:lang w:eastAsia="pt-BR"/>
      </w:rPr>
      <mc:AlternateContent>
        <mc:Choice Requires="wps">
          <w:drawing>
            <wp:anchor distT="0" distB="0" distL="114300" distR="114300" simplePos="0" relativeHeight="251656192" behindDoc="0" locked="0" layoutInCell="1" allowOverlap="1" wp14:anchorId="03FE0B6C" wp14:editId="4408D605">
              <wp:simplePos x="0" y="0"/>
              <wp:positionH relativeFrom="column">
                <wp:posOffset>-634314</wp:posOffset>
              </wp:positionH>
              <wp:positionV relativeFrom="paragraph">
                <wp:posOffset>-126211</wp:posOffset>
              </wp:positionV>
              <wp:extent cx="576580" cy="1284605"/>
              <wp:effectExtent l="0" t="0" r="0" b="0"/>
              <wp:wrapNone/>
              <wp:docPr id="43" name="Caixa de texto 43"/>
              <wp:cNvGraphicFramePr/>
              <a:graphic xmlns:a="http://schemas.openxmlformats.org/drawingml/2006/main">
                <a:graphicData uri="http://schemas.microsoft.com/office/word/2010/wordprocessingShape">
                  <wps:wsp>
                    <wps:cNvSpPr txBox="1"/>
                    <wps:spPr>
                      <a:xfrm>
                        <a:off x="0" y="0"/>
                        <a:ext cx="576580" cy="1284605"/>
                      </a:xfrm>
                      <a:prstGeom prst="rect">
                        <a:avLst/>
                      </a:prstGeom>
                      <a:noFill/>
                      <a:ln w="6350">
                        <a:noFill/>
                      </a:ln>
                      <a:effectLst/>
                    </wps:spPr>
                    <wps:txbx>
                      <w:txbxContent>
                        <w:p w:rsidR="00DA0AF1" w:rsidRPr="007E2494" w:rsidRDefault="00DA0AF1" w:rsidP="006B2237">
                          <w:pPr>
                            <w:spacing w:after="0"/>
                            <w:jc w:val="center"/>
                            <w:rPr>
                              <w:rFonts w:ascii="AR BERKLEY" w:hAnsi="AR BERKLEY"/>
                              <w:color w:val="BF8F00" w:themeColor="accent4" w:themeShade="BF"/>
                              <w:sz w:val="144"/>
                              <w:szCs w:val="144"/>
                            </w:rPr>
                          </w:pPr>
                          <w:r w:rsidRPr="006B2237">
                            <w:rPr>
                              <w:rFonts w:ascii="AR BERKLEY" w:hAnsi="AR BERKLEY"/>
                              <w:color w:val="4472C4" w:themeColor="accent5"/>
                              <w:sz w:val="144"/>
                              <w:szCs w:val="144"/>
                            </w:rPr>
                            <w:t>4</w:t>
                          </w:r>
                          <w:r w:rsidRPr="007E2494">
                            <w:rPr>
                              <w:rFonts w:ascii="AR BERKLEY" w:hAnsi="AR BERKLEY"/>
                              <w:color w:val="BF8F00" w:themeColor="accent4" w:themeShade="BF"/>
                              <w:sz w:val="144"/>
                              <w:szCs w:val="144"/>
                            </w:rP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3FE0B6C" id="_x0000_t202" coordsize="21600,21600" o:spt="202" path="m,l,21600r21600,l21600,xe">
              <v:stroke joinstyle="miter"/>
              <v:path gradientshapeok="t" o:connecttype="rect"/>
            </v:shapetype>
            <v:shape id="Caixa de texto 43" o:spid="_x0000_s1070" type="#_x0000_t202" style="position:absolute;margin-left:-49.95pt;margin-top:-9.95pt;width:45.4pt;height:101.1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" filled="f" stroked="f" strokeweight=".5pt">
              <v:textbox>
                <w:txbxContent>
                  <w:p w:rsidR="00DA0AF1" w:rsidRPr="007E2494" w:rsidRDefault="00DA0AF1" w:rsidP="006B2237">
                    <w:pPr>
                      <w:spacing w:after="0"/>
                      <w:jc w:val="center"/>
                      <w:rPr>
                        <w:rFonts w:ascii="AR BERKLEY" w:hAnsi="AR BERKLEY"/>
                        <w:color w:val="BF8F00" w:themeColor="accent4" w:themeShade="BF"/>
                        <w:sz w:val="144"/>
                        <w:szCs w:val="144"/>
                      </w:rPr>
                    </w:pPr>
                    <w:r w:rsidRPr="006B2237">
                      <w:rPr>
                        <w:rFonts w:ascii="AR BERKLEY" w:hAnsi="AR BERKLEY"/>
                        <w:color w:val="4472C4" w:themeColor="accent5"/>
                        <w:sz w:val="144"/>
                        <w:szCs w:val="144"/>
                      </w:rPr>
                      <w:t>4</w:t>
                    </w:r>
                    <w:r w:rsidRPr="007E2494">
                      <w:rPr>
                        <w:rFonts w:ascii="AR BERKLEY" w:hAnsi="AR BERKLEY"/>
                        <w:color w:val="BF8F00" w:themeColor="accent4" w:themeShade="BF"/>
                        <w:sz w:val="144"/>
                        <w:szCs w:val="144"/>
                      </w:rPr>
                      <w:t>31</w:t>
                    </w:r>
                  </w:p>
                </w:txbxContent>
              </v:textbox>
            </v:shape>
          </w:pict>
        </mc:Fallback>
      </mc:AlternateContent>
    </w:r>
  </w:p>
  <w:p w:rsidR="00DA0AF1" w:rsidRPr="006B2237" w:rsidRDefault="00DA0AF1" w:rsidP="006B2237">
    <w:pPr>
      <w:pStyle w:val="Cabealho"/>
      <w:rPr>
        <w:b/>
        <w:color w:val="4472C4" w:themeColor="accent5"/>
        <w:sz w:val="36"/>
      </w:rPr>
    </w:pPr>
    <w:r w:rsidRPr="006B2237">
      <w:rPr>
        <w:b/>
        <w:color w:val="4472C4" w:themeColor="accent5"/>
        <w:sz w:val="36"/>
      </w:rPr>
      <w:t xml:space="preserve">Plano de Desenvolvimento </w:t>
    </w:r>
  </w:p>
  <w:p w:rsidR="00DA0AF1" w:rsidRDefault="00DA0AF1" w:rsidP="006B2237">
    <w:pPr>
      <w:pStyle w:val="Cabealho"/>
      <w:rPr>
        <w:b/>
        <w:color w:val="4472C4" w:themeColor="accent5"/>
        <w:sz w:val="36"/>
      </w:rPr>
    </w:pPr>
    <w:r w:rsidRPr="006B2237">
      <w:rPr>
        <w:b/>
        <w:color w:val="4472C4" w:themeColor="accent5"/>
        <w:sz w:val="36"/>
      </w:rPr>
      <w:t xml:space="preserve">Regional Integrado </w:t>
    </w:r>
    <w:r>
      <w:rPr>
        <w:b/>
        <w:color w:val="4472C4" w:themeColor="accent5"/>
        <w:sz w:val="36"/>
      </w:rPr>
      <w:t>–</w:t>
    </w:r>
    <w:r w:rsidRPr="006B2237">
      <w:rPr>
        <w:b/>
        <w:color w:val="4472C4" w:themeColor="accent5"/>
        <w:sz w:val="36"/>
      </w:rPr>
      <w:t xml:space="preserve"> PDRI</w:t>
    </w:r>
  </w:p>
  <w:p w:rsidR="00DA0AF1" w:rsidRPr="007E2494" w:rsidRDefault="00DA0AF1" w:rsidP="006B2237">
    <w:pPr>
      <w:pStyle w:val="Cabealho"/>
      <w:rPr>
        <w:b/>
        <w:color w:val="BF8F00" w:themeColor="accent4" w:themeShade="BF"/>
        <w:sz w:val="36"/>
      </w:rPr>
    </w:pPr>
    <w:r w:rsidRPr="006F655E">
      <w:rPr>
        <w:b/>
        <w:noProof/>
        <w:color w:val="4472C4" w:themeColor="accent5"/>
        <w:sz w:val="28"/>
        <w:lang w:eastAsia="pt-BR"/>
      </w:rPr>
      <w:drawing>
        <wp:anchor distT="0" distB="0" distL="114300" distR="114300" simplePos="0" relativeHeight="251658240" behindDoc="0" locked="0" layoutInCell="1" allowOverlap="1" wp14:anchorId="220768F7" wp14:editId="11529BD5">
          <wp:simplePos x="0" y="0"/>
          <wp:positionH relativeFrom="margin">
            <wp:posOffset>-586740</wp:posOffset>
          </wp:positionH>
          <wp:positionV relativeFrom="margin">
            <wp:posOffset>-429260</wp:posOffset>
          </wp:positionV>
          <wp:extent cx="11056620" cy="142875"/>
          <wp:effectExtent l="0" t="0" r="0" b="9525"/>
          <wp:wrapSquare wrapText="bothSides"/>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duotone>
                      <a:schemeClr val="accent5">
                        <a:shade val="45000"/>
                        <a:satMod val="135000"/>
                      </a:schemeClr>
                      <a:prstClr val="white"/>
                    </a:duotone>
                    <a:extLst>
                      <a:ext uri="{28A0092B-C50C-407E-A947-70E740481C1C}">
                        <a14:useLocalDpi xmlns:a14="http://schemas.microsoft.com/office/drawing/2010/main" val="0"/>
                      </a:ext>
                    </a:extLst>
                  </a:blip>
                  <a:srcRect l="9373" t="21609" b="75471"/>
                  <a:stretch/>
                </pic:blipFill>
                <pic:spPr bwMode="auto">
                  <a:xfrm>
                    <a:off x="0" y="0"/>
                    <a:ext cx="11056620" cy="142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E2494">
      <w:rPr>
        <w:rFonts w:cs="Arial"/>
        <w:b/>
        <w:noProof/>
        <w:color w:val="BF8F00" w:themeColor="accent4" w:themeShade="BF"/>
        <w:sz w:val="24"/>
        <w:lang w:eastAsia="pt-BR"/>
      </w:rPr>
      <w:drawing>
        <wp:anchor distT="0" distB="0" distL="114300" distR="114300" simplePos="0" relativeHeight="251653120" behindDoc="1" locked="0" layoutInCell="0" allowOverlap="1" wp14:anchorId="18E88F8E" wp14:editId="2CD7F136">
          <wp:simplePos x="0" y="0"/>
          <wp:positionH relativeFrom="margin">
            <wp:align>center</wp:align>
          </wp:positionH>
          <wp:positionV relativeFrom="margin">
            <wp:align>center</wp:align>
          </wp:positionV>
          <wp:extent cx="19507200" cy="15487650"/>
          <wp:effectExtent l="0" t="0" r="0" b="0"/>
          <wp:wrapNone/>
          <wp:docPr id="44" name="Imagem 44" descr="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ff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507200" cy="15487650"/>
                  </a:xfrm>
                  <a:prstGeom prst="rect">
                    <a:avLst/>
                  </a:prstGeom>
                  <a:noFill/>
                </pic:spPr>
              </pic:pic>
            </a:graphicData>
          </a:graphic>
          <wp14:sizeRelH relativeFrom="page">
            <wp14:pctWidth>0</wp14:pctWidth>
          </wp14:sizeRelH>
          <wp14:sizeRelV relativeFrom="page">
            <wp14:pctHeight>0</wp14:pctHeight>
          </wp14:sizeRelV>
        </wp:anchor>
      </w:drawing>
    </w:r>
  </w:p>
  <w:p w:rsidR="00DA0AF1" w:rsidRDefault="00DA0AF1">
    <w:pPr>
      <w:pStyle w:val="Cabealho"/>
    </w:pPr>
    <w:r>
      <w:rPr>
        <w:noProof/>
        <w:lang w:eastAsia="pt-BR"/>
      </w:rPr>
      <w:drawing>
        <wp:anchor distT="0" distB="0" distL="114300" distR="114300" simplePos="0" relativeHeight="251677696" behindDoc="1" locked="0" layoutInCell="0" allowOverlap="1">
          <wp:simplePos x="0" y="0"/>
          <wp:positionH relativeFrom="margin">
            <wp:align>center</wp:align>
          </wp:positionH>
          <wp:positionV relativeFrom="margin">
            <wp:align>center</wp:align>
          </wp:positionV>
          <wp:extent cx="19507200" cy="19507200"/>
          <wp:effectExtent l="0" t="0" r="0" b="0"/>
          <wp:wrapNone/>
          <wp:docPr id="24" name="Imagem 18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7200" cy="195072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AF1" w:rsidRDefault="00DA0AF1" w:rsidP="0005251A">
    <w:pPr>
      <w:pStyle w:val="Cabealho"/>
      <w:rPr>
        <w:b/>
        <w:color w:val="70AD47" w:themeColor="accent6"/>
        <w:sz w:val="36"/>
      </w:rPr>
    </w:pPr>
    <w:r>
      <w:rPr>
        <w:rFonts w:cs="Segoe UI"/>
        <w:b/>
        <w:noProof/>
        <w:lang w:eastAsia="pt-BR"/>
      </w:rPr>
      <mc:AlternateContent>
        <mc:Choice Requires="wps">
          <w:drawing>
            <wp:anchor distT="0" distB="0" distL="114300" distR="114300" simplePos="0" relativeHeight="251660288" behindDoc="0" locked="0" layoutInCell="1" allowOverlap="1" wp14:anchorId="07EA0701" wp14:editId="381B5CBF">
              <wp:simplePos x="0" y="0"/>
              <wp:positionH relativeFrom="column">
                <wp:posOffset>-634314</wp:posOffset>
              </wp:positionH>
              <wp:positionV relativeFrom="paragraph">
                <wp:posOffset>-126211</wp:posOffset>
              </wp:positionV>
              <wp:extent cx="576580" cy="1284605"/>
              <wp:effectExtent l="0" t="0" r="0" b="0"/>
              <wp:wrapNone/>
              <wp:docPr id="528" name="Caixa de texto 528"/>
              <wp:cNvGraphicFramePr/>
              <a:graphic xmlns:a="http://schemas.openxmlformats.org/drawingml/2006/main">
                <a:graphicData uri="http://schemas.microsoft.com/office/word/2010/wordprocessingShape">
                  <wps:wsp>
                    <wps:cNvSpPr txBox="1"/>
                    <wps:spPr>
                      <a:xfrm>
                        <a:off x="0" y="0"/>
                        <a:ext cx="576580" cy="1284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0AF1" w:rsidRPr="006F655E" w:rsidRDefault="00DA0AF1" w:rsidP="0005251A">
                          <w:pPr>
                            <w:spacing w:after="0"/>
                            <w:jc w:val="center"/>
                            <w:rPr>
                              <w:rFonts w:ascii="AR BERKLEY" w:hAnsi="AR BERKLEY"/>
                              <w:color w:val="4472C4" w:themeColor="accent5"/>
                              <w:sz w:val="144"/>
                              <w:szCs w:val="144"/>
                            </w:rPr>
                          </w:pPr>
                          <w:r w:rsidRPr="006F655E">
                            <w:rPr>
                              <w:rFonts w:ascii="AR BERKLEY" w:hAnsi="AR BERKLEY"/>
                              <w:color w:val="4472C4" w:themeColor="accent5"/>
                              <w:sz w:val="144"/>
                              <w:szCs w:val="14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7EA0701" id="_x0000_t202" coordsize="21600,21600" o:spt="202" path="m,l,21600r21600,l21600,xe">
              <v:stroke joinstyle="miter"/>
              <v:path gradientshapeok="t" o:connecttype="rect"/>
            </v:shapetype>
            <v:shape id="Caixa de texto 528" o:spid="_x0000_s1071" type="#_x0000_t202" style="position:absolute;margin-left:-49.95pt;margin-top:-9.95pt;width:45.4pt;height:101.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" filled="f" stroked="f" strokeweight=".5pt">
              <v:textbox>
                <w:txbxContent>
                  <w:p w:rsidR="00DA0AF1" w:rsidRPr="006F655E" w:rsidRDefault="00DA0AF1" w:rsidP="0005251A">
                    <w:pPr>
                      <w:spacing w:after="0"/>
                      <w:jc w:val="center"/>
                      <w:rPr>
                        <w:rFonts w:ascii="AR BERKLEY" w:hAnsi="AR BERKLEY"/>
                        <w:color w:val="4472C4" w:themeColor="accent5"/>
                        <w:sz w:val="144"/>
                        <w:szCs w:val="144"/>
                      </w:rPr>
                    </w:pPr>
                    <w:r w:rsidRPr="006F655E">
                      <w:rPr>
                        <w:rFonts w:ascii="AR BERKLEY" w:hAnsi="AR BERKLEY"/>
                        <w:color w:val="4472C4" w:themeColor="accent5"/>
                        <w:sz w:val="144"/>
                        <w:szCs w:val="144"/>
                      </w:rPr>
                      <w:t>4</w:t>
                    </w:r>
                  </w:p>
                </w:txbxContent>
              </v:textbox>
            </v:shape>
          </w:pict>
        </mc:Fallback>
      </mc:AlternateContent>
    </w:r>
  </w:p>
  <w:p w:rsidR="00DA0AF1" w:rsidRPr="006F655E" w:rsidRDefault="00DA0AF1" w:rsidP="0005251A">
    <w:pPr>
      <w:pStyle w:val="Cabealho"/>
      <w:rPr>
        <w:b/>
        <w:color w:val="4472C4" w:themeColor="accent5"/>
        <w:sz w:val="36"/>
      </w:rPr>
    </w:pPr>
    <w:r w:rsidRPr="006F655E">
      <w:rPr>
        <w:b/>
        <w:color w:val="4472C4" w:themeColor="accent5"/>
        <w:sz w:val="36"/>
      </w:rPr>
      <w:t>Plano de Desenvolvimento</w:t>
    </w:r>
  </w:p>
  <w:p w:rsidR="00DA0AF1" w:rsidRPr="007E2494" w:rsidRDefault="00DA0AF1">
    <w:pPr>
      <w:pStyle w:val="Cabealho"/>
      <w:rPr>
        <w:b/>
        <w:color w:val="BF8F00" w:themeColor="accent4" w:themeShade="BF"/>
        <w:sz w:val="36"/>
      </w:rPr>
    </w:pPr>
    <w:r>
      <w:rPr>
        <w:rFonts w:cs="Arial"/>
        <w:b/>
        <w:noProof/>
        <w:color w:val="4472C4" w:themeColor="accent5"/>
        <w:sz w:val="24"/>
        <w:lang w:eastAsia="pt-BR"/>
      </w:rPr>
      <w:drawing>
        <wp:anchor distT="0" distB="0" distL="114300" distR="114300" simplePos="0" relativeHeight="251657216" behindDoc="1" locked="0" layoutInCell="0" allowOverlap="1" wp14:anchorId="0CC1EBBF" wp14:editId="067DC87F">
          <wp:simplePos x="0" y="0"/>
          <wp:positionH relativeFrom="margin">
            <wp:align>center</wp:align>
          </wp:positionH>
          <wp:positionV relativeFrom="margin">
            <wp:align>center</wp:align>
          </wp:positionV>
          <wp:extent cx="19507200" cy="19507200"/>
          <wp:effectExtent l="0" t="0" r="0" b="0"/>
          <wp:wrapNone/>
          <wp:docPr id="2" name="Imagem 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7200" cy="19507200"/>
                  </a:xfrm>
                  <a:prstGeom prst="rect">
                    <a:avLst/>
                  </a:prstGeom>
                  <a:noFill/>
                </pic:spPr>
              </pic:pic>
            </a:graphicData>
          </a:graphic>
          <wp14:sizeRelH relativeFrom="page">
            <wp14:pctWidth>0</wp14:pctWidth>
          </wp14:sizeRelH>
          <wp14:sizeRelV relativeFrom="page">
            <wp14:pctHeight>0</wp14:pctHeight>
          </wp14:sizeRelV>
        </wp:anchor>
      </w:drawing>
    </w:r>
    <w:r w:rsidRPr="006F655E">
      <w:rPr>
        <w:rFonts w:cs="Arial"/>
        <w:b/>
        <w:noProof/>
        <w:color w:val="4472C4" w:themeColor="accent5"/>
        <w:sz w:val="24"/>
        <w:lang w:eastAsia="pt-BR"/>
      </w:rPr>
      <w:drawing>
        <wp:anchor distT="0" distB="0" distL="114300" distR="114300" simplePos="0" relativeHeight="251654144" behindDoc="1" locked="0" layoutInCell="0" allowOverlap="1" wp14:anchorId="228155E7" wp14:editId="56C9475F">
          <wp:simplePos x="0" y="0"/>
          <wp:positionH relativeFrom="margin">
            <wp:align>center</wp:align>
          </wp:positionH>
          <wp:positionV relativeFrom="margin">
            <wp:align>center</wp:align>
          </wp:positionV>
          <wp:extent cx="19507200" cy="15487650"/>
          <wp:effectExtent l="0" t="0" r="0" b="0"/>
          <wp:wrapNone/>
          <wp:docPr id="530" name="Imagem 530" descr="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ff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507200" cy="15487650"/>
                  </a:xfrm>
                  <a:prstGeom prst="rect">
                    <a:avLst/>
                  </a:prstGeom>
                  <a:noFill/>
                </pic:spPr>
              </pic:pic>
            </a:graphicData>
          </a:graphic>
          <wp14:sizeRelH relativeFrom="page">
            <wp14:pctWidth>0</wp14:pctWidth>
          </wp14:sizeRelH>
          <wp14:sizeRelV relativeFrom="page">
            <wp14:pctHeight>0</wp14:pctHeight>
          </wp14:sizeRelV>
        </wp:anchor>
      </w:drawing>
    </w:r>
    <w:r w:rsidRPr="006F655E">
      <w:rPr>
        <w:b/>
        <w:color w:val="4472C4" w:themeColor="accent5"/>
        <w:sz w:val="36"/>
      </w:rPr>
      <w:t>Regional Integrado - PDRI</w:t>
    </w:r>
  </w:p>
  <w:p w:rsidR="00DA0AF1" w:rsidRPr="0005251A" w:rsidRDefault="00DA0AF1" w:rsidP="00012199">
    <w:pPr>
      <w:pStyle w:val="Cabealho"/>
      <w:tabs>
        <w:tab w:val="left" w:pos="3119"/>
      </w:tabs>
      <w:rPr>
        <w:rFonts w:ascii="Segoe UI" w:hAnsi="Segoe UI" w:cs="Segoe UI"/>
        <w:b/>
        <w:szCs w:val="48"/>
      </w:rPr>
    </w:pPr>
    <w:r w:rsidRPr="006F655E">
      <w:rPr>
        <w:b/>
        <w:noProof/>
        <w:color w:val="4472C4" w:themeColor="accent5"/>
        <w:sz w:val="28"/>
        <w:lang w:eastAsia="pt-BR"/>
      </w:rPr>
      <w:drawing>
        <wp:anchor distT="0" distB="0" distL="114300" distR="114300" simplePos="0" relativeHeight="251659264" behindDoc="0" locked="0" layoutInCell="1" allowOverlap="1" wp14:anchorId="02C3FA28" wp14:editId="33608090">
          <wp:simplePos x="0" y="0"/>
          <wp:positionH relativeFrom="margin">
            <wp:posOffset>-739140</wp:posOffset>
          </wp:positionH>
          <wp:positionV relativeFrom="margin">
            <wp:posOffset>-175260</wp:posOffset>
          </wp:positionV>
          <wp:extent cx="11056620" cy="45085"/>
          <wp:effectExtent l="0" t="0" r="0" b="0"/>
          <wp:wrapSquare wrapText="bothSides"/>
          <wp:docPr id="529" name="Imagem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duotone>
                      <a:schemeClr val="accent5">
                        <a:shade val="45000"/>
                        <a:satMod val="135000"/>
                      </a:schemeClr>
                      <a:prstClr val="white"/>
                    </a:duotone>
                    <a:extLst>
                      <a:ext uri="{28A0092B-C50C-407E-A947-70E740481C1C}">
                        <a14:useLocalDpi xmlns:a14="http://schemas.microsoft.com/office/drawing/2010/main" val="0"/>
                      </a:ext>
                    </a:extLst>
                  </a:blip>
                  <a:srcRect l="9373" t="21609" b="75471"/>
                  <a:stretch/>
                </pic:blipFill>
                <pic:spPr bwMode="auto">
                  <a:xfrm flipV="1">
                    <a:off x="0" y="0"/>
                    <a:ext cx="11056620" cy="45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AF1" w:rsidRPr="00DD2DC8" w:rsidRDefault="00DA0AF1">
    <w:pPr>
      <w:pStyle w:val="Cabealho"/>
      <w:rPr>
        <w:b/>
        <w:color w:val="BF8F00" w:themeColor="accent4" w:themeShade="BF"/>
        <w:sz w:val="36"/>
      </w:rPr>
    </w:pPr>
    <w:r>
      <w:rPr>
        <w:rFonts w:cs="Arial"/>
        <w:b/>
        <w:noProof/>
        <w:color w:val="4472C4" w:themeColor="accent5"/>
        <w:sz w:val="24"/>
        <w:lang w:eastAsia="pt-BR"/>
      </w:rPr>
      <w:drawing>
        <wp:anchor distT="0" distB="0" distL="114300" distR="114300" simplePos="0" relativeHeight="251676672" behindDoc="1" locked="0" layoutInCell="0" allowOverlap="1">
          <wp:simplePos x="0" y="0"/>
          <wp:positionH relativeFrom="margin">
            <wp:align>center</wp:align>
          </wp:positionH>
          <wp:positionV relativeFrom="margin">
            <wp:align>center</wp:align>
          </wp:positionV>
          <wp:extent cx="19507200" cy="19507200"/>
          <wp:effectExtent l="0" t="0" r="0" b="0"/>
          <wp:wrapNone/>
          <wp:docPr id="18" name="Imagem 18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7200" cy="19507200"/>
                  </a:xfrm>
                  <a:prstGeom prst="rect">
                    <a:avLst/>
                  </a:prstGeom>
                  <a:noFill/>
                </pic:spPr>
              </pic:pic>
            </a:graphicData>
          </a:graphic>
          <wp14:sizeRelH relativeFrom="page">
            <wp14:pctWidth>0</wp14:pctWidth>
          </wp14:sizeRelH>
          <wp14:sizeRelV relativeFrom="page">
            <wp14:pctHeight>0</wp14:pctHeight>
          </wp14:sizeRelV>
        </wp:anchor>
      </w:drawing>
    </w:r>
    <w:r w:rsidRPr="00CF62E9">
      <w:rPr>
        <w:rFonts w:cs="Arial"/>
        <w:b/>
        <w:noProof/>
        <w:color w:val="4472C4" w:themeColor="accent5"/>
        <w:sz w:val="24"/>
        <w:lang w:eastAsia="pt-BR"/>
      </w:rPr>
      <w:drawing>
        <wp:anchor distT="0" distB="0" distL="114300" distR="114300" simplePos="0" relativeHeight="251652096" behindDoc="1" locked="0" layoutInCell="0" allowOverlap="1" wp14:anchorId="471BE504" wp14:editId="142DB395">
          <wp:simplePos x="0" y="0"/>
          <wp:positionH relativeFrom="margin">
            <wp:align>center</wp:align>
          </wp:positionH>
          <wp:positionV relativeFrom="margin">
            <wp:align>center</wp:align>
          </wp:positionV>
          <wp:extent cx="19507200" cy="15487650"/>
          <wp:effectExtent l="0" t="0" r="0" b="0"/>
          <wp:wrapNone/>
          <wp:docPr id="526" name="Imagem 526" descr="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ff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507200" cy="15487650"/>
                  </a:xfrm>
                  <a:prstGeom prst="rect">
                    <a:avLst/>
                  </a:prstGeom>
                  <a:noFill/>
                </pic:spPr>
              </pic:pic>
            </a:graphicData>
          </a:graphic>
          <wp14:sizeRelH relativeFrom="page">
            <wp14:pctWidth>0</wp14:pctWidth>
          </wp14:sizeRelH>
          <wp14:sizeRelV relativeFrom="page">
            <wp14:pctHeight>0</wp14:pctHeight>
          </wp14:sizeRelV>
        </wp:anchor>
      </w:drawing>
    </w:r>
  </w:p>
  <w:p w:rsidR="00DA0AF1" w:rsidRPr="0005251A" w:rsidRDefault="00DA0AF1" w:rsidP="00012199">
    <w:pPr>
      <w:pStyle w:val="Cabealho"/>
      <w:tabs>
        <w:tab w:val="left" w:pos="3119"/>
      </w:tabs>
      <w:rPr>
        <w:rFonts w:ascii="Segoe UI" w:hAnsi="Segoe UI" w:cs="Segoe UI"/>
        <w:b/>
        <w:szCs w:val="4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AF1" w:rsidRPr="005C3D85" w:rsidRDefault="00DA0AF1" w:rsidP="005C3D85">
    <w:pPr>
      <w:pStyle w:val="Cabealho"/>
      <w:rPr>
        <w:b/>
      </w:rPr>
    </w:pPr>
  </w:p>
  <w:p w:rsidR="00DA0AF1" w:rsidRPr="004F6397" w:rsidRDefault="00DA0AF1" w:rsidP="005C3D85">
    <w:pPr>
      <w:pStyle w:val="Cabealho"/>
      <w:rPr>
        <w:b/>
        <w:sz w:val="36"/>
      </w:rPr>
    </w:pPr>
    <w:r>
      <w:rPr>
        <w:b/>
        <w:sz w:val="36"/>
      </w:rPr>
      <w:t>Apresentaç</w:t>
    </w:r>
    <w:r w:rsidRPr="00300896">
      <w:rPr>
        <w:b/>
        <w:noProof/>
        <w:sz w:val="28"/>
        <w:lang w:eastAsia="pt-BR"/>
      </w:rPr>
      <w:drawing>
        <wp:anchor distT="0" distB="0" distL="114300" distR="114300" simplePos="0" relativeHeight="251639808" behindDoc="0" locked="0" layoutInCell="1" allowOverlap="1" wp14:anchorId="3828AF78" wp14:editId="0BE06F2E">
          <wp:simplePos x="0" y="0"/>
          <wp:positionH relativeFrom="margin">
            <wp:posOffset>-740713</wp:posOffset>
          </wp:positionH>
          <wp:positionV relativeFrom="margin">
            <wp:posOffset>-313937</wp:posOffset>
          </wp:positionV>
          <wp:extent cx="11092180" cy="200660"/>
          <wp:effectExtent l="0" t="0" r="0" b="8890"/>
          <wp:wrapSquare wrapText="bothSides"/>
          <wp:docPr id="508" name="Imagem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9373" t="21609" b="75471"/>
                  <a:stretch/>
                </pic:blipFill>
                <pic:spPr bwMode="auto">
                  <a:xfrm>
                    <a:off x="0" y="0"/>
                    <a:ext cx="11092180" cy="200660"/>
                  </a:xfrm>
                  <a:prstGeom prst="rect">
                    <a:avLst/>
                  </a:prstGeom>
                  <a:ln>
                    <a:noFill/>
                  </a:ln>
                  <a:extLst>
                    <a:ext uri="{53640926-AAD7-44D8-BBD7-CCE9431645EC}">
                      <a14:shadowObscured xmlns:a14="http://schemas.microsoft.com/office/drawing/2010/main"/>
                    </a:ext>
                  </a:extLst>
                </pic:spPr>
              </pic:pic>
            </a:graphicData>
          </a:graphic>
        </wp:anchor>
      </w:drawing>
    </w:r>
    <w:r>
      <w:rPr>
        <w:b/>
        <w:sz w:val="36"/>
      </w:rPr>
      <w:t>ão</w:t>
    </w:r>
    <w:r>
      <w:rPr>
        <w:b/>
        <w:color w:val="FF0000"/>
        <w:sz w:val="36"/>
      </w:rPr>
      <w:t xml:space="preserve"> </w:t>
    </w:r>
  </w:p>
  <w:p w:rsidR="00DA0AF1" w:rsidRDefault="00653E5E">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814502" o:spid="_x0000_s2185" type="#_x0000_t75" style="position:absolute;margin-left:0;margin-top:0;width:1536pt;height:1536pt;z-index:-251652096;mso-position-horizontal:center;mso-position-horizontal-relative:margin;mso-position-vertical:center;mso-position-vertical-relative:margin" o:allowincell="f">
          <v:imagedata r:id="rId2" o:title="A"/>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5541052"/>
      <w:docPartObj>
        <w:docPartGallery w:val="Watermarks"/>
        <w:docPartUnique/>
      </w:docPartObj>
    </w:sdtPr>
    <w:sdtEndPr/>
    <w:sdtContent>
      <w:p w:rsidR="00DA0AF1" w:rsidRDefault="00653E5E">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814500" o:spid="_x0000_s2183" type="#_x0000_t75" style="position:absolute;margin-left:0;margin-top:0;width:1536pt;height:1536pt;z-index:-251654144;mso-position-horizontal:center;mso-position-horizontal-relative:margin;mso-position-vertical:center;mso-position-vertical-relative:margin" o:allowincell="f">
              <v:imagedata r:id="rId1" o:title="A"/>
              <w10:wrap anchorx="margin" anchory="margin"/>
            </v:shape>
          </w:pict>
        </w:r>
      </w:p>
    </w:sdtContent>
  </w:sdt>
  <w:p w:rsidR="00DA0AF1" w:rsidRDefault="00DA0AF1">
    <w:pPr>
      <w:pStyle w:val="Cabealh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AF1" w:rsidRDefault="00653E5E">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814504" o:spid="_x0000_s2187" type="#_x0000_t75" style="position:absolute;margin-left:0;margin-top:0;width:1536pt;height:1536pt;z-index:-251650048;mso-position-horizontal:center;mso-position-horizontal-relative:margin;mso-position-vertical:center;mso-position-vertical-relative:margin" o:allowincell="f">
          <v:imagedata r:id="rId1" o:title="A"/>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AF1" w:rsidRDefault="00653E5E" w:rsidP="00300896">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814503" o:spid="_x0000_s2186" type="#_x0000_t75" style="position:absolute;margin-left:0;margin-top:0;width:1536pt;height:1536pt;z-index:-251651072;mso-position-horizontal:center;mso-position-horizontal-relative:margin;mso-position-vertical:center;mso-position-vertical-relative:margin" o:allowincell="f">
          <v:imagedata r:id="rId1" o:title="A"/>
          <w10:wrap anchorx="margin" anchory="margin"/>
        </v:shape>
      </w:pict>
    </w:r>
  </w:p>
  <w:p w:rsidR="00DA0AF1" w:rsidRPr="00300896" w:rsidRDefault="00DA0AF1" w:rsidP="00300896">
    <w:pPr>
      <w:pStyle w:val="Cabealho"/>
      <w:rPr>
        <w:b/>
        <w:sz w:val="36"/>
      </w:rPr>
    </w:pPr>
    <w:r w:rsidRPr="00300896">
      <w:rPr>
        <w:b/>
        <w:sz w:val="36"/>
      </w:rPr>
      <w:t xml:space="preserve">Mensagem do </w:t>
    </w:r>
  </w:p>
  <w:p w:rsidR="00DA0AF1" w:rsidRPr="00300896" w:rsidRDefault="00DA0AF1" w:rsidP="005C3D85">
    <w:pPr>
      <w:pStyle w:val="Cabealho"/>
    </w:pPr>
    <w:r w:rsidRPr="00300896">
      <w:rPr>
        <w:b/>
        <w:noProof/>
        <w:sz w:val="28"/>
        <w:lang w:eastAsia="pt-BR"/>
      </w:rPr>
      <w:drawing>
        <wp:anchor distT="0" distB="0" distL="114300" distR="114300" simplePos="0" relativeHeight="251637760" behindDoc="0" locked="0" layoutInCell="1" allowOverlap="1" wp14:anchorId="14796650" wp14:editId="1056C55C">
          <wp:simplePos x="0" y="0"/>
          <wp:positionH relativeFrom="margin">
            <wp:posOffset>-740713</wp:posOffset>
          </wp:positionH>
          <wp:positionV relativeFrom="margin">
            <wp:posOffset>-313937</wp:posOffset>
          </wp:positionV>
          <wp:extent cx="11092180" cy="200660"/>
          <wp:effectExtent l="0" t="0" r="0" b="8890"/>
          <wp:wrapSquare wrapText="bothSides"/>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l="9373" t="21609" b="75471"/>
                  <a:stretch/>
                </pic:blipFill>
                <pic:spPr bwMode="auto">
                  <a:xfrm>
                    <a:off x="0" y="0"/>
                    <a:ext cx="11092180" cy="200660"/>
                  </a:xfrm>
                  <a:prstGeom prst="rect">
                    <a:avLst/>
                  </a:prstGeom>
                  <a:ln>
                    <a:noFill/>
                  </a:ln>
                  <a:extLst>
                    <a:ext uri="{53640926-AAD7-44D8-BBD7-CCE9431645EC}">
                      <a14:shadowObscured xmlns:a14="http://schemas.microsoft.com/office/drawing/2010/main"/>
                    </a:ext>
                  </a:extLst>
                </pic:spPr>
              </pic:pic>
            </a:graphicData>
          </a:graphic>
        </wp:anchor>
      </w:drawing>
    </w:r>
    <w:r w:rsidRPr="00300896">
      <w:rPr>
        <w:b/>
        <w:sz w:val="36"/>
      </w:rPr>
      <w:t>Presidente</w:t>
    </w:r>
    <w:r>
      <w:rPr>
        <w:b/>
        <w:sz w:val="36"/>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AF1" w:rsidRDefault="00653E5E">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814507" o:spid="_x0000_s2190" type="#_x0000_t75" style="position:absolute;margin-left:0;margin-top:0;width:1536pt;height:1536pt;z-index:-251648000;mso-position-horizontal:center;mso-position-horizontal-relative:margin;mso-position-vertical:center;mso-position-vertical-relative:margin" o:allowincell="f">
          <v:imagedata r:id="rId1" o:title="A"/>
          <w10:wrap anchorx="margin" anchory="margin"/>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AF1" w:rsidRPr="00CB05A8" w:rsidRDefault="00DA0AF1" w:rsidP="00CB05A8">
    <w:pPr>
      <w:pStyle w:val="Cabealho"/>
      <w:rPr>
        <w:b/>
        <w:color w:val="70AD47" w:themeColor="accent6"/>
      </w:rPr>
    </w:pPr>
    <w:r>
      <w:rPr>
        <w:rFonts w:cs="Segoe UI"/>
        <w:b/>
        <w:noProof/>
        <w:lang w:eastAsia="pt-BR"/>
      </w:rPr>
      <mc:AlternateContent>
        <mc:Choice Requires="wps">
          <w:drawing>
            <wp:anchor distT="0" distB="0" distL="114300" distR="114300" simplePos="0" relativeHeight="251644928" behindDoc="0" locked="0" layoutInCell="1" allowOverlap="1" wp14:anchorId="1B64832A" wp14:editId="7A08AA09">
              <wp:simplePos x="0" y="0"/>
              <wp:positionH relativeFrom="column">
                <wp:posOffset>-635635</wp:posOffset>
              </wp:positionH>
              <wp:positionV relativeFrom="paragraph">
                <wp:posOffset>-263371</wp:posOffset>
              </wp:positionV>
              <wp:extent cx="576580" cy="1284605"/>
              <wp:effectExtent l="0" t="0" r="0" b="0"/>
              <wp:wrapNone/>
              <wp:docPr id="180" name="Caixa de texto 180"/>
              <wp:cNvGraphicFramePr/>
              <a:graphic xmlns:a="http://schemas.openxmlformats.org/drawingml/2006/main">
                <a:graphicData uri="http://schemas.microsoft.com/office/word/2010/wordprocessingShape">
                  <wps:wsp>
                    <wps:cNvSpPr txBox="1"/>
                    <wps:spPr>
                      <a:xfrm>
                        <a:off x="0" y="0"/>
                        <a:ext cx="576580" cy="1284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0AF1" w:rsidRPr="002A2447" w:rsidRDefault="00DA0AF1" w:rsidP="00CB05A8">
                          <w:pPr>
                            <w:spacing w:after="0"/>
                            <w:jc w:val="center"/>
                            <w:rPr>
                              <w:rFonts w:ascii="AR BERKLEY" w:hAnsi="AR BERKLEY"/>
                              <w:color w:val="70AD47" w:themeColor="accent6"/>
                              <w:sz w:val="144"/>
                              <w:szCs w:val="144"/>
                            </w:rPr>
                          </w:pPr>
                          <w:r w:rsidRPr="002A2447">
                            <w:rPr>
                              <w:rFonts w:ascii="AR BERKLEY" w:hAnsi="AR BERKLEY"/>
                              <w:color w:val="70AD47" w:themeColor="accent6"/>
                              <w:sz w:val="144"/>
                              <w:szCs w:val="14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B64832A" id="_x0000_t202" coordsize="21600,21600" o:spt="202" path="m,l,21600r21600,l21600,xe">
              <v:stroke joinstyle="miter"/>
              <v:path gradientshapeok="t" o:connecttype="rect"/>
            </v:shapetype>
            <v:shape id="Caixa de texto 180" o:spid="_x0000_s1066" type="#_x0000_t202" style="position:absolute;margin-left:-50.05pt;margin-top:-20.75pt;width:45.4pt;height:101.1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" filled="f" stroked="f" strokeweight=".5pt">
              <v:textbox>
                <w:txbxContent>
                  <w:p w:rsidR="00DA0AF1" w:rsidRPr="002A2447" w:rsidRDefault="00DA0AF1" w:rsidP="00CB05A8">
                    <w:pPr>
                      <w:spacing w:after="0"/>
                      <w:jc w:val="center"/>
                      <w:rPr>
                        <w:rFonts w:ascii="AR BERKLEY" w:hAnsi="AR BERKLEY"/>
                        <w:color w:val="70AD47" w:themeColor="accent6"/>
                        <w:sz w:val="144"/>
                        <w:szCs w:val="144"/>
                      </w:rPr>
                    </w:pPr>
                    <w:r w:rsidRPr="002A2447">
                      <w:rPr>
                        <w:rFonts w:ascii="AR BERKLEY" w:hAnsi="AR BERKLEY"/>
                        <w:color w:val="70AD47" w:themeColor="accent6"/>
                        <w:sz w:val="144"/>
                        <w:szCs w:val="144"/>
                      </w:rPr>
                      <w:t>1</w:t>
                    </w:r>
                  </w:p>
                </w:txbxContent>
              </v:textbox>
            </v:shape>
          </w:pict>
        </mc:Fallback>
      </mc:AlternateContent>
    </w:r>
  </w:p>
  <w:p w:rsidR="00DA0AF1" w:rsidRPr="0008456D" w:rsidRDefault="00DA0AF1" w:rsidP="00CB05A8">
    <w:pPr>
      <w:pStyle w:val="Cabealho"/>
      <w:rPr>
        <w:b/>
        <w:color w:val="70AD47" w:themeColor="accent6"/>
        <w:sz w:val="36"/>
      </w:rPr>
    </w:pPr>
    <w:r w:rsidRPr="0008456D">
      <w:rPr>
        <w:b/>
        <w:color w:val="70AD47" w:themeColor="accent6"/>
        <w:sz w:val="36"/>
      </w:rPr>
      <w:t xml:space="preserve">Governança  </w:t>
    </w:r>
  </w:p>
  <w:p w:rsidR="00DA0AF1" w:rsidRPr="0008456D" w:rsidRDefault="00DA0AF1" w:rsidP="00CB05A8">
    <w:pPr>
      <w:pStyle w:val="Cabealho"/>
      <w:rPr>
        <w:b/>
        <w:color w:val="70AD47" w:themeColor="accent6"/>
        <w:sz w:val="36"/>
      </w:rPr>
    </w:pPr>
    <w:r w:rsidRPr="0008456D">
      <w:rPr>
        <w:b/>
        <w:noProof/>
        <w:color w:val="70AD47" w:themeColor="accent6"/>
        <w:sz w:val="28"/>
        <w:lang w:eastAsia="pt-BR"/>
      </w:rPr>
      <w:drawing>
        <wp:anchor distT="0" distB="0" distL="114300" distR="114300" simplePos="0" relativeHeight="251643904" behindDoc="0" locked="0" layoutInCell="1" allowOverlap="1" wp14:anchorId="39701BEC" wp14:editId="1CEC01EE">
          <wp:simplePos x="0" y="0"/>
          <wp:positionH relativeFrom="margin">
            <wp:posOffset>-739140</wp:posOffset>
          </wp:positionH>
          <wp:positionV relativeFrom="margin">
            <wp:posOffset>-213360</wp:posOffset>
          </wp:positionV>
          <wp:extent cx="11056620" cy="114300"/>
          <wp:effectExtent l="0" t="0" r="0" b="0"/>
          <wp:wrapSquare wrapText="bothSides"/>
          <wp:docPr id="179" name="Image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l="9373" t="21609" b="75471"/>
                  <a:stretch/>
                </pic:blipFill>
                <pic:spPr bwMode="auto">
                  <a:xfrm>
                    <a:off x="0" y="0"/>
                    <a:ext cx="11056620" cy="114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456D">
      <w:rPr>
        <w:b/>
        <w:color w:val="70AD47" w:themeColor="accent6"/>
        <w:sz w:val="36"/>
      </w:rPr>
      <w:t>Corporativa</w:t>
    </w:r>
    <w:r w:rsidRPr="0008456D">
      <w:rPr>
        <w:noProof/>
        <w:color w:val="70AD47" w:themeColor="accent6"/>
        <w:lang w:eastAsia="pt-BR"/>
      </w:rPr>
      <w:t xml:space="preserve"> </w:t>
    </w:r>
  </w:p>
  <w:p w:rsidR="00DA0AF1" w:rsidRDefault="00653E5E">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814508" o:spid="_x0000_s2191" type="#_x0000_t75" style="position:absolute;margin-left:0;margin-top:0;width:1536pt;height:1536pt;z-index:-251646976;mso-position-horizontal:center;mso-position-horizontal-relative:margin;mso-position-vertical:center;mso-position-vertical-relative:margin" o:allowincell="f">
          <v:imagedata r:id="rId2" o:title="A"/>
          <w10:wrap anchorx="margin" anchory="margin"/>
        </v:shape>
      </w:pic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AF1" w:rsidRPr="00CA1559" w:rsidRDefault="00DA0AF1" w:rsidP="00CA1559">
    <w:pPr>
      <w:pStyle w:val="Cabealho"/>
      <w:rPr>
        <w:b/>
      </w:rPr>
    </w:pPr>
  </w:p>
  <w:p w:rsidR="00DA0AF1" w:rsidRPr="00CA1559" w:rsidRDefault="00DA0AF1" w:rsidP="00CA1559">
    <w:pPr>
      <w:pStyle w:val="Cabealho"/>
      <w:rPr>
        <w:b/>
        <w:sz w:val="36"/>
      </w:rPr>
    </w:pPr>
    <w:r w:rsidRPr="00300896">
      <w:rPr>
        <w:b/>
        <w:noProof/>
        <w:sz w:val="28"/>
        <w:lang w:eastAsia="pt-BR"/>
      </w:rPr>
      <w:drawing>
        <wp:anchor distT="0" distB="0" distL="114300" distR="114300" simplePos="0" relativeHeight="251640832" behindDoc="0" locked="0" layoutInCell="1" allowOverlap="1" wp14:anchorId="604CE60D" wp14:editId="012271B8">
          <wp:simplePos x="0" y="0"/>
          <wp:positionH relativeFrom="margin">
            <wp:posOffset>-739140</wp:posOffset>
          </wp:positionH>
          <wp:positionV relativeFrom="margin">
            <wp:posOffset>-310515</wp:posOffset>
          </wp:positionV>
          <wp:extent cx="11056620" cy="133350"/>
          <wp:effectExtent l="0" t="0" r="0" b="0"/>
          <wp:wrapSquare wrapText="bothSides"/>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grayscl/>
                    <a:extLst>
                      <a:ext uri="{28A0092B-C50C-407E-A947-70E740481C1C}">
                        <a14:useLocalDpi xmlns:a14="http://schemas.microsoft.com/office/drawing/2010/main" val="0"/>
                      </a:ext>
                    </a:extLst>
                  </a:blip>
                  <a:srcRect l="9373" t="21609" b="75471"/>
                  <a:stretch/>
                </pic:blipFill>
                <pic:spPr bwMode="auto">
                  <a:xfrm>
                    <a:off x="0" y="0"/>
                    <a:ext cx="11056620" cy="133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36"/>
      </w:rPr>
      <w:t>Sumário</w:t>
    </w:r>
    <w:r w:rsidRPr="00396631">
      <w:rPr>
        <w:noProof/>
        <w:lang w:eastAsia="pt-BR"/>
      </w:rPr>
      <w:t xml:space="preserve"> </w:t>
    </w:r>
    <w:r w:rsidR="00653E5E">
      <w:rPr>
        <w:rFonts w:cs="Arial"/>
        <w:b/>
        <w:noProof/>
        <w:sz w:val="24"/>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814506" o:spid="_x0000_s2189" type="#_x0000_t75" style="position:absolute;margin-left:0;margin-top:0;width:1536pt;height:1536pt;z-index:-251649024;mso-position-horizontal:center;mso-position-horizontal-relative:margin;mso-position-vertical:center;mso-position-vertical-relative:margin" o:allowincell="f">
          <v:imagedata r:id="rId2" o:title="A"/>
          <w10:wrap anchorx="margin" anchory="margin"/>
        </v:shape>
      </w:pict>
    </w:r>
  </w:p>
  <w:p w:rsidR="00DA0AF1" w:rsidRDefault="00DA0AF1">
    <w:pPr>
      <w:pStyle w:val="Cabealho"/>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AF1" w:rsidRDefault="00653E5E">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814510" o:spid="_x0000_s2193" type="#_x0000_t75" style="position:absolute;margin-left:0;margin-top:0;width:1536pt;height:1536pt;z-index:-251644928;mso-position-horizontal:center;mso-position-horizontal-relative:margin;mso-position-vertical:center;mso-position-vertical-relative:margin" o:allowincell="f">
          <v:imagedata r:id="rId1" o:title="A"/>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A1857"/>
    <w:multiLevelType w:val="hybridMultilevel"/>
    <w:tmpl w:val="409853A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72D069E"/>
    <w:multiLevelType w:val="hybridMultilevel"/>
    <w:tmpl w:val="9B92BD8E"/>
    <w:lvl w:ilvl="0" w:tplc="83DC2CFE">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CD74D9C"/>
    <w:multiLevelType w:val="hybridMultilevel"/>
    <w:tmpl w:val="1C7E7BE0"/>
    <w:lvl w:ilvl="0" w:tplc="BF5475C6">
      <w:start w:val="1"/>
      <w:numFmt w:val="bullet"/>
      <w:lvlText w:val=""/>
      <w:lvlJc w:val="left"/>
      <w:pPr>
        <w:tabs>
          <w:tab w:val="num" w:pos="720"/>
        </w:tabs>
        <w:ind w:left="720" w:hanging="360"/>
      </w:pPr>
      <w:rPr>
        <w:rFonts w:ascii="Wingdings 3" w:hAnsi="Wingdings 3" w:hint="default"/>
      </w:rPr>
    </w:lvl>
    <w:lvl w:ilvl="1" w:tplc="B9962704" w:tentative="1">
      <w:start w:val="1"/>
      <w:numFmt w:val="bullet"/>
      <w:lvlText w:val=""/>
      <w:lvlJc w:val="left"/>
      <w:pPr>
        <w:tabs>
          <w:tab w:val="num" w:pos="1440"/>
        </w:tabs>
        <w:ind w:left="1440" w:hanging="360"/>
      </w:pPr>
      <w:rPr>
        <w:rFonts w:ascii="Wingdings 3" w:hAnsi="Wingdings 3" w:hint="default"/>
      </w:rPr>
    </w:lvl>
    <w:lvl w:ilvl="2" w:tplc="27BEFF72" w:tentative="1">
      <w:start w:val="1"/>
      <w:numFmt w:val="bullet"/>
      <w:lvlText w:val=""/>
      <w:lvlJc w:val="left"/>
      <w:pPr>
        <w:tabs>
          <w:tab w:val="num" w:pos="2160"/>
        </w:tabs>
        <w:ind w:left="2160" w:hanging="360"/>
      </w:pPr>
      <w:rPr>
        <w:rFonts w:ascii="Wingdings 3" w:hAnsi="Wingdings 3" w:hint="default"/>
      </w:rPr>
    </w:lvl>
    <w:lvl w:ilvl="3" w:tplc="442820C4" w:tentative="1">
      <w:start w:val="1"/>
      <w:numFmt w:val="bullet"/>
      <w:lvlText w:val=""/>
      <w:lvlJc w:val="left"/>
      <w:pPr>
        <w:tabs>
          <w:tab w:val="num" w:pos="2880"/>
        </w:tabs>
        <w:ind w:left="2880" w:hanging="360"/>
      </w:pPr>
      <w:rPr>
        <w:rFonts w:ascii="Wingdings 3" w:hAnsi="Wingdings 3" w:hint="default"/>
      </w:rPr>
    </w:lvl>
    <w:lvl w:ilvl="4" w:tplc="47B2E15E" w:tentative="1">
      <w:start w:val="1"/>
      <w:numFmt w:val="bullet"/>
      <w:lvlText w:val=""/>
      <w:lvlJc w:val="left"/>
      <w:pPr>
        <w:tabs>
          <w:tab w:val="num" w:pos="3600"/>
        </w:tabs>
        <w:ind w:left="3600" w:hanging="360"/>
      </w:pPr>
      <w:rPr>
        <w:rFonts w:ascii="Wingdings 3" w:hAnsi="Wingdings 3" w:hint="default"/>
      </w:rPr>
    </w:lvl>
    <w:lvl w:ilvl="5" w:tplc="95F2D474" w:tentative="1">
      <w:start w:val="1"/>
      <w:numFmt w:val="bullet"/>
      <w:lvlText w:val=""/>
      <w:lvlJc w:val="left"/>
      <w:pPr>
        <w:tabs>
          <w:tab w:val="num" w:pos="4320"/>
        </w:tabs>
        <w:ind w:left="4320" w:hanging="360"/>
      </w:pPr>
      <w:rPr>
        <w:rFonts w:ascii="Wingdings 3" w:hAnsi="Wingdings 3" w:hint="default"/>
      </w:rPr>
    </w:lvl>
    <w:lvl w:ilvl="6" w:tplc="E8B29446" w:tentative="1">
      <w:start w:val="1"/>
      <w:numFmt w:val="bullet"/>
      <w:lvlText w:val=""/>
      <w:lvlJc w:val="left"/>
      <w:pPr>
        <w:tabs>
          <w:tab w:val="num" w:pos="5040"/>
        </w:tabs>
        <w:ind w:left="5040" w:hanging="360"/>
      </w:pPr>
      <w:rPr>
        <w:rFonts w:ascii="Wingdings 3" w:hAnsi="Wingdings 3" w:hint="default"/>
      </w:rPr>
    </w:lvl>
    <w:lvl w:ilvl="7" w:tplc="D9460318" w:tentative="1">
      <w:start w:val="1"/>
      <w:numFmt w:val="bullet"/>
      <w:lvlText w:val=""/>
      <w:lvlJc w:val="left"/>
      <w:pPr>
        <w:tabs>
          <w:tab w:val="num" w:pos="5760"/>
        </w:tabs>
        <w:ind w:left="5760" w:hanging="360"/>
      </w:pPr>
      <w:rPr>
        <w:rFonts w:ascii="Wingdings 3" w:hAnsi="Wingdings 3" w:hint="default"/>
      </w:rPr>
    </w:lvl>
    <w:lvl w:ilvl="8" w:tplc="F37EE654"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10802DCE"/>
    <w:multiLevelType w:val="hybridMultilevel"/>
    <w:tmpl w:val="5842534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8C11E23"/>
    <w:multiLevelType w:val="hybridMultilevel"/>
    <w:tmpl w:val="98C687BA"/>
    <w:lvl w:ilvl="0" w:tplc="56B49962">
      <w:start w:val="1"/>
      <w:numFmt w:val="bullet"/>
      <w:lvlText w:val=""/>
      <w:lvlJc w:val="left"/>
      <w:pPr>
        <w:tabs>
          <w:tab w:val="num" w:pos="720"/>
        </w:tabs>
        <w:ind w:left="720" w:hanging="360"/>
      </w:pPr>
      <w:rPr>
        <w:rFonts w:ascii="Wingdings 3" w:hAnsi="Wingdings 3" w:hint="default"/>
      </w:rPr>
    </w:lvl>
    <w:lvl w:ilvl="1" w:tplc="ABF0BE7A" w:tentative="1">
      <w:start w:val="1"/>
      <w:numFmt w:val="bullet"/>
      <w:lvlText w:val=""/>
      <w:lvlJc w:val="left"/>
      <w:pPr>
        <w:tabs>
          <w:tab w:val="num" w:pos="1440"/>
        </w:tabs>
        <w:ind w:left="1440" w:hanging="360"/>
      </w:pPr>
      <w:rPr>
        <w:rFonts w:ascii="Wingdings 3" w:hAnsi="Wingdings 3" w:hint="default"/>
      </w:rPr>
    </w:lvl>
    <w:lvl w:ilvl="2" w:tplc="FCFCDC30" w:tentative="1">
      <w:start w:val="1"/>
      <w:numFmt w:val="bullet"/>
      <w:lvlText w:val=""/>
      <w:lvlJc w:val="left"/>
      <w:pPr>
        <w:tabs>
          <w:tab w:val="num" w:pos="2160"/>
        </w:tabs>
        <w:ind w:left="2160" w:hanging="360"/>
      </w:pPr>
      <w:rPr>
        <w:rFonts w:ascii="Wingdings 3" w:hAnsi="Wingdings 3" w:hint="default"/>
      </w:rPr>
    </w:lvl>
    <w:lvl w:ilvl="3" w:tplc="CEC4C0EE" w:tentative="1">
      <w:start w:val="1"/>
      <w:numFmt w:val="bullet"/>
      <w:lvlText w:val=""/>
      <w:lvlJc w:val="left"/>
      <w:pPr>
        <w:tabs>
          <w:tab w:val="num" w:pos="2880"/>
        </w:tabs>
        <w:ind w:left="2880" w:hanging="360"/>
      </w:pPr>
      <w:rPr>
        <w:rFonts w:ascii="Wingdings 3" w:hAnsi="Wingdings 3" w:hint="default"/>
      </w:rPr>
    </w:lvl>
    <w:lvl w:ilvl="4" w:tplc="18747726" w:tentative="1">
      <w:start w:val="1"/>
      <w:numFmt w:val="bullet"/>
      <w:lvlText w:val=""/>
      <w:lvlJc w:val="left"/>
      <w:pPr>
        <w:tabs>
          <w:tab w:val="num" w:pos="3600"/>
        </w:tabs>
        <w:ind w:left="3600" w:hanging="360"/>
      </w:pPr>
      <w:rPr>
        <w:rFonts w:ascii="Wingdings 3" w:hAnsi="Wingdings 3" w:hint="default"/>
      </w:rPr>
    </w:lvl>
    <w:lvl w:ilvl="5" w:tplc="5B8EE382" w:tentative="1">
      <w:start w:val="1"/>
      <w:numFmt w:val="bullet"/>
      <w:lvlText w:val=""/>
      <w:lvlJc w:val="left"/>
      <w:pPr>
        <w:tabs>
          <w:tab w:val="num" w:pos="4320"/>
        </w:tabs>
        <w:ind w:left="4320" w:hanging="360"/>
      </w:pPr>
      <w:rPr>
        <w:rFonts w:ascii="Wingdings 3" w:hAnsi="Wingdings 3" w:hint="default"/>
      </w:rPr>
    </w:lvl>
    <w:lvl w:ilvl="6" w:tplc="8F54241A" w:tentative="1">
      <w:start w:val="1"/>
      <w:numFmt w:val="bullet"/>
      <w:lvlText w:val=""/>
      <w:lvlJc w:val="left"/>
      <w:pPr>
        <w:tabs>
          <w:tab w:val="num" w:pos="5040"/>
        </w:tabs>
        <w:ind w:left="5040" w:hanging="360"/>
      </w:pPr>
      <w:rPr>
        <w:rFonts w:ascii="Wingdings 3" w:hAnsi="Wingdings 3" w:hint="default"/>
      </w:rPr>
    </w:lvl>
    <w:lvl w:ilvl="7" w:tplc="5282A768" w:tentative="1">
      <w:start w:val="1"/>
      <w:numFmt w:val="bullet"/>
      <w:lvlText w:val=""/>
      <w:lvlJc w:val="left"/>
      <w:pPr>
        <w:tabs>
          <w:tab w:val="num" w:pos="5760"/>
        </w:tabs>
        <w:ind w:left="5760" w:hanging="360"/>
      </w:pPr>
      <w:rPr>
        <w:rFonts w:ascii="Wingdings 3" w:hAnsi="Wingdings 3" w:hint="default"/>
      </w:rPr>
    </w:lvl>
    <w:lvl w:ilvl="8" w:tplc="BD3E86CA"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33753F44"/>
    <w:multiLevelType w:val="hybridMultilevel"/>
    <w:tmpl w:val="BD2E18DA"/>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6" w15:restartNumberingAfterBreak="0">
    <w:nsid w:val="420A3511"/>
    <w:multiLevelType w:val="hybridMultilevel"/>
    <w:tmpl w:val="C47C852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45E474C2"/>
    <w:multiLevelType w:val="hybridMultilevel"/>
    <w:tmpl w:val="C028596A"/>
    <w:lvl w:ilvl="0" w:tplc="3E582A44">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15:restartNumberingAfterBreak="0">
    <w:nsid w:val="4AEB5E2A"/>
    <w:multiLevelType w:val="hybridMultilevel"/>
    <w:tmpl w:val="91364A6E"/>
    <w:lvl w:ilvl="0" w:tplc="C28C0044">
      <w:start w:val="1"/>
      <w:numFmt w:val="bullet"/>
      <w:lvlText w:val=""/>
      <w:lvlJc w:val="left"/>
      <w:pPr>
        <w:tabs>
          <w:tab w:val="num" w:pos="720"/>
        </w:tabs>
        <w:ind w:left="720" w:hanging="360"/>
      </w:pPr>
      <w:rPr>
        <w:rFonts w:ascii="Wingdings 3" w:hAnsi="Wingdings 3" w:hint="default"/>
      </w:rPr>
    </w:lvl>
    <w:lvl w:ilvl="1" w:tplc="68784AD2" w:tentative="1">
      <w:start w:val="1"/>
      <w:numFmt w:val="bullet"/>
      <w:lvlText w:val=""/>
      <w:lvlJc w:val="left"/>
      <w:pPr>
        <w:tabs>
          <w:tab w:val="num" w:pos="1440"/>
        </w:tabs>
        <w:ind w:left="1440" w:hanging="360"/>
      </w:pPr>
      <w:rPr>
        <w:rFonts w:ascii="Wingdings 3" w:hAnsi="Wingdings 3" w:hint="default"/>
      </w:rPr>
    </w:lvl>
    <w:lvl w:ilvl="2" w:tplc="D57EFF70" w:tentative="1">
      <w:start w:val="1"/>
      <w:numFmt w:val="bullet"/>
      <w:lvlText w:val=""/>
      <w:lvlJc w:val="left"/>
      <w:pPr>
        <w:tabs>
          <w:tab w:val="num" w:pos="2160"/>
        </w:tabs>
        <w:ind w:left="2160" w:hanging="360"/>
      </w:pPr>
      <w:rPr>
        <w:rFonts w:ascii="Wingdings 3" w:hAnsi="Wingdings 3" w:hint="default"/>
      </w:rPr>
    </w:lvl>
    <w:lvl w:ilvl="3" w:tplc="20EC4D80" w:tentative="1">
      <w:start w:val="1"/>
      <w:numFmt w:val="bullet"/>
      <w:lvlText w:val=""/>
      <w:lvlJc w:val="left"/>
      <w:pPr>
        <w:tabs>
          <w:tab w:val="num" w:pos="2880"/>
        </w:tabs>
        <w:ind w:left="2880" w:hanging="360"/>
      </w:pPr>
      <w:rPr>
        <w:rFonts w:ascii="Wingdings 3" w:hAnsi="Wingdings 3" w:hint="default"/>
      </w:rPr>
    </w:lvl>
    <w:lvl w:ilvl="4" w:tplc="B6E4EEE6" w:tentative="1">
      <w:start w:val="1"/>
      <w:numFmt w:val="bullet"/>
      <w:lvlText w:val=""/>
      <w:lvlJc w:val="left"/>
      <w:pPr>
        <w:tabs>
          <w:tab w:val="num" w:pos="3600"/>
        </w:tabs>
        <w:ind w:left="3600" w:hanging="360"/>
      </w:pPr>
      <w:rPr>
        <w:rFonts w:ascii="Wingdings 3" w:hAnsi="Wingdings 3" w:hint="default"/>
      </w:rPr>
    </w:lvl>
    <w:lvl w:ilvl="5" w:tplc="75A01544" w:tentative="1">
      <w:start w:val="1"/>
      <w:numFmt w:val="bullet"/>
      <w:lvlText w:val=""/>
      <w:lvlJc w:val="left"/>
      <w:pPr>
        <w:tabs>
          <w:tab w:val="num" w:pos="4320"/>
        </w:tabs>
        <w:ind w:left="4320" w:hanging="360"/>
      </w:pPr>
      <w:rPr>
        <w:rFonts w:ascii="Wingdings 3" w:hAnsi="Wingdings 3" w:hint="default"/>
      </w:rPr>
    </w:lvl>
    <w:lvl w:ilvl="6" w:tplc="22488BE8" w:tentative="1">
      <w:start w:val="1"/>
      <w:numFmt w:val="bullet"/>
      <w:lvlText w:val=""/>
      <w:lvlJc w:val="left"/>
      <w:pPr>
        <w:tabs>
          <w:tab w:val="num" w:pos="5040"/>
        </w:tabs>
        <w:ind w:left="5040" w:hanging="360"/>
      </w:pPr>
      <w:rPr>
        <w:rFonts w:ascii="Wingdings 3" w:hAnsi="Wingdings 3" w:hint="default"/>
      </w:rPr>
    </w:lvl>
    <w:lvl w:ilvl="7" w:tplc="B0D457B0" w:tentative="1">
      <w:start w:val="1"/>
      <w:numFmt w:val="bullet"/>
      <w:lvlText w:val=""/>
      <w:lvlJc w:val="left"/>
      <w:pPr>
        <w:tabs>
          <w:tab w:val="num" w:pos="5760"/>
        </w:tabs>
        <w:ind w:left="5760" w:hanging="360"/>
      </w:pPr>
      <w:rPr>
        <w:rFonts w:ascii="Wingdings 3" w:hAnsi="Wingdings 3" w:hint="default"/>
      </w:rPr>
    </w:lvl>
    <w:lvl w:ilvl="8" w:tplc="89C6F0A8"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4B651383"/>
    <w:multiLevelType w:val="hybridMultilevel"/>
    <w:tmpl w:val="02B2A6D2"/>
    <w:lvl w:ilvl="0" w:tplc="0416000D">
      <w:start w:val="1"/>
      <w:numFmt w:val="bullet"/>
      <w:lvlText w:val=""/>
      <w:lvlJc w:val="left"/>
      <w:pPr>
        <w:tabs>
          <w:tab w:val="num" w:pos="720"/>
        </w:tabs>
        <w:ind w:left="720" w:hanging="360"/>
      </w:pPr>
      <w:rPr>
        <w:rFonts w:ascii="Wingdings" w:hAnsi="Wingdings" w:hint="default"/>
      </w:rPr>
    </w:lvl>
    <w:lvl w:ilvl="1" w:tplc="6B062CE0" w:tentative="1">
      <w:start w:val="1"/>
      <w:numFmt w:val="bullet"/>
      <w:lvlText w:val=""/>
      <w:lvlJc w:val="left"/>
      <w:pPr>
        <w:tabs>
          <w:tab w:val="num" w:pos="1440"/>
        </w:tabs>
        <w:ind w:left="1440" w:hanging="360"/>
      </w:pPr>
      <w:rPr>
        <w:rFonts w:ascii="Wingdings 3" w:hAnsi="Wingdings 3" w:hint="default"/>
      </w:rPr>
    </w:lvl>
    <w:lvl w:ilvl="2" w:tplc="130E45DE" w:tentative="1">
      <w:start w:val="1"/>
      <w:numFmt w:val="bullet"/>
      <w:lvlText w:val=""/>
      <w:lvlJc w:val="left"/>
      <w:pPr>
        <w:tabs>
          <w:tab w:val="num" w:pos="2160"/>
        </w:tabs>
        <w:ind w:left="2160" w:hanging="360"/>
      </w:pPr>
      <w:rPr>
        <w:rFonts w:ascii="Wingdings 3" w:hAnsi="Wingdings 3" w:hint="default"/>
      </w:rPr>
    </w:lvl>
    <w:lvl w:ilvl="3" w:tplc="D08AF9EC" w:tentative="1">
      <w:start w:val="1"/>
      <w:numFmt w:val="bullet"/>
      <w:lvlText w:val=""/>
      <w:lvlJc w:val="left"/>
      <w:pPr>
        <w:tabs>
          <w:tab w:val="num" w:pos="2880"/>
        </w:tabs>
        <w:ind w:left="2880" w:hanging="360"/>
      </w:pPr>
      <w:rPr>
        <w:rFonts w:ascii="Wingdings 3" w:hAnsi="Wingdings 3" w:hint="default"/>
      </w:rPr>
    </w:lvl>
    <w:lvl w:ilvl="4" w:tplc="82F0BE4C" w:tentative="1">
      <w:start w:val="1"/>
      <w:numFmt w:val="bullet"/>
      <w:lvlText w:val=""/>
      <w:lvlJc w:val="left"/>
      <w:pPr>
        <w:tabs>
          <w:tab w:val="num" w:pos="3600"/>
        </w:tabs>
        <w:ind w:left="3600" w:hanging="360"/>
      </w:pPr>
      <w:rPr>
        <w:rFonts w:ascii="Wingdings 3" w:hAnsi="Wingdings 3" w:hint="default"/>
      </w:rPr>
    </w:lvl>
    <w:lvl w:ilvl="5" w:tplc="FBCA014C" w:tentative="1">
      <w:start w:val="1"/>
      <w:numFmt w:val="bullet"/>
      <w:lvlText w:val=""/>
      <w:lvlJc w:val="left"/>
      <w:pPr>
        <w:tabs>
          <w:tab w:val="num" w:pos="4320"/>
        </w:tabs>
        <w:ind w:left="4320" w:hanging="360"/>
      </w:pPr>
      <w:rPr>
        <w:rFonts w:ascii="Wingdings 3" w:hAnsi="Wingdings 3" w:hint="default"/>
      </w:rPr>
    </w:lvl>
    <w:lvl w:ilvl="6" w:tplc="2CBA55CC" w:tentative="1">
      <w:start w:val="1"/>
      <w:numFmt w:val="bullet"/>
      <w:lvlText w:val=""/>
      <w:lvlJc w:val="left"/>
      <w:pPr>
        <w:tabs>
          <w:tab w:val="num" w:pos="5040"/>
        </w:tabs>
        <w:ind w:left="5040" w:hanging="360"/>
      </w:pPr>
      <w:rPr>
        <w:rFonts w:ascii="Wingdings 3" w:hAnsi="Wingdings 3" w:hint="default"/>
      </w:rPr>
    </w:lvl>
    <w:lvl w:ilvl="7" w:tplc="E67A7D9A" w:tentative="1">
      <w:start w:val="1"/>
      <w:numFmt w:val="bullet"/>
      <w:lvlText w:val=""/>
      <w:lvlJc w:val="left"/>
      <w:pPr>
        <w:tabs>
          <w:tab w:val="num" w:pos="5760"/>
        </w:tabs>
        <w:ind w:left="5760" w:hanging="360"/>
      </w:pPr>
      <w:rPr>
        <w:rFonts w:ascii="Wingdings 3" w:hAnsi="Wingdings 3" w:hint="default"/>
      </w:rPr>
    </w:lvl>
    <w:lvl w:ilvl="8" w:tplc="09463B04"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50132659"/>
    <w:multiLevelType w:val="hybridMultilevel"/>
    <w:tmpl w:val="F2DC769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58CE26F7"/>
    <w:multiLevelType w:val="hybridMultilevel"/>
    <w:tmpl w:val="A01CD5C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5F156CE2"/>
    <w:multiLevelType w:val="hybridMultilevel"/>
    <w:tmpl w:val="2C1A36F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6FF14D78"/>
    <w:multiLevelType w:val="hybridMultilevel"/>
    <w:tmpl w:val="DF044C2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11"/>
  </w:num>
  <w:num w:numId="4">
    <w:abstractNumId w:val="10"/>
  </w:num>
  <w:num w:numId="5">
    <w:abstractNumId w:val="3"/>
  </w:num>
  <w:num w:numId="6">
    <w:abstractNumId w:val="0"/>
  </w:num>
  <w:num w:numId="7">
    <w:abstractNumId w:val="12"/>
  </w:num>
  <w:num w:numId="8">
    <w:abstractNumId w:val="7"/>
  </w:num>
  <w:num w:numId="9">
    <w:abstractNumId w:val="6"/>
  </w:num>
  <w:num w:numId="10">
    <w:abstractNumId w:val="1"/>
  </w:num>
  <w:num w:numId="11">
    <w:abstractNumId w:val="9"/>
  </w:num>
  <w:num w:numId="12">
    <w:abstractNumId w:val="8"/>
  </w:num>
  <w:num w:numId="13">
    <w:abstractNumId w:val="2"/>
  </w:num>
  <w:num w:numId="14">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autoHyphenation/>
  <w:hyphenationZone w:val="425"/>
  <w:characterSpacingControl w:val="doNotCompress"/>
  <w:hdrShapeDefaults>
    <o:shapedefaults v:ext="edit" spidmax="2216">
      <o:colormru v:ext="edit" colors="#ccecf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C22"/>
    <w:rsid w:val="000001B2"/>
    <w:rsid w:val="00010AC3"/>
    <w:rsid w:val="00012199"/>
    <w:rsid w:val="00012DCD"/>
    <w:rsid w:val="0001309E"/>
    <w:rsid w:val="000155F5"/>
    <w:rsid w:val="000239F8"/>
    <w:rsid w:val="000254DB"/>
    <w:rsid w:val="00025DF2"/>
    <w:rsid w:val="0003170F"/>
    <w:rsid w:val="0003441E"/>
    <w:rsid w:val="00035E79"/>
    <w:rsid w:val="00040C44"/>
    <w:rsid w:val="00042813"/>
    <w:rsid w:val="0005251A"/>
    <w:rsid w:val="000600E4"/>
    <w:rsid w:val="00061CAB"/>
    <w:rsid w:val="000639CD"/>
    <w:rsid w:val="00063CBB"/>
    <w:rsid w:val="000701ED"/>
    <w:rsid w:val="000729EE"/>
    <w:rsid w:val="00072C89"/>
    <w:rsid w:val="0008062D"/>
    <w:rsid w:val="0008456D"/>
    <w:rsid w:val="0008502D"/>
    <w:rsid w:val="00090D40"/>
    <w:rsid w:val="00092592"/>
    <w:rsid w:val="000A60A2"/>
    <w:rsid w:val="000D365F"/>
    <w:rsid w:val="000D38EE"/>
    <w:rsid w:val="000D5742"/>
    <w:rsid w:val="000E258B"/>
    <w:rsid w:val="000E2E46"/>
    <w:rsid w:val="000F1778"/>
    <w:rsid w:val="000F608C"/>
    <w:rsid w:val="000F659C"/>
    <w:rsid w:val="000F7CDF"/>
    <w:rsid w:val="00101763"/>
    <w:rsid w:val="00104261"/>
    <w:rsid w:val="0010522F"/>
    <w:rsid w:val="001077A5"/>
    <w:rsid w:val="00110F20"/>
    <w:rsid w:val="00111456"/>
    <w:rsid w:val="00116EC7"/>
    <w:rsid w:val="001202E3"/>
    <w:rsid w:val="00122018"/>
    <w:rsid w:val="00122CB6"/>
    <w:rsid w:val="00124A98"/>
    <w:rsid w:val="00125F46"/>
    <w:rsid w:val="00135839"/>
    <w:rsid w:val="0014420C"/>
    <w:rsid w:val="001457B7"/>
    <w:rsid w:val="00145B9A"/>
    <w:rsid w:val="0015562F"/>
    <w:rsid w:val="0016130E"/>
    <w:rsid w:val="00163C4B"/>
    <w:rsid w:val="00163D96"/>
    <w:rsid w:val="00170636"/>
    <w:rsid w:val="00174878"/>
    <w:rsid w:val="00175325"/>
    <w:rsid w:val="00177B7C"/>
    <w:rsid w:val="00177E39"/>
    <w:rsid w:val="00181BCC"/>
    <w:rsid w:val="00184EF9"/>
    <w:rsid w:val="00186206"/>
    <w:rsid w:val="00187F13"/>
    <w:rsid w:val="00191F93"/>
    <w:rsid w:val="00193ED3"/>
    <w:rsid w:val="001A3A74"/>
    <w:rsid w:val="001A4A7D"/>
    <w:rsid w:val="001C6FE0"/>
    <w:rsid w:val="001C7383"/>
    <w:rsid w:val="001D4034"/>
    <w:rsid w:val="001E4BD9"/>
    <w:rsid w:val="001E53ED"/>
    <w:rsid w:val="001E7F6A"/>
    <w:rsid w:val="00200C58"/>
    <w:rsid w:val="002077B9"/>
    <w:rsid w:val="0020790E"/>
    <w:rsid w:val="0021050C"/>
    <w:rsid w:val="0021119F"/>
    <w:rsid w:val="00216720"/>
    <w:rsid w:val="0023000C"/>
    <w:rsid w:val="002375C7"/>
    <w:rsid w:val="00237A3B"/>
    <w:rsid w:val="00240DEA"/>
    <w:rsid w:val="00243A67"/>
    <w:rsid w:val="00254DC7"/>
    <w:rsid w:val="002615EC"/>
    <w:rsid w:val="002656FC"/>
    <w:rsid w:val="002659A5"/>
    <w:rsid w:val="00270187"/>
    <w:rsid w:val="00271C47"/>
    <w:rsid w:val="00275A0F"/>
    <w:rsid w:val="00280FA5"/>
    <w:rsid w:val="002827A1"/>
    <w:rsid w:val="00293556"/>
    <w:rsid w:val="002A2447"/>
    <w:rsid w:val="002A7996"/>
    <w:rsid w:val="002B382A"/>
    <w:rsid w:val="002B3CE4"/>
    <w:rsid w:val="002B5451"/>
    <w:rsid w:val="002B7E36"/>
    <w:rsid w:val="002C1929"/>
    <w:rsid w:val="002C2718"/>
    <w:rsid w:val="002C76E9"/>
    <w:rsid w:val="002D270C"/>
    <w:rsid w:val="002D6B5D"/>
    <w:rsid w:val="002E0F14"/>
    <w:rsid w:val="002E3A28"/>
    <w:rsid w:val="002E571A"/>
    <w:rsid w:val="002F18E4"/>
    <w:rsid w:val="00300896"/>
    <w:rsid w:val="00301743"/>
    <w:rsid w:val="003117CB"/>
    <w:rsid w:val="0032283F"/>
    <w:rsid w:val="003259A9"/>
    <w:rsid w:val="003313CC"/>
    <w:rsid w:val="00340C0B"/>
    <w:rsid w:val="00341B64"/>
    <w:rsid w:val="00345A95"/>
    <w:rsid w:val="00350216"/>
    <w:rsid w:val="0035190D"/>
    <w:rsid w:val="00353C22"/>
    <w:rsid w:val="0037319E"/>
    <w:rsid w:val="00373620"/>
    <w:rsid w:val="00381CD4"/>
    <w:rsid w:val="00382456"/>
    <w:rsid w:val="00382657"/>
    <w:rsid w:val="00384311"/>
    <w:rsid w:val="00387283"/>
    <w:rsid w:val="003928E6"/>
    <w:rsid w:val="00393C7D"/>
    <w:rsid w:val="00396631"/>
    <w:rsid w:val="003A3E6E"/>
    <w:rsid w:val="003A5B8B"/>
    <w:rsid w:val="003B35FE"/>
    <w:rsid w:val="003C339C"/>
    <w:rsid w:val="003D003F"/>
    <w:rsid w:val="003D457F"/>
    <w:rsid w:val="003F04E0"/>
    <w:rsid w:val="003F4440"/>
    <w:rsid w:val="004018B5"/>
    <w:rsid w:val="00402543"/>
    <w:rsid w:val="004042C4"/>
    <w:rsid w:val="004107F9"/>
    <w:rsid w:val="00411623"/>
    <w:rsid w:val="004135E5"/>
    <w:rsid w:val="00416677"/>
    <w:rsid w:val="00421E68"/>
    <w:rsid w:val="00423D5B"/>
    <w:rsid w:val="00427580"/>
    <w:rsid w:val="00434553"/>
    <w:rsid w:val="00445A58"/>
    <w:rsid w:val="004550DA"/>
    <w:rsid w:val="00455E19"/>
    <w:rsid w:val="00472C69"/>
    <w:rsid w:val="00475111"/>
    <w:rsid w:val="00482539"/>
    <w:rsid w:val="00493EEE"/>
    <w:rsid w:val="00496379"/>
    <w:rsid w:val="004A61D2"/>
    <w:rsid w:val="004B4761"/>
    <w:rsid w:val="004B4933"/>
    <w:rsid w:val="004B6F5B"/>
    <w:rsid w:val="004C08A7"/>
    <w:rsid w:val="004C1571"/>
    <w:rsid w:val="004C46D8"/>
    <w:rsid w:val="004D2EB8"/>
    <w:rsid w:val="004E0159"/>
    <w:rsid w:val="004E37FD"/>
    <w:rsid w:val="004E4949"/>
    <w:rsid w:val="004E4FD9"/>
    <w:rsid w:val="004E783C"/>
    <w:rsid w:val="004F0E8D"/>
    <w:rsid w:val="004F1420"/>
    <w:rsid w:val="004F2A70"/>
    <w:rsid w:val="004F6397"/>
    <w:rsid w:val="0051189C"/>
    <w:rsid w:val="00526318"/>
    <w:rsid w:val="00531089"/>
    <w:rsid w:val="005334F1"/>
    <w:rsid w:val="0054300D"/>
    <w:rsid w:val="00543088"/>
    <w:rsid w:val="00546766"/>
    <w:rsid w:val="00554AD9"/>
    <w:rsid w:val="00561B68"/>
    <w:rsid w:val="005649E2"/>
    <w:rsid w:val="00565F82"/>
    <w:rsid w:val="005846EE"/>
    <w:rsid w:val="005935DA"/>
    <w:rsid w:val="005A72AF"/>
    <w:rsid w:val="005B1989"/>
    <w:rsid w:val="005C12AB"/>
    <w:rsid w:val="005C3C26"/>
    <w:rsid w:val="005C3D85"/>
    <w:rsid w:val="005E27FB"/>
    <w:rsid w:val="005E284F"/>
    <w:rsid w:val="005E30F8"/>
    <w:rsid w:val="005F7836"/>
    <w:rsid w:val="00605901"/>
    <w:rsid w:val="006116EE"/>
    <w:rsid w:val="006120FE"/>
    <w:rsid w:val="006245C4"/>
    <w:rsid w:val="00627FD0"/>
    <w:rsid w:val="0063218C"/>
    <w:rsid w:val="00634050"/>
    <w:rsid w:val="006344A6"/>
    <w:rsid w:val="00635644"/>
    <w:rsid w:val="0063624C"/>
    <w:rsid w:val="00637A6D"/>
    <w:rsid w:val="00643BE8"/>
    <w:rsid w:val="00651FFF"/>
    <w:rsid w:val="00653E5E"/>
    <w:rsid w:val="006559F8"/>
    <w:rsid w:val="00661CFF"/>
    <w:rsid w:val="00662192"/>
    <w:rsid w:val="0068098C"/>
    <w:rsid w:val="0069509C"/>
    <w:rsid w:val="006A0793"/>
    <w:rsid w:val="006B044F"/>
    <w:rsid w:val="006B2237"/>
    <w:rsid w:val="006C57C5"/>
    <w:rsid w:val="006C6EAF"/>
    <w:rsid w:val="006C7AB8"/>
    <w:rsid w:val="006C7C75"/>
    <w:rsid w:val="006D0A5D"/>
    <w:rsid w:val="006D19F6"/>
    <w:rsid w:val="006E2185"/>
    <w:rsid w:val="006E3727"/>
    <w:rsid w:val="006F0440"/>
    <w:rsid w:val="006F2B68"/>
    <w:rsid w:val="006F53E1"/>
    <w:rsid w:val="006F655E"/>
    <w:rsid w:val="0070168D"/>
    <w:rsid w:val="00704219"/>
    <w:rsid w:val="00707FA4"/>
    <w:rsid w:val="00713148"/>
    <w:rsid w:val="00714CD7"/>
    <w:rsid w:val="00725B72"/>
    <w:rsid w:val="007317CC"/>
    <w:rsid w:val="00736FC1"/>
    <w:rsid w:val="007417AD"/>
    <w:rsid w:val="00741EC8"/>
    <w:rsid w:val="00742D02"/>
    <w:rsid w:val="00750259"/>
    <w:rsid w:val="007543D1"/>
    <w:rsid w:val="0075478E"/>
    <w:rsid w:val="00754EE7"/>
    <w:rsid w:val="00755A9A"/>
    <w:rsid w:val="0076168E"/>
    <w:rsid w:val="00767AC8"/>
    <w:rsid w:val="00771239"/>
    <w:rsid w:val="007747A0"/>
    <w:rsid w:val="007749E5"/>
    <w:rsid w:val="007840B5"/>
    <w:rsid w:val="007855FB"/>
    <w:rsid w:val="007909E5"/>
    <w:rsid w:val="0079420B"/>
    <w:rsid w:val="00797411"/>
    <w:rsid w:val="007A0422"/>
    <w:rsid w:val="007A1CE4"/>
    <w:rsid w:val="007A49C1"/>
    <w:rsid w:val="007B244E"/>
    <w:rsid w:val="007B25F5"/>
    <w:rsid w:val="007C2192"/>
    <w:rsid w:val="007D3B13"/>
    <w:rsid w:val="007E2494"/>
    <w:rsid w:val="007E31A4"/>
    <w:rsid w:val="007E3457"/>
    <w:rsid w:val="007E5E4C"/>
    <w:rsid w:val="007F25DF"/>
    <w:rsid w:val="007F3452"/>
    <w:rsid w:val="007F44D4"/>
    <w:rsid w:val="00816DFD"/>
    <w:rsid w:val="00822BD2"/>
    <w:rsid w:val="0082723B"/>
    <w:rsid w:val="0083344D"/>
    <w:rsid w:val="008431D7"/>
    <w:rsid w:val="008440F6"/>
    <w:rsid w:val="00851157"/>
    <w:rsid w:val="00852C6F"/>
    <w:rsid w:val="00853290"/>
    <w:rsid w:val="0086697F"/>
    <w:rsid w:val="008728C3"/>
    <w:rsid w:val="00873547"/>
    <w:rsid w:val="00875743"/>
    <w:rsid w:val="00882B6E"/>
    <w:rsid w:val="00885933"/>
    <w:rsid w:val="00886B99"/>
    <w:rsid w:val="00887D65"/>
    <w:rsid w:val="008A6206"/>
    <w:rsid w:val="008B47E2"/>
    <w:rsid w:val="008C0C1E"/>
    <w:rsid w:val="008C3032"/>
    <w:rsid w:val="008D0C7F"/>
    <w:rsid w:val="008D1B49"/>
    <w:rsid w:val="008D3EE5"/>
    <w:rsid w:val="008D551C"/>
    <w:rsid w:val="008D5AE2"/>
    <w:rsid w:val="008F2030"/>
    <w:rsid w:val="008F39BE"/>
    <w:rsid w:val="00903F35"/>
    <w:rsid w:val="009117F2"/>
    <w:rsid w:val="00913F6E"/>
    <w:rsid w:val="00913F72"/>
    <w:rsid w:val="009150D2"/>
    <w:rsid w:val="00915EDD"/>
    <w:rsid w:val="00921AB1"/>
    <w:rsid w:val="00934C4C"/>
    <w:rsid w:val="00937B86"/>
    <w:rsid w:val="00943340"/>
    <w:rsid w:val="0094555D"/>
    <w:rsid w:val="009546B8"/>
    <w:rsid w:val="0095677D"/>
    <w:rsid w:val="0096052E"/>
    <w:rsid w:val="00962B2D"/>
    <w:rsid w:val="00963EB1"/>
    <w:rsid w:val="00965F90"/>
    <w:rsid w:val="00975E0B"/>
    <w:rsid w:val="00976C41"/>
    <w:rsid w:val="00984543"/>
    <w:rsid w:val="009866DA"/>
    <w:rsid w:val="009866DB"/>
    <w:rsid w:val="009871F6"/>
    <w:rsid w:val="00991976"/>
    <w:rsid w:val="009A1ECB"/>
    <w:rsid w:val="009A5A68"/>
    <w:rsid w:val="009B1133"/>
    <w:rsid w:val="009C209A"/>
    <w:rsid w:val="009C3088"/>
    <w:rsid w:val="009C495B"/>
    <w:rsid w:val="009C694C"/>
    <w:rsid w:val="009D3BA0"/>
    <w:rsid w:val="009D56BE"/>
    <w:rsid w:val="009F1960"/>
    <w:rsid w:val="009F5B2E"/>
    <w:rsid w:val="009F724E"/>
    <w:rsid w:val="00A02974"/>
    <w:rsid w:val="00A04D1D"/>
    <w:rsid w:val="00A11E67"/>
    <w:rsid w:val="00A153B2"/>
    <w:rsid w:val="00A213C6"/>
    <w:rsid w:val="00A21B79"/>
    <w:rsid w:val="00A22344"/>
    <w:rsid w:val="00A22BDA"/>
    <w:rsid w:val="00A360D1"/>
    <w:rsid w:val="00A3761D"/>
    <w:rsid w:val="00A41B76"/>
    <w:rsid w:val="00A464FD"/>
    <w:rsid w:val="00A52332"/>
    <w:rsid w:val="00A55904"/>
    <w:rsid w:val="00A5647A"/>
    <w:rsid w:val="00A634A1"/>
    <w:rsid w:val="00A72607"/>
    <w:rsid w:val="00A741D2"/>
    <w:rsid w:val="00A8313E"/>
    <w:rsid w:val="00A92BBA"/>
    <w:rsid w:val="00AA12F7"/>
    <w:rsid w:val="00AB0F7F"/>
    <w:rsid w:val="00AB18F3"/>
    <w:rsid w:val="00AC05B9"/>
    <w:rsid w:val="00AC4EF7"/>
    <w:rsid w:val="00AD4A9F"/>
    <w:rsid w:val="00AD4D9A"/>
    <w:rsid w:val="00AD6CDC"/>
    <w:rsid w:val="00AE2228"/>
    <w:rsid w:val="00AE2FF6"/>
    <w:rsid w:val="00AE3141"/>
    <w:rsid w:val="00AE31CE"/>
    <w:rsid w:val="00AE6768"/>
    <w:rsid w:val="00AF7282"/>
    <w:rsid w:val="00B00537"/>
    <w:rsid w:val="00B00933"/>
    <w:rsid w:val="00B00C85"/>
    <w:rsid w:val="00B0386A"/>
    <w:rsid w:val="00B03AAF"/>
    <w:rsid w:val="00B044DF"/>
    <w:rsid w:val="00B05E5E"/>
    <w:rsid w:val="00B07E48"/>
    <w:rsid w:val="00B12BEF"/>
    <w:rsid w:val="00B135D4"/>
    <w:rsid w:val="00B146DB"/>
    <w:rsid w:val="00B17EEC"/>
    <w:rsid w:val="00B21A52"/>
    <w:rsid w:val="00B305D5"/>
    <w:rsid w:val="00B35ECA"/>
    <w:rsid w:val="00B37F38"/>
    <w:rsid w:val="00B4742D"/>
    <w:rsid w:val="00B53123"/>
    <w:rsid w:val="00B540D6"/>
    <w:rsid w:val="00B55EB8"/>
    <w:rsid w:val="00B560BF"/>
    <w:rsid w:val="00B61A18"/>
    <w:rsid w:val="00B7690B"/>
    <w:rsid w:val="00B77EC0"/>
    <w:rsid w:val="00B816EB"/>
    <w:rsid w:val="00B85524"/>
    <w:rsid w:val="00B85571"/>
    <w:rsid w:val="00B927A3"/>
    <w:rsid w:val="00B95718"/>
    <w:rsid w:val="00B95E35"/>
    <w:rsid w:val="00BA48D2"/>
    <w:rsid w:val="00BB1296"/>
    <w:rsid w:val="00BC0E96"/>
    <w:rsid w:val="00BC33F9"/>
    <w:rsid w:val="00BD06F8"/>
    <w:rsid w:val="00BD09F8"/>
    <w:rsid w:val="00BD248C"/>
    <w:rsid w:val="00BE09CD"/>
    <w:rsid w:val="00BE0B25"/>
    <w:rsid w:val="00BE7795"/>
    <w:rsid w:val="00BF58B7"/>
    <w:rsid w:val="00C01F9F"/>
    <w:rsid w:val="00C07D12"/>
    <w:rsid w:val="00C10708"/>
    <w:rsid w:val="00C120DD"/>
    <w:rsid w:val="00C13B58"/>
    <w:rsid w:val="00C17092"/>
    <w:rsid w:val="00C23F50"/>
    <w:rsid w:val="00C270EB"/>
    <w:rsid w:val="00C32185"/>
    <w:rsid w:val="00C347CD"/>
    <w:rsid w:val="00C36E7C"/>
    <w:rsid w:val="00C37249"/>
    <w:rsid w:val="00C40C31"/>
    <w:rsid w:val="00C4320D"/>
    <w:rsid w:val="00C43645"/>
    <w:rsid w:val="00C46A90"/>
    <w:rsid w:val="00C474AE"/>
    <w:rsid w:val="00C54687"/>
    <w:rsid w:val="00C64DCA"/>
    <w:rsid w:val="00C65C8E"/>
    <w:rsid w:val="00C70DCB"/>
    <w:rsid w:val="00C723ED"/>
    <w:rsid w:val="00C737F0"/>
    <w:rsid w:val="00C80CA6"/>
    <w:rsid w:val="00C815EE"/>
    <w:rsid w:val="00C82B8A"/>
    <w:rsid w:val="00C837F4"/>
    <w:rsid w:val="00C927B8"/>
    <w:rsid w:val="00C93547"/>
    <w:rsid w:val="00C962CE"/>
    <w:rsid w:val="00C97175"/>
    <w:rsid w:val="00CA1559"/>
    <w:rsid w:val="00CA1780"/>
    <w:rsid w:val="00CA59B8"/>
    <w:rsid w:val="00CB05A8"/>
    <w:rsid w:val="00CB4AC4"/>
    <w:rsid w:val="00CC0622"/>
    <w:rsid w:val="00CC4048"/>
    <w:rsid w:val="00CC4E56"/>
    <w:rsid w:val="00CD06F4"/>
    <w:rsid w:val="00CD2D1E"/>
    <w:rsid w:val="00CD49CA"/>
    <w:rsid w:val="00CE56DE"/>
    <w:rsid w:val="00CE7ED6"/>
    <w:rsid w:val="00CF2878"/>
    <w:rsid w:val="00CF33D4"/>
    <w:rsid w:val="00CF33D8"/>
    <w:rsid w:val="00CF62E9"/>
    <w:rsid w:val="00CF6B4F"/>
    <w:rsid w:val="00CF7E29"/>
    <w:rsid w:val="00D000BE"/>
    <w:rsid w:val="00D05BD4"/>
    <w:rsid w:val="00D27554"/>
    <w:rsid w:val="00D27E85"/>
    <w:rsid w:val="00D32B90"/>
    <w:rsid w:val="00D344A0"/>
    <w:rsid w:val="00D34B89"/>
    <w:rsid w:val="00D35A73"/>
    <w:rsid w:val="00D3767F"/>
    <w:rsid w:val="00D41A96"/>
    <w:rsid w:val="00D50477"/>
    <w:rsid w:val="00D542AA"/>
    <w:rsid w:val="00D55918"/>
    <w:rsid w:val="00D60728"/>
    <w:rsid w:val="00D61567"/>
    <w:rsid w:val="00D66F92"/>
    <w:rsid w:val="00D67232"/>
    <w:rsid w:val="00D67233"/>
    <w:rsid w:val="00D6766B"/>
    <w:rsid w:val="00D7042A"/>
    <w:rsid w:val="00D705BF"/>
    <w:rsid w:val="00D7495F"/>
    <w:rsid w:val="00D8326C"/>
    <w:rsid w:val="00D850A3"/>
    <w:rsid w:val="00D860A0"/>
    <w:rsid w:val="00D901A7"/>
    <w:rsid w:val="00D93CED"/>
    <w:rsid w:val="00D971E2"/>
    <w:rsid w:val="00DA0AF1"/>
    <w:rsid w:val="00DB398E"/>
    <w:rsid w:val="00DB4249"/>
    <w:rsid w:val="00DB6AFE"/>
    <w:rsid w:val="00DC4D60"/>
    <w:rsid w:val="00DC5B21"/>
    <w:rsid w:val="00DD2DC8"/>
    <w:rsid w:val="00DE16BB"/>
    <w:rsid w:val="00DE30BA"/>
    <w:rsid w:val="00DE3669"/>
    <w:rsid w:val="00DE3B11"/>
    <w:rsid w:val="00DE3B90"/>
    <w:rsid w:val="00DE5B9B"/>
    <w:rsid w:val="00DF166B"/>
    <w:rsid w:val="00DF2DD0"/>
    <w:rsid w:val="00DF3BFE"/>
    <w:rsid w:val="00DF6971"/>
    <w:rsid w:val="00E00778"/>
    <w:rsid w:val="00E16365"/>
    <w:rsid w:val="00E17966"/>
    <w:rsid w:val="00E23081"/>
    <w:rsid w:val="00E409FC"/>
    <w:rsid w:val="00E46C78"/>
    <w:rsid w:val="00E5009E"/>
    <w:rsid w:val="00E503EE"/>
    <w:rsid w:val="00E55EC7"/>
    <w:rsid w:val="00E61669"/>
    <w:rsid w:val="00E644E6"/>
    <w:rsid w:val="00E73839"/>
    <w:rsid w:val="00E74273"/>
    <w:rsid w:val="00E77069"/>
    <w:rsid w:val="00E80B53"/>
    <w:rsid w:val="00E81675"/>
    <w:rsid w:val="00E84B70"/>
    <w:rsid w:val="00E869CE"/>
    <w:rsid w:val="00E871C2"/>
    <w:rsid w:val="00E87DE8"/>
    <w:rsid w:val="00E93186"/>
    <w:rsid w:val="00EA0217"/>
    <w:rsid w:val="00EA0BF7"/>
    <w:rsid w:val="00EB0D71"/>
    <w:rsid w:val="00EB4AB7"/>
    <w:rsid w:val="00EC0141"/>
    <w:rsid w:val="00EC4E89"/>
    <w:rsid w:val="00ED0410"/>
    <w:rsid w:val="00ED1185"/>
    <w:rsid w:val="00EE5FF0"/>
    <w:rsid w:val="00EE772F"/>
    <w:rsid w:val="00EF5610"/>
    <w:rsid w:val="00EF7792"/>
    <w:rsid w:val="00F050CF"/>
    <w:rsid w:val="00F07F71"/>
    <w:rsid w:val="00F10DC4"/>
    <w:rsid w:val="00F12ECA"/>
    <w:rsid w:val="00F15C6D"/>
    <w:rsid w:val="00F17006"/>
    <w:rsid w:val="00F2067C"/>
    <w:rsid w:val="00F23DED"/>
    <w:rsid w:val="00F23F45"/>
    <w:rsid w:val="00F3481F"/>
    <w:rsid w:val="00F4330E"/>
    <w:rsid w:val="00F4603F"/>
    <w:rsid w:val="00F466D3"/>
    <w:rsid w:val="00F51A72"/>
    <w:rsid w:val="00F56185"/>
    <w:rsid w:val="00F60D7B"/>
    <w:rsid w:val="00F632DE"/>
    <w:rsid w:val="00F640FF"/>
    <w:rsid w:val="00F67F84"/>
    <w:rsid w:val="00F723A1"/>
    <w:rsid w:val="00F731D5"/>
    <w:rsid w:val="00F74B23"/>
    <w:rsid w:val="00F8394E"/>
    <w:rsid w:val="00F853DC"/>
    <w:rsid w:val="00F90016"/>
    <w:rsid w:val="00FA1F2E"/>
    <w:rsid w:val="00FB0290"/>
    <w:rsid w:val="00FB02D7"/>
    <w:rsid w:val="00FC1858"/>
    <w:rsid w:val="00FC5B6C"/>
    <w:rsid w:val="00FD37CC"/>
    <w:rsid w:val="00FD5DC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216">
      <o:colormru v:ext="edit" colors="#ccecff"/>
    </o:shapedefaults>
    <o:shapelayout v:ext="edit">
      <o:idmap v:ext="edit" data="1"/>
    </o:shapelayout>
  </w:shapeDefaults>
  <w:decimalSymbol w:val=","/>
  <w:listSeparator w:val=";"/>
  <w14:docId w14:val="52082588"/>
  <w15:docId w15:val="{CCE27009-1EC6-4B51-9332-0E483223C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A213C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213C6"/>
  </w:style>
  <w:style w:type="paragraph" w:styleId="Rodap">
    <w:name w:val="footer"/>
    <w:basedOn w:val="Normal"/>
    <w:link w:val="RodapChar"/>
    <w:uiPriority w:val="99"/>
    <w:unhideWhenUsed/>
    <w:rsid w:val="00A213C6"/>
    <w:pPr>
      <w:tabs>
        <w:tab w:val="center" w:pos="4252"/>
        <w:tab w:val="right" w:pos="8504"/>
      </w:tabs>
      <w:spacing w:after="0" w:line="240" w:lineRule="auto"/>
    </w:pPr>
  </w:style>
  <w:style w:type="character" w:customStyle="1" w:styleId="RodapChar">
    <w:name w:val="Rodapé Char"/>
    <w:basedOn w:val="Fontepargpadro"/>
    <w:link w:val="Rodap"/>
    <w:uiPriority w:val="99"/>
    <w:rsid w:val="00A213C6"/>
  </w:style>
  <w:style w:type="paragraph" w:styleId="SemEspaamento">
    <w:name w:val="No Spacing"/>
    <w:link w:val="SemEspaamentoChar"/>
    <w:uiPriority w:val="1"/>
    <w:qFormat/>
    <w:rsid w:val="005E27FB"/>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5E27FB"/>
    <w:rPr>
      <w:rFonts w:eastAsiaTheme="minorEastAsia"/>
      <w:lang w:eastAsia="pt-BR"/>
    </w:rPr>
  </w:style>
  <w:style w:type="paragraph" w:styleId="PargrafodaLista">
    <w:name w:val="List Paragraph"/>
    <w:basedOn w:val="Normal"/>
    <w:uiPriority w:val="34"/>
    <w:qFormat/>
    <w:rsid w:val="00C93547"/>
    <w:pPr>
      <w:ind w:left="720"/>
      <w:contextualSpacing/>
    </w:pPr>
  </w:style>
  <w:style w:type="character" w:styleId="Hyperlink">
    <w:name w:val="Hyperlink"/>
    <w:basedOn w:val="Fontepargpadro"/>
    <w:uiPriority w:val="99"/>
    <w:unhideWhenUsed/>
    <w:rsid w:val="009C3088"/>
    <w:rPr>
      <w:color w:val="0563C1" w:themeColor="hyperlink"/>
      <w:u w:val="single"/>
    </w:rPr>
  </w:style>
  <w:style w:type="table" w:styleId="Tabelacomgrade">
    <w:name w:val="Table Grid"/>
    <w:basedOn w:val="Tabelanormal"/>
    <w:uiPriority w:val="39"/>
    <w:rsid w:val="007543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543D1"/>
    <w:pPr>
      <w:spacing w:before="100" w:beforeAutospacing="1" w:after="100" w:afterAutospacing="1" w:line="240" w:lineRule="auto"/>
    </w:pPr>
    <w:rPr>
      <w:rFonts w:ascii="Times New Roman" w:eastAsiaTheme="minorEastAsia" w:hAnsi="Times New Roman" w:cs="Times New Roman"/>
      <w:sz w:val="24"/>
      <w:szCs w:val="24"/>
      <w:lang w:eastAsia="pt-BR"/>
    </w:rPr>
  </w:style>
  <w:style w:type="table" w:customStyle="1" w:styleId="TabeladeGrade4-nfase61">
    <w:name w:val="Tabela de Grade 4 - Ênfase 61"/>
    <w:basedOn w:val="Tabelanormal"/>
    <w:uiPriority w:val="49"/>
    <w:rsid w:val="00F15C6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Nmerodelinha">
    <w:name w:val="line number"/>
    <w:basedOn w:val="Fontepargpadro"/>
    <w:uiPriority w:val="99"/>
    <w:semiHidden/>
    <w:unhideWhenUsed/>
    <w:rsid w:val="007749E5"/>
  </w:style>
  <w:style w:type="table" w:customStyle="1" w:styleId="TabelaSimples31">
    <w:name w:val="Tabela Simples 31"/>
    <w:basedOn w:val="Tabelanormal"/>
    <w:uiPriority w:val="43"/>
    <w:rsid w:val="004018B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deLista6Colorida-nfase61">
    <w:name w:val="Tabela de Lista 6 Colorida - Ênfase 61"/>
    <w:basedOn w:val="Tabelanormal"/>
    <w:uiPriority w:val="51"/>
    <w:rsid w:val="004018B5"/>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Forte">
    <w:name w:val="Strong"/>
    <w:uiPriority w:val="22"/>
    <w:qFormat/>
    <w:rsid w:val="004018B5"/>
    <w:rPr>
      <w:b/>
      <w:bCs/>
    </w:rPr>
  </w:style>
  <w:style w:type="paragraph" w:styleId="Legenda">
    <w:name w:val="caption"/>
    <w:basedOn w:val="Normal"/>
    <w:next w:val="Normal"/>
    <w:uiPriority w:val="35"/>
    <w:unhideWhenUsed/>
    <w:qFormat/>
    <w:rsid w:val="00B61A18"/>
    <w:pPr>
      <w:spacing w:after="200" w:line="240" w:lineRule="auto"/>
    </w:pPr>
    <w:rPr>
      <w:i/>
      <w:iCs/>
      <w:color w:val="44546A" w:themeColor="text2"/>
      <w:sz w:val="18"/>
      <w:szCs w:val="18"/>
    </w:rPr>
  </w:style>
  <w:style w:type="table" w:customStyle="1" w:styleId="TabeladeLista2-nfase61">
    <w:name w:val="Tabela de Lista 2 - Ênfase 61"/>
    <w:basedOn w:val="Tabelanormal"/>
    <w:uiPriority w:val="47"/>
    <w:rsid w:val="005C12AB"/>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deGradeClara1">
    <w:name w:val="Tabela de Grade Clara1"/>
    <w:basedOn w:val="Tabelanormal"/>
    <w:uiPriority w:val="40"/>
    <w:rsid w:val="00C13B5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mples11">
    <w:name w:val="Tabela Simples 11"/>
    <w:basedOn w:val="Tabelanormal"/>
    <w:uiPriority w:val="41"/>
    <w:rsid w:val="00C13B5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debalo">
    <w:name w:val="Balloon Text"/>
    <w:basedOn w:val="Normal"/>
    <w:link w:val="TextodebaloChar"/>
    <w:uiPriority w:val="99"/>
    <w:semiHidden/>
    <w:unhideWhenUsed/>
    <w:rsid w:val="0017063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70636"/>
    <w:rPr>
      <w:rFonts w:ascii="Tahoma" w:hAnsi="Tahoma" w:cs="Tahoma"/>
      <w:sz w:val="16"/>
      <w:szCs w:val="16"/>
    </w:rPr>
  </w:style>
  <w:style w:type="paragraph" w:styleId="Textodenotadefim">
    <w:name w:val="endnote text"/>
    <w:basedOn w:val="Normal"/>
    <w:link w:val="TextodenotadefimChar"/>
    <w:uiPriority w:val="99"/>
    <w:semiHidden/>
    <w:unhideWhenUsed/>
    <w:rsid w:val="006F2B68"/>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6F2B68"/>
    <w:rPr>
      <w:sz w:val="20"/>
      <w:szCs w:val="20"/>
    </w:rPr>
  </w:style>
  <w:style w:type="character" w:styleId="Refdenotadefim">
    <w:name w:val="endnote reference"/>
    <w:basedOn w:val="Fontepargpadro"/>
    <w:uiPriority w:val="99"/>
    <w:semiHidden/>
    <w:unhideWhenUsed/>
    <w:rsid w:val="006F2B6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image" Target="media/image56.png"/><Relationship Id="rId21" Type="http://schemas.openxmlformats.org/officeDocument/2006/relationships/image" Target="media/image6.jpeg"/><Relationship Id="rId42" Type="http://schemas.openxmlformats.org/officeDocument/2006/relationships/diagramData" Target="diagrams/data3.xml"/><Relationship Id="rId47" Type="http://schemas.openxmlformats.org/officeDocument/2006/relationships/diagramData" Target="diagrams/data4.xml"/><Relationship Id="rId63" Type="http://schemas.openxmlformats.org/officeDocument/2006/relationships/header" Target="header12.xml"/><Relationship Id="rId68" Type="http://schemas.openxmlformats.org/officeDocument/2006/relationships/image" Target="media/image21.png"/><Relationship Id="rId84" Type="http://schemas.openxmlformats.org/officeDocument/2006/relationships/image" Target="media/image31.png"/><Relationship Id="rId89" Type="http://schemas.openxmlformats.org/officeDocument/2006/relationships/diagramColors" Target="diagrams/colors7.xml"/><Relationship Id="rId112" Type="http://schemas.openxmlformats.org/officeDocument/2006/relationships/image" Target="media/image52.jpg"/><Relationship Id="rId16" Type="http://schemas.openxmlformats.org/officeDocument/2006/relationships/header" Target="header4.xml"/><Relationship Id="rId107" Type="http://schemas.openxmlformats.org/officeDocument/2006/relationships/image" Target="media/image47.jpeg"/><Relationship Id="rId11" Type="http://schemas.openxmlformats.org/officeDocument/2006/relationships/footer" Target="footer2.xml"/><Relationship Id="rId32" Type="http://schemas.openxmlformats.org/officeDocument/2006/relationships/diagramLayout" Target="diagrams/layout1.xml"/><Relationship Id="rId37" Type="http://schemas.openxmlformats.org/officeDocument/2006/relationships/diagramData" Target="diagrams/data2.xml"/><Relationship Id="rId53" Type="http://schemas.openxmlformats.org/officeDocument/2006/relationships/diagramLayout" Target="diagrams/layout5.xml"/><Relationship Id="rId58" Type="http://schemas.openxmlformats.org/officeDocument/2006/relationships/header" Target="header10.xml"/><Relationship Id="rId74" Type="http://schemas.openxmlformats.org/officeDocument/2006/relationships/image" Target="media/image27.png"/><Relationship Id="rId79" Type="http://schemas.openxmlformats.org/officeDocument/2006/relationships/diagramQuickStyle" Target="diagrams/quickStyle6.xml"/><Relationship Id="rId102" Type="http://schemas.openxmlformats.org/officeDocument/2006/relationships/image" Target="media/image42.jpeg"/><Relationship Id="rId123" Type="http://schemas.openxmlformats.org/officeDocument/2006/relationships/header" Target="header17.xml"/><Relationship Id="rId5" Type="http://schemas.openxmlformats.org/officeDocument/2006/relationships/webSettings" Target="webSettings.xml"/><Relationship Id="rId90" Type="http://schemas.microsoft.com/office/2007/relationships/diagramDrawing" Target="diagrams/drawing7.xml"/><Relationship Id="rId95" Type="http://schemas.openxmlformats.org/officeDocument/2006/relationships/image" Target="media/image35.jpeg"/><Relationship Id="rId22" Type="http://schemas.openxmlformats.org/officeDocument/2006/relationships/image" Target="media/image7.png"/><Relationship Id="rId27" Type="http://schemas.openxmlformats.org/officeDocument/2006/relationships/image" Target="media/image12.jpeg"/><Relationship Id="rId43" Type="http://schemas.openxmlformats.org/officeDocument/2006/relationships/diagramLayout" Target="diagrams/layout3.xml"/><Relationship Id="rId48" Type="http://schemas.openxmlformats.org/officeDocument/2006/relationships/diagramLayout" Target="diagrams/layout4.xml"/><Relationship Id="rId64" Type="http://schemas.openxmlformats.org/officeDocument/2006/relationships/header" Target="header13.xml"/><Relationship Id="rId69" Type="http://schemas.openxmlformats.org/officeDocument/2006/relationships/image" Target="media/image22.png"/><Relationship Id="rId113" Type="http://schemas.openxmlformats.org/officeDocument/2006/relationships/image" Target="media/image53.jpeg"/><Relationship Id="rId118" Type="http://schemas.openxmlformats.org/officeDocument/2006/relationships/image" Target="media/image57.jpeg"/><Relationship Id="rId80" Type="http://schemas.openxmlformats.org/officeDocument/2006/relationships/diagramColors" Target="diagrams/colors6.xml"/><Relationship Id="rId85" Type="http://schemas.microsoft.com/office/2007/relationships/hdphoto" Target="media/hdphoto2.wdp"/><Relationship Id="rId12" Type="http://schemas.openxmlformats.org/officeDocument/2006/relationships/header" Target="header3.xml"/><Relationship Id="rId17" Type="http://schemas.openxmlformats.org/officeDocument/2006/relationships/footer" Target="footer4.xml"/><Relationship Id="rId33" Type="http://schemas.openxmlformats.org/officeDocument/2006/relationships/diagramQuickStyle" Target="diagrams/quickStyle1.xml"/><Relationship Id="rId38" Type="http://schemas.openxmlformats.org/officeDocument/2006/relationships/diagramLayout" Target="diagrams/layout2.xml"/><Relationship Id="rId59" Type="http://schemas.openxmlformats.org/officeDocument/2006/relationships/image" Target="media/image14.jpeg"/><Relationship Id="rId103" Type="http://schemas.openxmlformats.org/officeDocument/2006/relationships/image" Target="media/image43.jpeg"/><Relationship Id="rId108" Type="http://schemas.openxmlformats.org/officeDocument/2006/relationships/image" Target="media/image48.jpeg"/><Relationship Id="rId124" Type="http://schemas.openxmlformats.org/officeDocument/2006/relationships/fontTable" Target="fontTable.xml"/><Relationship Id="rId54" Type="http://schemas.openxmlformats.org/officeDocument/2006/relationships/diagramQuickStyle" Target="diagrams/quickStyle5.xml"/><Relationship Id="rId70" Type="http://schemas.openxmlformats.org/officeDocument/2006/relationships/image" Target="media/image23.jpeg"/><Relationship Id="rId75" Type="http://schemas.microsoft.com/office/2007/relationships/hdphoto" Target="media/hdphoto1.wdp"/><Relationship Id="rId91" Type="http://schemas.openxmlformats.org/officeDocument/2006/relationships/image" Target="media/image32.jpeg"/><Relationship Id="rId96"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header" Target="header6.xml"/><Relationship Id="rId49" Type="http://schemas.openxmlformats.org/officeDocument/2006/relationships/diagramQuickStyle" Target="diagrams/quickStyle4.xml"/><Relationship Id="rId114" Type="http://schemas.openxmlformats.org/officeDocument/2006/relationships/chart" Target="charts/chart1.xml"/><Relationship Id="rId119" Type="http://schemas.openxmlformats.org/officeDocument/2006/relationships/header" Target="header16.xml"/><Relationship Id="rId44" Type="http://schemas.openxmlformats.org/officeDocument/2006/relationships/diagramQuickStyle" Target="diagrams/quickStyle3.xml"/><Relationship Id="rId60" Type="http://schemas.openxmlformats.org/officeDocument/2006/relationships/image" Target="media/image15.jpeg"/><Relationship Id="rId65" Type="http://schemas.openxmlformats.org/officeDocument/2006/relationships/header" Target="header14.xml"/><Relationship Id="rId81" Type="http://schemas.microsoft.com/office/2007/relationships/diagramDrawing" Target="diagrams/drawing6.xml"/><Relationship Id="rId86" Type="http://schemas.openxmlformats.org/officeDocument/2006/relationships/diagramData" Target="diagrams/data7.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diagramQuickStyle" Target="diagrams/quickStyle2.xml"/><Relationship Id="rId109" Type="http://schemas.openxmlformats.org/officeDocument/2006/relationships/image" Target="media/image49.jpeg"/><Relationship Id="rId34" Type="http://schemas.openxmlformats.org/officeDocument/2006/relationships/diagramColors" Target="diagrams/colors1.xml"/><Relationship Id="rId50" Type="http://schemas.openxmlformats.org/officeDocument/2006/relationships/diagramColors" Target="diagrams/colors4.xml"/><Relationship Id="rId55" Type="http://schemas.openxmlformats.org/officeDocument/2006/relationships/diagramColors" Target="diagrams/colors5.xml"/><Relationship Id="rId76" Type="http://schemas.openxmlformats.org/officeDocument/2006/relationships/image" Target="media/image28.png"/><Relationship Id="rId97" Type="http://schemas.openxmlformats.org/officeDocument/2006/relationships/image" Target="media/image37.jpeg"/><Relationship Id="rId104" Type="http://schemas.openxmlformats.org/officeDocument/2006/relationships/image" Target="media/image44.jpeg"/><Relationship Id="rId120" Type="http://schemas.openxmlformats.org/officeDocument/2006/relationships/hyperlink" Target="http://www.agenciasudoeste.org.br" TargetMode="Externa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4.png"/><Relationship Id="rId92" Type="http://schemas.openxmlformats.org/officeDocument/2006/relationships/image" Target="media/image33.jpeg"/><Relationship Id="rId2" Type="http://schemas.openxmlformats.org/officeDocument/2006/relationships/numbering" Target="numbering.xml"/><Relationship Id="rId29" Type="http://schemas.openxmlformats.org/officeDocument/2006/relationships/header" Target="header7.xml"/><Relationship Id="rId24" Type="http://schemas.openxmlformats.org/officeDocument/2006/relationships/image" Target="media/image9.jpeg"/><Relationship Id="rId40" Type="http://schemas.openxmlformats.org/officeDocument/2006/relationships/diagramColors" Target="diagrams/colors2.xml"/><Relationship Id="rId45" Type="http://schemas.openxmlformats.org/officeDocument/2006/relationships/diagramColors" Target="diagrams/colors3.xml"/><Relationship Id="rId66" Type="http://schemas.openxmlformats.org/officeDocument/2006/relationships/image" Target="media/image19.jpeg"/><Relationship Id="rId87" Type="http://schemas.openxmlformats.org/officeDocument/2006/relationships/diagramLayout" Target="diagrams/layout7.xml"/><Relationship Id="rId110" Type="http://schemas.openxmlformats.org/officeDocument/2006/relationships/image" Target="media/image50.jpeg"/><Relationship Id="rId115" Type="http://schemas.openxmlformats.org/officeDocument/2006/relationships/image" Target="media/image54.jpg"/><Relationship Id="rId61" Type="http://schemas.openxmlformats.org/officeDocument/2006/relationships/image" Target="media/image16.jpeg"/><Relationship Id="rId82" Type="http://schemas.openxmlformats.org/officeDocument/2006/relationships/image" Target="media/image29.jpeg"/><Relationship Id="rId19" Type="http://schemas.openxmlformats.org/officeDocument/2006/relationships/hyperlink" Target="http://www.agenciasudoeste.org.br" TargetMode="External"/><Relationship Id="rId14" Type="http://schemas.openxmlformats.org/officeDocument/2006/relationships/image" Target="media/image3.jpeg"/><Relationship Id="rId30" Type="http://schemas.openxmlformats.org/officeDocument/2006/relationships/header" Target="header8.xml"/><Relationship Id="rId35" Type="http://schemas.microsoft.com/office/2007/relationships/diagramDrawing" Target="diagrams/drawing1.xml"/><Relationship Id="rId56" Type="http://schemas.microsoft.com/office/2007/relationships/diagramDrawing" Target="diagrams/drawing5.xml"/><Relationship Id="rId77" Type="http://schemas.openxmlformats.org/officeDocument/2006/relationships/diagramData" Target="diagrams/data6.xml"/><Relationship Id="rId100" Type="http://schemas.openxmlformats.org/officeDocument/2006/relationships/image" Target="media/image40.jpeg"/><Relationship Id="rId105" Type="http://schemas.openxmlformats.org/officeDocument/2006/relationships/image" Target="media/image45.jpeg"/><Relationship Id="rId8" Type="http://schemas.openxmlformats.org/officeDocument/2006/relationships/header" Target="header1.xml"/><Relationship Id="rId51" Type="http://schemas.microsoft.com/office/2007/relationships/diagramDrawing" Target="diagrams/drawing4.xml"/><Relationship Id="rId72" Type="http://schemas.openxmlformats.org/officeDocument/2006/relationships/image" Target="media/image25.png"/><Relationship Id="rId93" Type="http://schemas.openxmlformats.org/officeDocument/2006/relationships/header" Target="header15.xml"/><Relationship Id="rId98" Type="http://schemas.openxmlformats.org/officeDocument/2006/relationships/image" Target="media/image38.jpeg"/><Relationship Id="rId121" Type="http://schemas.openxmlformats.org/officeDocument/2006/relationships/hyperlink" Target="mailto:diretoria@agenciasudoeste.org.br" TargetMode="External"/><Relationship Id="rId3" Type="http://schemas.openxmlformats.org/officeDocument/2006/relationships/styles" Target="styles.xml"/><Relationship Id="rId25" Type="http://schemas.openxmlformats.org/officeDocument/2006/relationships/image" Target="media/image10.jpeg"/><Relationship Id="rId46" Type="http://schemas.microsoft.com/office/2007/relationships/diagramDrawing" Target="diagrams/drawing3.xml"/><Relationship Id="rId67" Type="http://schemas.openxmlformats.org/officeDocument/2006/relationships/image" Target="media/image20.png"/><Relationship Id="rId116" Type="http://schemas.openxmlformats.org/officeDocument/2006/relationships/image" Target="media/image55.png"/><Relationship Id="rId20" Type="http://schemas.openxmlformats.org/officeDocument/2006/relationships/image" Target="media/image5.jpeg"/><Relationship Id="rId41" Type="http://schemas.microsoft.com/office/2007/relationships/diagramDrawing" Target="diagrams/drawing2.xml"/><Relationship Id="rId62" Type="http://schemas.openxmlformats.org/officeDocument/2006/relationships/header" Target="header11.xml"/><Relationship Id="rId83" Type="http://schemas.openxmlformats.org/officeDocument/2006/relationships/image" Target="media/image30.jpeg"/><Relationship Id="rId88" Type="http://schemas.openxmlformats.org/officeDocument/2006/relationships/diagramQuickStyle" Target="diagrams/quickStyle7.xml"/><Relationship Id="rId111" Type="http://schemas.openxmlformats.org/officeDocument/2006/relationships/image" Target="media/image51.jpeg"/><Relationship Id="rId15" Type="http://schemas.openxmlformats.org/officeDocument/2006/relationships/image" Target="media/image4.jpg"/><Relationship Id="rId36" Type="http://schemas.openxmlformats.org/officeDocument/2006/relationships/image" Target="media/image13.jpeg"/><Relationship Id="rId57" Type="http://schemas.openxmlformats.org/officeDocument/2006/relationships/header" Target="header9.xml"/><Relationship Id="rId106" Type="http://schemas.openxmlformats.org/officeDocument/2006/relationships/image" Target="media/image46.png"/><Relationship Id="rId10" Type="http://schemas.openxmlformats.org/officeDocument/2006/relationships/footer" Target="footer1.xml"/><Relationship Id="rId31" Type="http://schemas.openxmlformats.org/officeDocument/2006/relationships/diagramData" Target="diagrams/data1.xml"/><Relationship Id="rId52" Type="http://schemas.openxmlformats.org/officeDocument/2006/relationships/diagramData" Target="diagrams/data5.xml"/><Relationship Id="rId73" Type="http://schemas.openxmlformats.org/officeDocument/2006/relationships/image" Target="media/image26.png"/><Relationship Id="rId78" Type="http://schemas.openxmlformats.org/officeDocument/2006/relationships/diagramLayout" Target="diagrams/layout6.xml"/><Relationship Id="rId94" Type="http://schemas.openxmlformats.org/officeDocument/2006/relationships/image" Target="media/image34.png"/><Relationship Id="rId99" Type="http://schemas.openxmlformats.org/officeDocument/2006/relationships/image" Target="media/image39.png"/><Relationship Id="rId101" Type="http://schemas.openxmlformats.org/officeDocument/2006/relationships/image" Target="media/image41.jpeg"/><Relationship Id="rId122" Type="http://schemas.openxmlformats.org/officeDocument/2006/relationships/hyperlink" Target="mailto:administrativo@agenciasudoeste.org.br" TargetMode="Externa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jpeg"/><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7.jpeg"/><Relationship Id="rId1" Type="http://schemas.openxmlformats.org/officeDocument/2006/relationships/image" Target="media/image18.jpeg"/></Relationships>
</file>

<file path=word/_rels/header15.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2.png"/><Relationship Id="rId1" Type="http://schemas.openxmlformats.org/officeDocument/2006/relationships/image" Target="media/image18.jpeg"/></Relationships>
</file>

<file path=word/_rels/header16.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7.jpeg"/><Relationship Id="rId1" Type="http://schemas.openxmlformats.org/officeDocument/2006/relationships/image" Target="media/image18.jpeg"/></Relationships>
</file>

<file path=word/_rels/header17.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Planilha_do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t>Sólidos Totais</a:t>
            </a:r>
          </a:p>
          <a:p>
            <a:pPr>
              <a:defRPr/>
            </a:pPr>
            <a:endParaRPr lang="en-US" sz="1000"/>
          </a:p>
        </c:rich>
      </c:tx>
      <c:layout>
        <c:manualLayout>
          <c:xMode val="edge"/>
          <c:yMode val="edge"/>
          <c:x val="0.35485887341005451"/>
          <c:y val="5.2770448548812667E-2"/>
        </c:manualLayout>
      </c:layout>
      <c:overlay val="0"/>
    </c:title>
    <c:autoTitleDeleted val="0"/>
    <c:plotArea>
      <c:layout/>
      <c:doughnutChart>
        <c:varyColors val="1"/>
        <c:ser>
          <c:idx val="0"/>
          <c:order val="0"/>
          <c:tx>
            <c:strRef>
              <c:f>Plan1!$B$1</c:f>
              <c:strCache>
                <c:ptCount val="1"/>
                <c:pt idx="0">
                  <c:v>Vendas</c:v>
                </c:pt>
              </c:strCache>
            </c:strRef>
          </c:tx>
          <c:dLbls>
            <c:dLbl>
              <c:idx val="0"/>
              <c:layout>
                <c:manualLayout>
                  <c:x val="1.5384615384615337E-2"/>
                  <c:y val="-0.14912280701754385"/>
                </c:manualLayout>
              </c:layout>
              <c:tx>
                <c:rich>
                  <a:bodyPr/>
                  <a:lstStyle/>
                  <a:p>
                    <a:r>
                      <a:rPr lang="en-US" sz="800" b="1"/>
                      <a:t>Qtd: 57</a:t>
                    </a:r>
                  </a:p>
                  <a:p>
                    <a:r>
                      <a:rPr lang="en-US" sz="800" b="1"/>
                      <a:t>10.1%</a:t>
                    </a:r>
                    <a:endParaRPr lang="en-US" sz="800"/>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B90-4CAB-9DCF-433ED405228D}"/>
                </c:ext>
              </c:extLst>
            </c:dLbl>
            <c:dLbl>
              <c:idx val="1"/>
              <c:layout>
                <c:manualLayout>
                  <c:x val="8.5670268870022534E-2"/>
                  <c:y val="0"/>
                </c:manualLayout>
              </c:layout>
              <c:tx>
                <c:rich>
                  <a:bodyPr/>
                  <a:lstStyle/>
                  <a:p>
                    <a:r>
                      <a:rPr lang="en-US" sz="800" b="1"/>
                      <a:t>Qtd: 153</a:t>
                    </a:r>
                  </a:p>
                  <a:p>
                    <a:r>
                      <a:rPr lang="en-US" sz="800" b="1"/>
                      <a:t>27.0%</a:t>
                    </a:r>
                    <a:endParaRPr lang="en-US" sz="800"/>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B90-4CAB-9DCF-433ED405228D}"/>
                </c:ext>
              </c:extLst>
            </c:dLbl>
            <c:dLbl>
              <c:idx val="2"/>
              <c:layout>
                <c:manualLayout>
                  <c:x val="-0.11298327932472128"/>
                  <c:y val="7.6187439186924222E-2"/>
                </c:manualLayout>
              </c:layout>
              <c:tx>
                <c:rich>
                  <a:bodyPr/>
                  <a:lstStyle/>
                  <a:p>
                    <a:r>
                      <a:rPr lang="en-US" sz="800" b="1"/>
                      <a:t>Qtd: 219</a:t>
                    </a:r>
                  </a:p>
                  <a:p>
                    <a:r>
                      <a:rPr lang="en-US" sz="800" b="1"/>
                      <a:t>38.6%</a:t>
                    </a:r>
                    <a:endParaRPr lang="en-US" sz="800"/>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B90-4CAB-9DCF-433ED405228D}"/>
                </c:ext>
              </c:extLst>
            </c:dLbl>
            <c:dLbl>
              <c:idx val="3"/>
              <c:layout>
                <c:manualLayout>
                  <c:x val="-6.764067899333813E-2"/>
                  <c:y val="-0.10343235132991553"/>
                </c:manualLayout>
              </c:layout>
              <c:tx>
                <c:rich>
                  <a:bodyPr/>
                  <a:lstStyle/>
                  <a:p>
                    <a:r>
                      <a:rPr lang="en-US" sz="800" b="1"/>
                      <a:t>Qtd:</a:t>
                    </a:r>
                  </a:p>
                  <a:p>
                    <a:r>
                      <a:rPr lang="en-US" sz="800" b="1"/>
                      <a:t>138</a:t>
                    </a:r>
                  </a:p>
                  <a:p>
                    <a:r>
                      <a:rPr lang="en-US" sz="800" b="1"/>
                      <a:t>24.3%</a:t>
                    </a:r>
                    <a:endParaRPr lang="en-US" sz="800"/>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B90-4CAB-9DCF-433ED405228D}"/>
                </c:ext>
              </c:extLst>
            </c:dLbl>
            <c:spPr>
              <a:noFill/>
              <a:ln>
                <a:noFill/>
              </a:ln>
              <a:effectLst/>
            </c:spPr>
            <c:txPr>
              <a:bodyPr/>
              <a:lstStyle/>
              <a:p>
                <a:pPr>
                  <a:defRPr b="1"/>
                </a:pPr>
                <a:endParaRPr lang="pt-BR"/>
              </a:p>
            </c:txPr>
            <c:showLegendKey val="0"/>
            <c:showVal val="0"/>
            <c:showCatName val="0"/>
            <c:showSerName val="0"/>
            <c:showPercent val="0"/>
            <c:showBubbleSize val="0"/>
            <c:extLst>
              <c:ext xmlns:c15="http://schemas.microsoft.com/office/drawing/2012/chart" uri="{CE6537A1-D6FC-4f65-9D91-7224C49458BB}"/>
            </c:extLst>
          </c:dLbls>
          <c:cat>
            <c:strRef>
              <c:f>Plan1!$A$2:$A$5</c:f>
              <c:strCache>
                <c:ptCount val="4"/>
                <c:pt idx="0">
                  <c:v>Muito Bom</c:v>
                </c:pt>
                <c:pt idx="1">
                  <c:v>Bom</c:v>
                </c:pt>
                <c:pt idx="2">
                  <c:v>Ruim</c:v>
                </c:pt>
                <c:pt idx="3">
                  <c:v>Péssimo</c:v>
                </c:pt>
              </c:strCache>
            </c:strRef>
          </c:cat>
          <c:val>
            <c:numRef>
              <c:f>Plan1!$B$2:$B$5</c:f>
              <c:numCache>
                <c:formatCode>General</c:formatCode>
                <c:ptCount val="4"/>
                <c:pt idx="0">
                  <c:v>57</c:v>
                </c:pt>
                <c:pt idx="1">
                  <c:v>153</c:v>
                </c:pt>
                <c:pt idx="2">
                  <c:v>219</c:v>
                </c:pt>
                <c:pt idx="3">
                  <c:v>138</c:v>
                </c:pt>
              </c:numCache>
            </c:numRef>
          </c:val>
          <c:extLst>
            <c:ext xmlns:c16="http://schemas.microsoft.com/office/drawing/2014/chart" uri="{C3380CC4-5D6E-409C-BE32-E72D297353CC}">
              <c16:uniqueId val="{00000004-4B90-4CAB-9DCF-433ED405228D}"/>
            </c:ext>
          </c:extLst>
        </c:ser>
        <c:dLbls>
          <c:showLegendKey val="0"/>
          <c:showVal val="0"/>
          <c:showCatName val="0"/>
          <c:showSerName val="0"/>
          <c:showPercent val="0"/>
          <c:showBubbleSize val="0"/>
          <c:showLeaderLines val="1"/>
        </c:dLbls>
        <c:firstSliceAng val="0"/>
        <c:holeSize val="50"/>
      </c:doughnutChart>
    </c:plotArea>
    <c:legend>
      <c:legendPos val="r"/>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9995BA-C5ED-4E73-9C54-2F1587094E53}" type="doc">
      <dgm:prSet loTypeId="urn:microsoft.com/office/officeart/2005/8/layout/lProcess3" loCatId="process" qsTypeId="urn:microsoft.com/office/officeart/2005/8/quickstyle/simple1" qsCatId="simple" csTypeId="urn:microsoft.com/office/officeart/2005/8/colors/accent6_2" csCatId="accent6" phldr="1"/>
      <dgm:spPr/>
      <dgm:t>
        <a:bodyPr/>
        <a:lstStyle/>
        <a:p>
          <a:endParaRPr lang="pt-BR"/>
        </a:p>
      </dgm:t>
    </dgm:pt>
    <dgm:pt modelId="{2771488D-9E57-469C-9FDC-2AC261035DBE}">
      <dgm:prSet phldrT="[Texto]" custT="1"/>
      <dgm:spPr/>
      <dgm:t>
        <a:bodyPr/>
        <a:lstStyle/>
        <a:p>
          <a:r>
            <a:rPr lang="pt-BR" sz="1200" b="1"/>
            <a:t>Valores</a:t>
          </a:r>
        </a:p>
      </dgm:t>
    </dgm:pt>
    <dgm:pt modelId="{6439B5F5-AF54-4FC5-9BB6-F89618AA02AD}" type="parTrans" cxnId="{75B61C7B-E8BD-482C-B7E0-7BA16947B8B9}">
      <dgm:prSet/>
      <dgm:spPr/>
      <dgm:t>
        <a:bodyPr/>
        <a:lstStyle/>
        <a:p>
          <a:endParaRPr lang="pt-BR"/>
        </a:p>
      </dgm:t>
    </dgm:pt>
    <dgm:pt modelId="{E4200D28-D64E-4A20-A228-38A5073AF980}" type="sibTrans" cxnId="{75B61C7B-E8BD-482C-B7E0-7BA16947B8B9}">
      <dgm:prSet/>
      <dgm:spPr/>
      <dgm:t>
        <a:bodyPr/>
        <a:lstStyle/>
        <a:p>
          <a:endParaRPr lang="pt-BR"/>
        </a:p>
      </dgm:t>
    </dgm:pt>
    <dgm:pt modelId="{93B62ABD-8F59-4C49-B26D-6174568AFAF2}">
      <dgm:prSet phldrT="[Texto]" custT="1"/>
      <dgm:spPr/>
      <dgm:t>
        <a:bodyPr/>
        <a:lstStyle/>
        <a:p>
          <a:r>
            <a:rPr lang="pt-BR" sz="900" b="1"/>
            <a:t>Ética</a:t>
          </a:r>
        </a:p>
      </dgm:t>
    </dgm:pt>
    <dgm:pt modelId="{F22F2650-985B-4D1D-851F-ED74E38B9F63}" type="parTrans" cxnId="{3E0E57CD-9326-4992-8F85-7A249B83BA6C}">
      <dgm:prSet/>
      <dgm:spPr/>
      <dgm:t>
        <a:bodyPr/>
        <a:lstStyle/>
        <a:p>
          <a:endParaRPr lang="pt-BR"/>
        </a:p>
      </dgm:t>
    </dgm:pt>
    <dgm:pt modelId="{6EEA0F52-BC99-4322-AD41-6D6F96E7E0A2}" type="sibTrans" cxnId="{3E0E57CD-9326-4992-8F85-7A249B83BA6C}">
      <dgm:prSet/>
      <dgm:spPr/>
      <dgm:t>
        <a:bodyPr/>
        <a:lstStyle/>
        <a:p>
          <a:endParaRPr lang="pt-BR"/>
        </a:p>
      </dgm:t>
    </dgm:pt>
    <dgm:pt modelId="{D632C8C3-B427-4005-9B0B-301F96CE5B30}">
      <dgm:prSet phldrT="[Texto]" custT="1"/>
      <dgm:spPr/>
      <dgm:t>
        <a:bodyPr/>
        <a:lstStyle/>
        <a:p>
          <a:r>
            <a:rPr lang="pt-BR" sz="900" b="1"/>
            <a:t>Suprapartida-rismo</a:t>
          </a:r>
        </a:p>
      </dgm:t>
    </dgm:pt>
    <dgm:pt modelId="{EC36F128-A638-4341-BDC0-2E327B74629E}" type="parTrans" cxnId="{89FFFA42-2B3F-4338-BA51-D245CC7E5B4F}">
      <dgm:prSet/>
      <dgm:spPr/>
      <dgm:t>
        <a:bodyPr/>
        <a:lstStyle/>
        <a:p>
          <a:endParaRPr lang="pt-BR"/>
        </a:p>
      </dgm:t>
    </dgm:pt>
    <dgm:pt modelId="{BD8D737B-3E5B-485A-8A76-7AA811EB0D69}" type="sibTrans" cxnId="{89FFFA42-2B3F-4338-BA51-D245CC7E5B4F}">
      <dgm:prSet/>
      <dgm:spPr/>
      <dgm:t>
        <a:bodyPr/>
        <a:lstStyle/>
        <a:p>
          <a:endParaRPr lang="pt-BR"/>
        </a:p>
      </dgm:t>
    </dgm:pt>
    <dgm:pt modelId="{8FA172DB-E0F7-46BB-9DE4-B4204DB63C62}">
      <dgm:prSet phldrT="[Texto]" custT="1"/>
      <dgm:spPr/>
      <dgm:t>
        <a:bodyPr/>
        <a:lstStyle/>
        <a:p>
          <a:r>
            <a:rPr lang="pt-BR" sz="1200" b="1"/>
            <a:t>Área de Atuação</a:t>
          </a:r>
        </a:p>
      </dgm:t>
    </dgm:pt>
    <dgm:pt modelId="{EC9BB931-F92C-4A80-8BF4-2D2E957E0D25}" type="parTrans" cxnId="{5AD3C0E0-88FC-46C6-AA75-070A54ABEDDA}">
      <dgm:prSet/>
      <dgm:spPr/>
      <dgm:t>
        <a:bodyPr/>
        <a:lstStyle/>
        <a:p>
          <a:endParaRPr lang="pt-BR"/>
        </a:p>
      </dgm:t>
    </dgm:pt>
    <dgm:pt modelId="{677F9911-4514-4BB8-9D4C-56732D411BDA}" type="sibTrans" cxnId="{5AD3C0E0-88FC-46C6-AA75-070A54ABEDDA}">
      <dgm:prSet/>
      <dgm:spPr/>
      <dgm:t>
        <a:bodyPr/>
        <a:lstStyle/>
        <a:p>
          <a:endParaRPr lang="pt-BR"/>
        </a:p>
      </dgm:t>
    </dgm:pt>
    <dgm:pt modelId="{2A9FE8DF-0CE8-4B74-9C8D-D1142B57777D}">
      <dgm:prSet phldrT="[Texto]" custT="1"/>
      <dgm:spPr/>
      <dgm:t>
        <a:bodyPr/>
        <a:lstStyle/>
        <a:p>
          <a:r>
            <a:rPr lang="pt-BR" sz="900" b="1"/>
            <a:t>Estudos e Pesquisas</a:t>
          </a:r>
        </a:p>
      </dgm:t>
    </dgm:pt>
    <dgm:pt modelId="{8F7F2591-D499-4473-9F55-2D8F9744FDD5}" type="parTrans" cxnId="{93A7B174-F108-472C-A2EC-11D17C55B71E}">
      <dgm:prSet/>
      <dgm:spPr/>
      <dgm:t>
        <a:bodyPr/>
        <a:lstStyle/>
        <a:p>
          <a:endParaRPr lang="pt-BR"/>
        </a:p>
      </dgm:t>
    </dgm:pt>
    <dgm:pt modelId="{1F32AA1F-2876-4CEA-BE2B-BAA42DFBEB93}" type="sibTrans" cxnId="{93A7B174-F108-472C-A2EC-11D17C55B71E}">
      <dgm:prSet/>
      <dgm:spPr/>
      <dgm:t>
        <a:bodyPr/>
        <a:lstStyle/>
        <a:p>
          <a:endParaRPr lang="pt-BR"/>
        </a:p>
      </dgm:t>
    </dgm:pt>
    <dgm:pt modelId="{E3C7B0E3-8CF2-4357-9D2D-E0162FFE924E}">
      <dgm:prSet phldrT="[Texto]" custT="1"/>
      <dgm:spPr/>
      <dgm:t>
        <a:bodyPr/>
        <a:lstStyle/>
        <a:p>
          <a:r>
            <a:rPr lang="pt-BR" sz="900" b="1"/>
            <a:t>Programas e Projetos</a:t>
          </a:r>
        </a:p>
      </dgm:t>
    </dgm:pt>
    <dgm:pt modelId="{E443E547-399D-4837-95CB-53C8E9764970}" type="parTrans" cxnId="{AA85157C-3FC3-42A9-80E9-A0C7850C493B}">
      <dgm:prSet/>
      <dgm:spPr/>
      <dgm:t>
        <a:bodyPr/>
        <a:lstStyle/>
        <a:p>
          <a:endParaRPr lang="pt-BR"/>
        </a:p>
      </dgm:t>
    </dgm:pt>
    <dgm:pt modelId="{4F802B82-6367-4D90-980E-A2223F237715}" type="sibTrans" cxnId="{AA85157C-3FC3-42A9-80E9-A0C7850C493B}">
      <dgm:prSet/>
      <dgm:spPr/>
      <dgm:t>
        <a:bodyPr/>
        <a:lstStyle/>
        <a:p>
          <a:endParaRPr lang="pt-BR"/>
        </a:p>
      </dgm:t>
    </dgm:pt>
    <dgm:pt modelId="{C0EF6AB0-0CAE-419E-923A-404F12B8C8B4}">
      <dgm:prSet custT="1"/>
      <dgm:spPr/>
      <dgm:t>
        <a:bodyPr/>
        <a:lstStyle/>
        <a:p>
          <a:r>
            <a:rPr lang="pt-BR" sz="800" b="1"/>
            <a:t>Imparcialidade</a:t>
          </a:r>
          <a:endParaRPr lang="pt-BR" sz="850" b="1"/>
        </a:p>
      </dgm:t>
    </dgm:pt>
    <dgm:pt modelId="{D65E5C0F-C749-441B-A00B-E6D8B70452F5}" type="parTrans" cxnId="{8B945F9A-28EC-46F7-A250-7510EB31A757}">
      <dgm:prSet/>
      <dgm:spPr/>
      <dgm:t>
        <a:bodyPr/>
        <a:lstStyle/>
        <a:p>
          <a:endParaRPr lang="pt-BR"/>
        </a:p>
      </dgm:t>
    </dgm:pt>
    <dgm:pt modelId="{6C6AD349-C9B3-47BD-AAAD-8C394A584C7E}" type="sibTrans" cxnId="{8B945F9A-28EC-46F7-A250-7510EB31A757}">
      <dgm:prSet/>
      <dgm:spPr/>
      <dgm:t>
        <a:bodyPr/>
        <a:lstStyle/>
        <a:p>
          <a:endParaRPr lang="pt-BR"/>
        </a:p>
      </dgm:t>
    </dgm:pt>
    <dgm:pt modelId="{EC5DB46B-8EF4-4004-8B9C-B3DE42613F70}">
      <dgm:prSet custT="1"/>
      <dgm:spPr/>
      <dgm:t>
        <a:bodyPr/>
        <a:lstStyle/>
        <a:p>
          <a:r>
            <a:rPr lang="pt-BR" sz="800" b="1"/>
            <a:t>Transparência</a:t>
          </a:r>
          <a:endParaRPr lang="pt-BR" sz="900" b="1"/>
        </a:p>
      </dgm:t>
    </dgm:pt>
    <dgm:pt modelId="{6918B037-1599-4004-8531-278662B973EB}" type="parTrans" cxnId="{940ADFE4-E09E-4214-BCAD-A5A0C58EDA44}">
      <dgm:prSet/>
      <dgm:spPr/>
      <dgm:t>
        <a:bodyPr/>
        <a:lstStyle/>
        <a:p>
          <a:endParaRPr lang="pt-BR"/>
        </a:p>
      </dgm:t>
    </dgm:pt>
    <dgm:pt modelId="{C98A3701-0387-4FE4-9EF8-CD7CBED67D43}" type="sibTrans" cxnId="{940ADFE4-E09E-4214-BCAD-A5A0C58EDA44}">
      <dgm:prSet/>
      <dgm:spPr/>
      <dgm:t>
        <a:bodyPr/>
        <a:lstStyle/>
        <a:p>
          <a:endParaRPr lang="pt-BR"/>
        </a:p>
      </dgm:t>
    </dgm:pt>
    <dgm:pt modelId="{B6DA2C55-CC04-4B13-9A46-D5CC58EE776D}">
      <dgm:prSet custT="1"/>
      <dgm:spPr/>
      <dgm:t>
        <a:bodyPr/>
        <a:lstStyle/>
        <a:p>
          <a:r>
            <a:rPr lang="pt-BR" sz="900" b="1"/>
            <a:t>Cooperação</a:t>
          </a:r>
        </a:p>
      </dgm:t>
    </dgm:pt>
    <dgm:pt modelId="{EC5FC311-9A19-4100-8322-9143FA0581E8}" type="parTrans" cxnId="{738512A4-5EA4-4735-8389-86D4FD7F7153}">
      <dgm:prSet/>
      <dgm:spPr/>
      <dgm:t>
        <a:bodyPr/>
        <a:lstStyle/>
        <a:p>
          <a:endParaRPr lang="pt-BR"/>
        </a:p>
      </dgm:t>
    </dgm:pt>
    <dgm:pt modelId="{E382BA45-5D1A-4DDE-BD79-3D36B36CFD54}" type="sibTrans" cxnId="{738512A4-5EA4-4735-8389-86D4FD7F7153}">
      <dgm:prSet/>
      <dgm:spPr/>
      <dgm:t>
        <a:bodyPr/>
        <a:lstStyle/>
        <a:p>
          <a:endParaRPr lang="pt-BR"/>
        </a:p>
      </dgm:t>
    </dgm:pt>
    <dgm:pt modelId="{18E74998-8FA1-46BE-8CDB-0531E81AC09D}">
      <dgm:prSet custT="1"/>
      <dgm:spPr/>
      <dgm:t>
        <a:bodyPr/>
        <a:lstStyle/>
        <a:p>
          <a:r>
            <a:rPr lang="pt-BR" sz="900" b="1"/>
            <a:t>Articulação</a:t>
          </a:r>
        </a:p>
        <a:p>
          <a:r>
            <a:rPr lang="pt-BR" sz="900" b="1"/>
            <a:t>Institucional</a:t>
          </a:r>
        </a:p>
      </dgm:t>
    </dgm:pt>
    <dgm:pt modelId="{AED1D903-4F14-4274-8A39-DB355AC36648}" type="parTrans" cxnId="{8A2E19D8-1980-48D7-9496-CA606055BFC9}">
      <dgm:prSet/>
      <dgm:spPr/>
      <dgm:t>
        <a:bodyPr/>
        <a:lstStyle/>
        <a:p>
          <a:endParaRPr lang="pt-BR"/>
        </a:p>
      </dgm:t>
    </dgm:pt>
    <dgm:pt modelId="{B76E848A-2936-41A6-BA95-B8E20D3122B5}" type="sibTrans" cxnId="{8A2E19D8-1980-48D7-9496-CA606055BFC9}">
      <dgm:prSet/>
      <dgm:spPr/>
      <dgm:t>
        <a:bodyPr/>
        <a:lstStyle/>
        <a:p>
          <a:endParaRPr lang="pt-BR"/>
        </a:p>
      </dgm:t>
    </dgm:pt>
    <dgm:pt modelId="{9E1E5B3F-C123-42EC-A2CE-0253AA63FD5C}" type="pres">
      <dgm:prSet presAssocID="{E99995BA-C5ED-4E73-9C54-2F1587094E53}" presName="Name0" presStyleCnt="0">
        <dgm:presLayoutVars>
          <dgm:chPref val="3"/>
          <dgm:dir/>
          <dgm:animLvl val="lvl"/>
          <dgm:resizeHandles/>
        </dgm:presLayoutVars>
      </dgm:prSet>
      <dgm:spPr/>
      <dgm:t>
        <a:bodyPr/>
        <a:lstStyle/>
        <a:p>
          <a:endParaRPr lang="pt-BR"/>
        </a:p>
      </dgm:t>
    </dgm:pt>
    <dgm:pt modelId="{3DB62769-55F1-4FB8-A186-370FCEACF05D}" type="pres">
      <dgm:prSet presAssocID="{2771488D-9E57-469C-9FDC-2AC261035DBE}" presName="horFlow" presStyleCnt="0"/>
      <dgm:spPr/>
    </dgm:pt>
    <dgm:pt modelId="{0AD96E40-00DB-464A-AF01-0ED942DB6ACA}" type="pres">
      <dgm:prSet presAssocID="{2771488D-9E57-469C-9FDC-2AC261035DBE}" presName="bigChev" presStyleLbl="node1" presStyleIdx="0" presStyleCnt="2"/>
      <dgm:spPr/>
      <dgm:t>
        <a:bodyPr/>
        <a:lstStyle/>
        <a:p>
          <a:endParaRPr lang="pt-BR"/>
        </a:p>
      </dgm:t>
    </dgm:pt>
    <dgm:pt modelId="{DF0A77FE-C267-4F92-A408-8A080DD653DE}" type="pres">
      <dgm:prSet presAssocID="{F22F2650-985B-4D1D-851F-ED74E38B9F63}" presName="parTrans" presStyleCnt="0"/>
      <dgm:spPr/>
    </dgm:pt>
    <dgm:pt modelId="{E6E7BDB6-198F-45BA-B19F-6C7721EF553C}" type="pres">
      <dgm:prSet presAssocID="{93B62ABD-8F59-4C49-B26D-6174568AFAF2}" presName="node" presStyleLbl="alignAccFollowNode1" presStyleIdx="0" presStyleCnt="8">
        <dgm:presLayoutVars>
          <dgm:bulletEnabled val="1"/>
        </dgm:presLayoutVars>
      </dgm:prSet>
      <dgm:spPr/>
      <dgm:t>
        <a:bodyPr/>
        <a:lstStyle/>
        <a:p>
          <a:endParaRPr lang="pt-BR"/>
        </a:p>
      </dgm:t>
    </dgm:pt>
    <dgm:pt modelId="{A5ACF5C1-9F90-4DD6-AE30-197AC840338A}" type="pres">
      <dgm:prSet presAssocID="{6EEA0F52-BC99-4322-AD41-6D6F96E7E0A2}" presName="sibTrans" presStyleCnt="0"/>
      <dgm:spPr/>
    </dgm:pt>
    <dgm:pt modelId="{8DA223AB-0CC1-49A6-942D-F56C1724B1F7}" type="pres">
      <dgm:prSet presAssocID="{C0EF6AB0-0CAE-419E-923A-404F12B8C8B4}" presName="node" presStyleLbl="alignAccFollowNode1" presStyleIdx="1" presStyleCnt="8">
        <dgm:presLayoutVars>
          <dgm:bulletEnabled val="1"/>
        </dgm:presLayoutVars>
      </dgm:prSet>
      <dgm:spPr/>
      <dgm:t>
        <a:bodyPr/>
        <a:lstStyle/>
        <a:p>
          <a:endParaRPr lang="pt-BR"/>
        </a:p>
      </dgm:t>
    </dgm:pt>
    <dgm:pt modelId="{2ED6BF9F-5EB2-4A81-A1C2-79259D6FD4C4}" type="pres">
      <dgm:prSet presAssocID="{6C6AD349-C9B3-47BD-AAAD-8C394A584C7E}" presName="sibTrans" presStyleCnt="0"/>
      <dgm:spPr/>
    </dgm:pt>
    <dgm:pt modelId="{3238E9FE-9F54-4BFA-A23E-169E8E329181}" type="pres">
      <dgm:prSet presAssocID="{EC5DB46B-8EF4-4004-8B9C-B3DE42613F70}" presName="node" presStyleLbl="alignAccFollowNode1" presStyleIdx="2" presStyleCnt="8">
        <dgm:presLayoutVars>
          <dgm:bulletEnabled val="1"/>
        </dgm:presLayoutVars>
      </dgm:prSet>
      <dgm:spPr/>
      <dgm:t>
        <a:bodyPr/>
        <a:lstStyle/>
        <a:p>
          <a:endParaRPr lang="pt-BR"/>
        </a:p>
      </dgm:t>
    </dgm:pt>
    <dgm:pt modelId="{2117D340-6311-42D4-B7EC-ED6DD8F0EAB8}" type="pres">
      <dgm:prSet presAssocID="{C98A3701-0387-4FE4-9EF8-CD7CBED67D43}" presName="sibTrans" presStyleCnt="0"/>
      <dgm:spPr/>
    </dgm:pt>
    <dgm:pt modelId="{2958C2FF-2A20-48D3-9CBE-FA826E28466B}" type="pres">
      <dgm:prSet presAssocID="{B6DA2C55-CC04-4B13-9A46-D5CC58EE776D}" presName="node" presStyleLbl="alignAccFollowNode1" presStyleIdx="3" presStyleCnt="8">
        <dgm:presLayoutVars>
          <dgm:bulletEnabled val="1"/>
        </dgm:presLayoutVars>
      </dgm:prSet>
      <dgm:spPr/>
      <dgm:t>
        <a:bodyPr/>
        <a:lstStyle/>
        <a:p>
          <a:endParaRPr lang="pt-BR"/>
        </a:p>
      </dgm:t>
    </dgm:pt>
    <dgm:pt modelId="{61178E4D-4342-49C7-9D6E-8176AA5D9345}" type="pres">
      <dgm:prSet presAssocID="{E382BA45-5D1A-4DDE-BD79-3D36B36CFD54}" presName="sibTrans" presStyleCnt="0"/>
      <dgm:spPr/>
    </dgm:pt>
    <dgm:pt modelId="{C010B47D-D477-469F-A950-8953A4327EA4}" type="pres">
      <dgm:prSet presAssocID="{D632C8C3-B427-4005-9B0B-301F96CE5B30}" presName="node" presStyleLbl="alignAccFollowNode1" presStyleIdx="4" presStyleCnt="8">
        <dgm:presLayoutVars>
          <dgm:bulletEnabled val="1"/>
        </dgm:presLayoutVars>
      </dgm:prSet>
      <dgm:spPr/>
      <dgm:t>
        <a:bodyPr/>
        <a:lstStyle/>
        <a:p>
          <a:endParaRPr lang="pt-BR"/>
        </a:p>
      </dgm:t>
    </dgm:pt>
    <dgm:pt modelId="{CB7BE599-0F2E-473A-B2AC-22A77539A9C8}" type="pres">
      <dgm:prSet presAssocID="{2771488D-9E57-469C-9FDC-2AC261035DBE}" presName="vSp" presStyleCnt="0"/>
      <dgm:spPr/>
    </dgm:pt>
    <dgm:pt modelId="{AABEFB35-CEAB-4085-9D61-80682F1B6A7E}" type="pres">
      <dgm:prSet presAssocID="{8FA172DB-E0F7-46BB-9DE4-B4204DB63C62}" presName="horFlow" presStyleCnt="0"/>
      <dgm:spPr/>
    </dgm:pt>
    <dgm:pt modelId="{983E9C4C-339B-4759-B39E-AB224359C9F0}" type="pres">
      <dgm:prSet presAssocID="{8FA172DB-E0F7-46BB-9DE4-B4204DB63C62}" presName="bigChev" presStyleLbl="node1" presStyleIdx="1" presStyleCnt="2"/>
      <dgm:spPr/>
      <dgm:t>
        <a:bodyPr/>
        <a:lstStyle/>
        <a:p>
          <a:endParaRPr lang="pt-BR"/>
        </a:p>
      </dgm:t>
    </dgm:pt>
    <dgm:pt modelId="{73F2F4B0-317E-402D-879D-9A8E32C346B9}" type="pres">
      <dgm:prSet presAssocID="{AED1D903-4F14-4274-8A39-DB355AC36648}" presName="parTrans" presStyleCnt="0"/>
      <dgm:spPr/>
    </dgm:pt>
    <dgm:pt modelId="{4FD8B766-FE52-49BA-BFAA-0BFC05379CA8}" type="pres">
      <dgm:prSet presAssocID="{18E74998-8FA1-46BE-8CDB-0531E81AC09D}" presName="node" presStyleLbl="alignAccFollowNode1" presStyleIdx="5" presStyleCnt="8">
        <dgm:presLayoutVars>
          <dgm:bulletEnabled val="1"/>
        </dgm:presLayoutVars>
      </dgm:prSet>
      <dgm:spPr/>
      <dgm:t>
        <a:bodyPr/>
        <a:lstStyle/>
        <a:p>
          <a:endParaRPr lang="pt-BR"/>
        </a:p>
      </dgm:t>
    </dgm:pt>
    <dgm:pt modelId="{A67929F1-52CD-410A-8679-7DF57BFCD571}" type="pres">
      <dgm:prSet presAssocID="{B76E848A-2936-41A6-BA95-B8E20D3122B5}" presName="sibTrans" presStyleCnt="0"/>
      <dgm:spPr/>
    </dgm:pt>
    <dgm:pt modelId="{D31BDB45-0F0D-4928-9007-AD9C4203CD9B}" type="pres">
      <dgm:prSet presAssocID="{2A9FE8DF-0CE8-4B74-9C8D-D1142B57777D}" presName="node" presStyleLbl="alignAccFollowNode1" presStyleIdx="6" presStyleCnt="8">
        <dgm:presLayoutVars>
          <dgm:bulletEnabled val="1"/>
        </dgm:presLayoutVars>
      </dgm:prSet>
      <dgm:spPr/>
      <dgm:t>
        <a:bodyPr/>
        <a:lstStyle/>
        <a:p>
          <a:endParaRPr lang="pt-BR"/>
        </a:p>
      </dgm:t>
    </dgm:pt>
    <dgm:pt modelId="{1170E678-01E4-437B-A071-EDBDDE51BE7E}" type="pres">
      <dgm:prSet presAssocID="{1F32AA1F-2876-4CEA-BE2B-BAA42DFBEB93}" presName="sibTrans" presStyleCnt="0"/>
      <dgm:spPr/>
    </dgm:pt>
    <dgm:pt modelId="{DE86E11C-CF8C-40A1-A67A-BDDC06348DB8}" type="pres">
      <dgm:prSet presAssocID="{E3C7B0E3-8CF2-4357-9D2D-E0162FFE924E}" presName="node" presStyleLbl="alignAccFollowNode1" presStyleIdx="7" presStyleCnt="8">
        <dgm:presLayoutVars>
          <dgm:bulletEnabled val="1"/>
        </dgm:presLayoutVars>
      </dgm:prSet>
      <dgm:spPr/>
      <dgm:t>
        <a:bodyPr/>
        <a:lstStyle/>
        <a:p>
          <a:endParaRPr lang="pt-BR"/>
        </a:p>
      </dgm:t>
    </dgm:pt>
  </dgm:ptLst>
  <dgm:cxnLst>
    <dgm:cxn modelId="{469ABF2D-7547-4083-BB10-E5725406611E}" type="presOf" srcId="{C0EF6AB0-0CAE-419E-923A-404F12B8C8B4}" destId="{8DA223AB-0CC1-49A6-942D-F56C1724B1F7}" srcOrd="0" destOrd="0" presId="urn:microsoft.com/office/officeart/2005/8/layout/lProcess3"/>
    <dgm:cxn modelId="{89FFFA42-2B3F-4338-BA51-D245CC7E5B4F}" srcId="{2771488D-9E57-469C-9FDC-2AC261035DBE}" destId="{D632C8C3-B427-4005-9B0B-301F96CE5B30}" srcOrd="4" destOrd="0" parTransId="{EC36F128-A638-4341-BDC0-2E327B74629E}" sibTransId="{BD8D737B-3E5B-485A-8A76-7AA811EB0D69}"/>
    <dgm:cxn modelId="{C8D3C993-5855-4338-B2E5-7A4F017B8789}" type="presOf" srcId="{18E74998-8FA1-46BE-8CDB-0531E81AC09D}" destId="{4FD8B766-FE52-49BA-BFAA-0BFC05379CA8}" srcOrd="0" destOrd="0" presId="urn:microsoft.com/office/officeart/2005/8/layout/lProcess3"/>
    <dgm:cxn modelId="{FB057E7D-CBC5-403D-BDD9-4953C9D5DB48}" type="presOf" srcId="{D632C8C3-B427-4005-9B0B-301F96CE5B30}" destId="{C010B47D-D477-469F-A950-8953A4327EA4}" srcOrd="0" destOrd="0" presId="urn:microsoft.com/office/officeart/2005/8/layout/lProcess3"/>
    <dgm:cxn modelId="{A19475C3-B183-4F85-8CCF-8857D8080988}" type="presOf" srcId="{EC5DB46B-8EF4-4004-8B9C-B3DE42613F70}" destId="{3238E9FE-9F54-4BFA-A23E-169E8E329181}" srcOrd="0" destOrd="0" presId="urn:microsoft.com/office/officeart/2005/8/layout/lProcess3"/>
    <dgm:cxn modelId="{B0542B92-6377-4139-8077-92A2EAFE5E71}" type="presOf" srcId="{93B62ABD-8F59-4C49-B26D-6174568AFAF2}" destId="{E6E7BDB6-198F-45BA-B19F-6C7721EF553C}" srcOrd="0" destOrd="0" presId="urn:microsoft.com/office/officeart/2005/8/layout/lProcess3"/>
    <dgm:cxn modelId="{9107ED9B-D4EA-40EE-A492-7F8B67654310}" type="presOf" srcId="{2A9FE8DF-0CE8-4B74-9C8D-D1142B57777D}" destId="{D31BDB45-0F0D-4928-9007-AD9C4203CD9B}" srcOrd="0" destOrd="0" presId="urn:microsoft.com/office/officeart/2005/8/layout/lProcess3"/>
    <dgm:cxn modelId="{8B945F9A-28EC-46F7-A250-7510EB31A757}" srcId="{2771488D-9E57-469C-9FDC-2AC261035DBE}" destId="{C0EF6AB0-0CAE-419E-923A-404F12B8C8B4}" srcOrd="1" destOrd="0" parTransId="{D65E5C0F-C749-441B-A00B-E6D8B70452F5}" sibTransId="{6C6AD349-C9B3-47BD-AAAD-8C394A584C7E}"/>
    <dgm:cxn modelId="{940ADFE4-E09E-4214-BCAD-A5A0C58EDA44}" srcId="{2771488D-9E57-469C-9FDC-2AC261035DBE}" destId="{EC5DB46B-8EF4-4004-8B9C-B3DE42613F70}" srcOrd="2" destOrd="0" parTransId="{6918B037-1599-4004-8531-278662B973EB}" sibTransId="{C98A3701-0387-4FE4-9EF8-CD7CBED67D43}"/>
    <dgm:cxn modelId="{6B889BBE-6727-4E62-A994-38DDCAD43A79}" type="presOf" srcId="{E3C7B0E3-8CF2-4357-9D2D-E0162FFE924E}" destId="{DE86E11C-CF8C-40A1-A67A-BDDC06348DB8}" srcOrd="0" destOrd="0" presId="urn:microsoft.com/office/officeart/2005/8/layout/lProcess3"/>
    <dgm:cxn modelId="{3B28D03D-3362-4096-95C4-3566B3E12F3C}" type="presOf" srcId="{E99995BA-C5ED-4E73-9C54-2F1587094E53}" destId="{9E1E5B3F-C123-42EC-A2CE-0253AA63FD5C}" srcOrd="0" destOrd="0" presId="urn:microsoft.com/office/officeart/2005/8/layout/lProcess3"/>
    <dgm:cxn modelId="{738512A4-5EA4-4735-8389-86D4FD7F7153}" srcId="{2771488D-9E57-469C-9FDC-2AC261035DBE}" destId="{B6DA2C55-CC04-4B13-9A46-D5CC58EE776D}" srcOrd="3" destOrd="0" parTransId="{EC5FC311-9A19-4100-8322-9143FA0581E8}" sibTransId="{E382BA45-5D1A-4DDE-BD79-3D36B36CFD54}"/>
    <dgm:cxn modelId="{3E0E57CD-9326-4992-8F85-7A249B83BA6C}" srcId="{2771488D-9E57-469C-9FDC-2AC261035DBE}" destId="{93B62ABD-8F59-4C49-B26D-6174568AFAF2}" srcOrd="0" destOrd="0" parTransId="{F22F2650-985B-4D1D-851F-ED74E38B9F63}" sibTransId="{6EEA0F52-BC99-4322-AD41-6D6F96E7E0A2}"/>
    <dgm:cxn modelId="{8A2E19D8-1980-48D7-9496-CA606055BFC9}" srcId="{8FA172DB-E0F7-46BB-9DE4-B4204DB63C62}" destId="{18E74998-8FA1-46BE-8CDB-0531E81AC09D}" srcOrd="0" destOrd="0" parTransId="{AED1D903-4F14-4274-8A39-DB355AC36648}" sibTransId="{B76E848A-2936-41A6-BA95-B8E20D3122B5}"/>
    <dgm:cxn modelId="{5AD3C0E0-88FC-46C6-AA75-070A54ABEDDA}" srcId="{E99995BA-C5ED-4E73-9C54-2F1587094E53}" destId="{8FA172DB-E0F7-46BB-9DE4-B4204DB63C62}" srcOrd="1" destOrd="0" parTransId="{EC9BB931-F92C-4A80-8BF4-2D2E957E0D25}" sibTransId="{677F9911-4514-4BB8-9D4C-56732D411BDA}"/>
    <dgm:cxn modelId="{6DD85EC6-8DD8-4ABD-BF67-A39779DC5708}" type="presOf" srcId="{8FA172DB-E0F7-46BB-9DE4-B4204DB63C62}" destId="{983E9C4C-339B-4759-B39E-AB224359C9F0}" srcOrd="0" destOrd="0" presId="urn:microsoft.com/office/officeart/2005/8/layout/lProcess3"/>
    <dgm:cxn modelId="{C177F60F-FC9B-4080-AE0C-69995647A616}" type="presOf" srcId="{B6DA2C55-CC04-4B13-9A46-D5CC58EE776D}" destId="{2958C2FF-2A20-48D3-9CBE-FA826E28466B}" srcOrd="0" destOrd="0" presId="urn:microsoft.com/office/officeart/2005/8/layout/lProcess3"/>
    <dgm:cxn modelId="{AA85157C-3FC3-42A9-80E9-A0C7850C493B}" srcId="{8FA172DB-E0F7-46BB-9DE4-B4204DB63C62}" destId="{E3C7B0E3-8CF2-4357-9D2D-E0162FFE924E}" srcOrd="2" destOrd="0" parTransId="{E443E547-399D-4837-95CB-53C8E9764970}" sibTransId="{4F802B82-6367-4D90-980E-A2223F237715}"/>
    <dgm:cxn modelId="{75B61C7B-E8BD-482C-B7E0-7BA16947B8B9}" srcId="{E99995BA-C5ED-4E73-9C54-2F1587094E53}" destId="{2771488D-9E57-469C-9FDC-2AC261035DBE}" srcOrd="0" destOrd="0" parTransId="{6439B5F5-AF54-4FC5-9BB6-F89618AA02AD}" sibTransId="{E4200D28-D64E-4A20-A228-38A5073AF980}"/>
    <dgm:cxn modelId="{93A7B174-F108-472C-A2EC-11D17C55B71E}" srcId="{8FA172DB-E0F7-46BB-9DE4-B4204DB63C62}" destId="{2A9FE8DF-0CE8-4B74-9C8D-D1142B57777D}" srcOrd="1" destOrd="0" parTransId="{8F7F2591-D499-4473-9F55-2D8F9744FDD5}" sibTransId="{1F32AA1F-2876-4CEA-BE2B-BAA42DFBEB93}"/>
    <dgm:cxn modelId="{3439BBCA-0AB6-4AC1-B6CA-920251812431}" type="presOf" srcId="{2771488D-9E57-469C-9FDC-2AC261035DBE}" destId="{0AD96E40-00DB-464A-AF01-0ED942DB6ACA}" srcOrd="0" destOrd="0" presId="urn:microsoft.com/office/officeart/2005/8/layout/lProcess3"/>
    <dgm:cxn modelId="{7D29C756-A2AB-4123-91A3-DCDAC2BC8B86}" type="presParOf" srcId="{9E1E5B3F-C123-42EC-A2CE-0253AA63FD5C}" destId="{3DB62769-55F1-4FB8-A186-370FCEACF05D}" srcOrd="0" destOrd="0" presId="urn:microsoft.com/office/officeart/2005/8/layout/lProcess3"/>
    <dgm:cxn modelId="{0C77E627-89A7-4E14-856E-FBC863DB886B}" type="presParOf" srcId="{3DB62769-55F1-4FB8-A186-370FCEACF05D}" destId="{0AD96E40-00DB-464A-AF01-0ED942DB6ACA}" srcOrd="0" destOrd="0" presId="urn:microsoft.com/office/officeart/2005/8/layout/lProcess3"/>
    <dgm:cxn modelId="{2FDAED01-E33A-40D5-8B4E-C60099385CF9}" type="presParOf" srcId="{3DB62769-55F1-4FB8-A186-370FCEACF05D}" destId="{DF0A77FE-C267-4F92-A408-8A080DD653DE}" srcOrd="1" destOrd="0" presId="urn:microsoft.com/office/officeart/2005/8/layout/lProcess3"/>
    <dgm:cxn modelId="{50DD04E8-6770-4CEF-8FDA-38AD4BC213D5}" type="presParOf" srcId="{3DB62769-55F1-4FB8-A186-370FCEACF05D}" destId="{E6E7BDB6-198F-45BA-B19F-6C7721EF553C}" srcOrd="2" destOrd="0" presId="urn:microsoft.com/office/officeart/2005/8/layout/lProcess3"/>
    <dgm:cxn modelId="{5C63E022-D2C9-4A92-A8DE-3D2F4CE5D286}" type="presParOf" srcId="{3DB62769-55F1-4FB8-A186-370FCEACF05D}" destId="{A5ACF5C1-9F90-4DD6-AE30-197AC840338A}" srcOrd="3" destOrd="0" presId="urn:microsoft.com/office/officeart/2005/8/layout/lProcess3"/>
    <dgm:cxn modelId="{AED6A581-DAC9-49AF-8A14-0FF64BA240A7}" type="presParOf" srcId="{3DB62769-55F1-4FB8-A186-370FCEACF05D}" destId="{8DA223AB-0CC1-49A6-942D-F56C1724B1F7}" srcOrd="4" destOrd="0" presId="urn:microsoft.com/office/officeart/2005/8/layout/lProcess3"/>
    <dgm:cxn modelId="{E70451D3-6DBE-45BF-BEFC-0577D6968F80}" type="presParOf" srcId="{3DB62769-55F1-4FB8-A186-370FCEACF05D}" destId="{2ED6BF9F-5EB2-4A81-A1C2-79259D6FD4C4}" srcOrd="5" destOrd="0" presId="urn:microsoft.com/office/officeart/2005/8/layout/lProcess3"/>
    <dgm:cxn modelId="{A3B811A1-9618-4767-B6AF-B329BA0DFB73}" type="presParOf" srcId="{3DB62769-55F1-4FB8-A186-370FCEACF05D}" destId="{3238E9FE-9F54-4BFA-A23E-169E8E329181}" srcOrd="6" destOrd="0" presId="urn:microsoft.com/office/officeart/2005/8/layout/lProcess3"/>
    <dgm:cxn modelId="{B6E1B2D0-5F61-49BF-B787-19569A85E572}" type="presParOf" srcId="{3DB62769-55F1-4FB8-A186-370FCEACF05D}" destId="{2117D340-6311-42D4-B7EC-ED6DD8F0EAB8}" srcOrd="7" destOrd="0" presId="urn:microsoft.com/office/officeart/2005/8/layout/lProcess3"/>
    <dgm:cxn modelId="{D99EC5C3-0DDD-4D0C-8AA2-BC281CBFFFBC}" type="presParOf" srcId="{3DB62769-55F1-4FB8-A186-370FCEACF05D}" destId="{2958C2FF-2A20-48D3-9CBE-FA826E28466B}" srcOrd="8" destOrd="0" presId="urn:microsoft.com/office/officeart/2005/8/layout/lProcess3"/>
    <dgm:cxn modelId="{1981F821-3FD2-4BC6-A500-4AEC1CAED669}" type="presParOf" srcId="{3DB62769-55F1-4FB8-A186-370FCEACF05D}" destId="{61178E4D-4342-49C7-9D6E-8176AA5D9345}" srcOrd="9" destOrd="0" presId="urn:microsoft.com/office/officeart/2005/8/layout/lProcess3"/>
    <dgm:cxn modelId="{C6909063-9C2A-4B01-979B-4F0D0737225F}" type="presParOf" srcId="{3DB62769-55F1-4FB8-A186-370FCEACF05D}" destId="{C010B47D-D477-469F-A950-8953A4327EA4}" srcOrd="10" destOrd="0" presId="urn:microsoft.com/office/officeart/2005/8/layout/lProcess3"/>
    <dgm:cxn modelId="{B479714A-C694-4AE7-B63A-EDB39F7BDD88}" type="presParOf" srcId="{9E1E5B3F-C123-42EC-A2CE-0253AA63FD5C}" destId="{CB7BE599-0F2E-473A-B2AC-22A77539A9C8}" srcOrd="1" destOrd="0" presId="urn:microsoft.com/office/officeart/2005/8/layout/lProcess3"/>
    <dgm:cxn modelId="{49F2C761-8099-4AAD-ACF0-7B6F6E52B15D}" type="presParOf" srcId="{9E1E5B3F-C123-42EC-A2CE-0253AA63FD5C}" destId="{AABEFB35-CEAB-4085-9D61-80682F1B6A7E}" srcOrd="2" destOrd="0" presId="urn:microsoft.com/office/officeart/2005/8/layout/lProcess3"/>
    <dgm:cxn modelId="{0B0951FC-33F5-4F55-9ED3-08C520D05AC2}" type="presParOf" srcId="{AABEFB35-CEAB-4085-9D61-80682F1B6A7E}" destId="{983E9C4C-339B-4759-B39E-AB224359C9F0}" srcOrd="0" destOrd="0" presId="urn:microsoft.com/office/officeart/2005/8/layout/lProcess3"/>
    <dgm:cxn modelId="{51F00A9B-049B-4086-B572-59933A9D22F9}" type="presParOf" srcId="{AABEFB35-CEAB-4085-9D61-80682F1B6A7E}" destId="{73F2F4B0-317E-402D-879D-9A8E32C346B9}" srcOrd="1" destOrd="0" presId="urn:microsoft.com/office/officeart/2005/8/layout/lProcess3"/>
    <dgm:cxn modelId="{A3E3B865-C29F-47D3-9E3D-9D53295E7D1B}" type="presParOf" srcId="{AABEFB35-CEAB-4085-9D61-80682F1B6A7E}" destId="{4FD8B766-FE52-49BA-BFAA-0BFC05379CA8}" srcOrd="2" destOrd="0" presId="urn:microsoft.com/office/officeart/2005/8/layout/lProcess3"/>
    <dgm:cxn modelId="{F65EC97B-ECD6-47BD-823F-09661CDD8C21}" type="presParOf" srcId="{AABEFB35-CEAB-4085-9D61-80682F1B6A7E}" destId="{A67929F1-52CD-410A-8679-7DF57BFCD571}" srcOrd="3" destOrd="0" presId="urn:microsoft.com/office/officeart/2005/8/layout/lProcess3"/>
    <dgm:cxn modelId="{5BA9A432-2980-4146-9126-C453882EAD91}" type="presParOf" srcId="{AABEFB35-CEAB-4085-9D61-80682F1B6A7E}" destId="{D31BDB45-0F0D-4928-9007-AD9C4203CD9B}" srcOrd="4" destOrd="0" presId="urn:microsoft.com/office/officeart/2005/8/layout/lProcess3"/>
    <dgm:cxn modelId="{E28C8F76-854F-4145-A396-672F435DD758}" type="presParOf" srcId="{AABEFB35-CEAB-4085-9D61-80682F1B6A7E}" destId="{1170E678-01E4-437B-A071-EDBDDE51BE7E}" srcOrd="5" destOrd="0" presId="urn:microsoft.com/office/officeart/2005/8/layout/lProcess3"/>
    <dgm:cxn modelId="{D1CE4AA2-B165-4A2F-AB10-14EC944D125D}" type="presParOf" srcId="{AABEFB35-CEAB-4085-9D61-80682F1B6A7E}" destId="{DE86E11C-CF8C-40A1-A67A-BDDC06348DB8}" srcOrd="6" destOrd="0" presId="urn:microsoft.com/office/officeart/2005/8/layout/lProcess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476503A-0E75-4064-997D-8E0A0EAAD3B8}" type="doc">
      <dgm:prSet loTypeId="urn:microsoft.com/office/officeart/2005/8/layout/cycle5" loCatId="cycle" qsTypeId="urn:microsoft.com/office/officeart/2005/8/quickstyle/simple1" qsCatId="simple" csTypeId="urn:microsoft.com/office/officeart/2005/8/colors/colorful5" csCatId="colorful" phldr="1"/>
      <dgm:spPr/>
      <dgm:t>
        <a:bodyPr/>
        <a:lstStyle/>
        <a:p>
          <a:endParaRPr lang="pt-BR"/>
        </a:p>
      </dgm:t>
    </dgm:pt>
    <dgm:pt modelId="{ED05F436-BD98-4BB8-844B-D68EDA350783}">
      <dgm:prSet phldrT="[Texto]" custT="1"/>
      <dgm:spPr>
        <a:ln>
          <a:noFill/>
        </a:ln>
        <a:effectLst/>
        <a:scene3d>
          <a:camera prst="orthographicFront">
            <a:rot lat="0" lon="0" rev="0"/>
          </a:camera>
          <a:lightRig rig="contrasting" dir="t">
            <a:rot lat="0" lon="0" rev="7800000"/>
          </a:lightRig>
        </a:scene3d>
        <a:sp3d>
          <a:bevelT w="139700" h="139700"/>
        </a:sp3d>
      </dgm:spPr>
      <dgm:t>
        <a:bodyPr/>
        <a:lstStyle/>
        <a:p>
          <a:r>
            <a:rPr lang="pt-BR" sz="1200" b="1"/>
            <a:t>Áreas de atuação</a:t>
          </a:r>
        </a:p>
      </dgm:t>
    </dgm:pt>
    <dgm:pt modelId="{1F66A31A-5651-465F-8A11-033F40F3944D}" type="parTrans" cxnId="{8FB2E983-C6A3-436A-9329-3934AC10F2E9}">
      <dgm:prSet/>
      <dgm:spPr/>
      <dgm:t>
        <a:bodyPr/>
        <a:lstStyle/>
        <a:p>
          <a:endParaRPr lang="pt-BR"/>
        </a:p>
      </dgm:t>
    </dgm:pt>
    <dgm:pt modelId="{0049814B-7F1F-4092-B892-730AA27B99FB}" type="sibTrans" cxnId="{8FB2E983-C6A3-436A-9329-3934AC10F2E9}">
      <dgm:prSet/>
      <dgm:spPr/>
      <dgm:t>
        <a:bodyPr/>
        <a:lstStyle/>
        <a:p>
          <a:endParaRPr lang="pt-BR"/>
        </a:p>
      </dgm:t>
    </dgm:pt>
    <dgm:pt modelId="{CF615790-DCFF-4243-9D98-713427896B2C}">
      <dgm:prSet phldrT="[Texto]" custT="1"/>
      <dgm:spPr>
        <a:ln>
          <a:noFill/>
        </a:ln>
        <a:effectLst/>
        <a:scene3d>
          <a:camera prst="orthographicFront">
            <a:rot lat="0" lon="0" rev="0"/>
          </a:camera>
          <a:lightRig rig="contrasting" dir="t">
            <a:rot lat="0" lon="0" rev="7800000"/>
          </a:lightRig>
        </a:scene3d>
        <a:sp3d>
          <a:bevelT w="139700" h="139700"/>
        </a:sp3d>
      </dgm:spPr>
      <dgm:t>
        <a:bodyPr/>
        <a:lstStyle/>
        <a:p>
          <a:r>
            <a:rPr lang="pt-BR" sz="1200" b="1"/>
            <a:t>Partes interessadas</a:t>
          </a:r>
        </a:p>
      </dgm:t>
    </dgm:pt>
    <dgm:pt modelId="{92902177-345C-4E6F-AD04-1C5B97760DA1}" type="parTrans" cxnId="{12576308-2AE6-4CBC-A7F0-F2517082D0DF}">
      <dgm:prSet/>
      <dgm:spPr/>
      <dgm:t>
        <a:bodyPr/>
        <a:lstStyle/>
        <a:p>
          <a:endParaRPr lang="pt-BR"/>
        </a:p>
      </dgm:t>
    </dgm:pt>
    <dgm:pt modelId="{D781D588-8419-4CE8-866A-BD096E3B15B0}" type="sibTrans" cxnId="{12576308-2AE6-4CBC-A7F0-F2517082D0DF}">
      <dgm:prSet>
        <dgm:style>
          <a:lnRef idx="2">
            <a:schemeClr val="accent6"/>
          </a:lnRef>
          <a:fillRef idx="0">
            <a:schemeClr val="accent6"/>
          </a:fillRef>
          <a:effectRef idx="1">
            <a:schemeClr val="accent6"/>
          </a:effectRef>
          <a:fontRef idx="minor">
            <a:schemeClr val="tx1"/>
          </a:fontRef>
        </dgm:style>
      </dgm:prSet>
      <dgm:spPr>
        <a:ln w="19050"/>
      </dgm:spPr>
      <dgm:t>
        <a:bodyPr/>
        <a:lstStyle/>
        <a:p>
          <a:endParaRPr lang="pt-BR"/>
        </a:p>
      </dgm:t>
    </dgm:pt>
    <dgm:pt modelId="{9BA014EB-F923-46EB-AD65-164359E2259E}">
      <dgm:prSet phldrT="[Texto]" custT="1"/>
      <dgm:spPr>
        <a:ln>
          <a:noFill/>
        </a:ln>
        <a:effectLst/>
        <a:scene3d>
          <a:camera prst="orthographicFront">
            <a:rot lat="0" lon="0" rev="0"/>
          </a:camera>
          <a:lightRig rig="contrasting" dir="t">
            <a:rot lat="0" lon="0" rev="7800000"/>
          </a:lightRig>
        </a:scene3d>
        <a:sp3d>
          <a:bevelT w="139700" h="139700"/>
        </a:sp3d>
      </dgm:spPr>
      <dgm:t>
        <a:bodyPr/>
        <a:lstStyle/>
        <a:p>
          <a:r>
            <a:rPr lang="pt-BR" sz="1200" b="1"/>
            <a:t>Financeira</a:t>
          </a:r>
        </a:p>
      </dgm:t>
    </dgm:pt>
    <dgm:pt modelId="{01B9EF8B-2BE0-47F0-A3FF-D9FC5C8FA39C}" type="parTrans" cxnId="{F1348BA5-1F67-482F-9FD3-F9F594D2BEB5}">
      <dgm:prSet/>
      <dgm:spPr/>
      <dgm:t>
        <a:bodyPr/>
        <a:lstStyle/>
        <a:p>
          <a:endParaRPr lang="pt-BR"/>
        </a:p>
      </dgm:t>
    </dgm:pt>
    <dgm:pt modelId="{71930254-B9FC-4626-A75C-B34235B27EDD}" type="sibTrans" cxnId="{F1348BA5-1F67-482F-9FD3-F9F594D2BEB5}">
      <dgm:prSet/>
      <dgm:spPr/>
      <dgm:t>
        <a:bodyPr/>
        <a:lstStyle/>
        <a:p>
          <a:endParaRPr lang="pt-BR"/>
        </a:p>
      </dgm:t>
    </dgm:pt>
    <dgm:pt modelId="{21FE73F6-E904-4EB5-BEA9-5383828EB5CD}">
      <dgm:prSet phldrT="[Texto]" custT="1"/>
      <dgm:spPr>
        <a:ln>
          <a:noFill/>
        </a:ln>
        <a:effectLst/>
        <a:scene3d>
          <a:camera prst="orthographicFront">
            <a:rot lat="0" lon="0" rev="0"/>
          </a:camera>
          <a:lightRig rig="contrasting" dir="t">
            <a:rot lat="0" lon="0" rev="7800000"/>
          </a:lightRig>
        </a:scene3d>
        <a:sp3d>
          <a:bevelT w="139700" h="139700"/>
        </a:sp3d>
      </dgm:spPr>
      <dgm:t>
        <a:bodyPr/>
        <a:lstStyle/>
        <a:p>
          <a:r>
            <a:rPr lang="pt-BR" sz="1200" b="1"/>
            <a:t>Visão de futuro e estratégia</a:t>
          </a:r>
        </a:p>
      </dgm:t>
    </dgm:pt>
    <dgm:pt modelId="{348BE47F-D8D7-45AD-A6BA-B983B0C07729}" type="parTrans" cxnId="{DB90676F-7DD9-459B-AE42-C1623EF19DAC}">
      <dgm:prSet/>
      <dgm:spPr/>
      <dgm:t>
        <a:bodyPr/>
        <a:lstStyle/>
        <a:p>
          <a:endParaRPr lang="pt-BR"/>
        </a:p>
      </dgm:t>
    </dgm:pt>
    <dgm:pt modelId="{8F2F82A4-2591-460B-8716-5E09933A305F}" type="sibTrans" cxnId="{DB90676F-7DD9-459B-AE42-C1623EF19DAC}">
      <dgm:prSet/>
      <dgm:spPr/>
      <dgm:t>
        <a:bodyPr/>
        <a:lstStyle/>
        <a:p>
          <a:endParaRPr lang="pt-BR"/>
        </a:p>
      </dgm:t>
    </dgm:pt>
    <dgm:pt modelId="{4543BD38-106F-4B03-A27A-9B558ACBDDD7}" type="pres">
      <dgm:prSet presAssocID="{3476503A-0E75-4064-997D-8E0A0EAAD3B8}" presName="cycle" presStyleCnt="0">
        <dgm:presLayoutVars>
          <dgm:dir/>
          <dgm:resizeHandles val="exact"/>
        </dgm:presLayoutVars>
      </dgm:prSet>
      <dgm:spPr/>
      <dgm:t>
        <a:bodyPr/>
        <a:lstStyle/>
        <a:p>
          <a:endParaRPr lang="pt-BR"/>
        </a:p>
      </dgm:t>
    </dgm:pt>
    <dgm:pt modelId="{DE606664-67CB-40F0-B3BE-B6F5E488F6BE}" type="pres">
      <dgm:prSet presAssocID="{ED05F436-BD98-4BB8-844B-D68EDA350783}" presName="node" presStyleLbl="node1" presStyleIdx="0" presStyleCnt="4">
        <dgm:presLayoutVars>
          <dgm:bulletEnabled val="1"/>
        </dgm:presLayoutVars>
      </dgm:prSet>
      <dgm:spPr/>
      <dgm:t>
        <a:bodyPr/>
        <a:lstStyle/>
        <a:p>
          <a:endParaRPr lang="pt-BR"/>
        </a:p>
      </dgm:t>
    </dgm:pt>
    <dgm:pt modelId="{059EE3CA-84F0-47BE-9CFF-199A096AD5CF}" type="pres">
      <dgm:prSet presAssocID="{ED05F436-BD98-4BB8-844B-D68EDA350783}" presName="spNode" presStyleCnt="0"/>
      <dgm:spPr/>
    </dgm:pt>
    <dgm:pt modelId="{48CF4278-29F1-483F-BC8C-EC3A552131F8}" type="pres">
      <dgm:prSet presAssocID="{0049814B-7F1F-4092-B892-730AA27B99FB}" presName="sibTrans" presStyleLbl="sibTrans1D1" presStyleIdx="0" presStyleCnt="4"/>
      <dgm:spPr/>
      <dgm:t>
        <a:bodyPr/>
        <a:lstStyle/>
        <a:p>
          <a:endParaRPr lang="pt-BR"/>
        </a:p>
      </dgm:t>
    </dgm:pt>
    <dgm:pt modelId="{14379AC1-A6E5-48CA-9EF5-FCC13A5C6445}" type="pres">
      <dgm:prSet presAssocID="{CF615790-DCFF-4243-9D98-713427896B2C}" presName="node" presStyleLbl="node1" presStyleIdx="1" presStyleCnt="4">
        <dgm:presLayoutVars>
          <dgm:bulletEnabled val="1"/>
        </dgm:presLayoutVars>
      </dgm:prSet>
      <dgm:spPr/>
      <dgm:t>
        <a:bodyPr/>
        <a:lstStyle/>
        <a:p>
          <a:endParaRPr lang="pt-BR"/>
        </a:p>
      </dgm:t>
    </dgm:pt>
    <dgm:pt modelId="{876CB620-EFE0-44C7-BBD7-BADD7E3B5F56}" type="pres">
      <dgm:prSet presAssocID="{CF615790-DCFF-4243-9D98-713427896B2C}" presName="spNode" presStyleCnt="0"/>
      <dgm:spPr/>
    </dgm:pt>
    <dgm:pt modelId="{D6D40449-F61C-4984-9040-C703C1A578C6}" type="pres">
      <dgm:prSet presAssocID="{D781D588-8419-4CE8-866A-BD096E3B15B0}" presName="sibTrans" presStyleLbl="sibTrans1D1" presStyleIdx="1" presStyleCnt="4"/>
      <dgm:spPr/>
      <dgm:t>
        <a:bodyPr/>
        <a:lstStyle/>
        <a:p>
          <a:endParaRPr lang="pt-BR"/>
        </a:p>
      </dgm:t>
    </dgm:pt>
    <dgm:pt modelId="{FF8C45C9-DE2A-431C-9B80-383EFC8BE6DC}" type="pres">
      <dgm:prSet presAssocID="{9BA014EB-F923-46EB-AD65-164359E2259E}" presName="node" presStyleLbl="node1" presStyleIdx="2" presStyleCnt="4">
        <dgm:presLayoutVars>
          <dgm:bulletEnabled val="1"/>
        </dgm:presLayoutVars>
      </dgm:prSet>
      <dgm:spPr/>
      <dgm:t>
        <a:bodyPr/>
        <a:lstStyle/>
        <a:p>
          <a:endParaRPr lang="pt-BR"/>
        </a:p>
      </dgm:t>
    </dgm:pt>
    <dgm:pt modelId="{86F0440E-6834-4DCE-A708-11639F1E55AF}" type="pres">
      <dgm:prSet presAssocID="{9BA014EB-F923-46EB-AD65-164359E2259E}" presName="spNode" presStyleCnt="0"/>
      <dgm:spPr/>
    </dgm:pt>
    <dgm:pt modelId="{15455674-DD23-44A7-A54A-73608A9C0B5A}" type="pres">
      <dgm:prSet presAssocID="{71930254-B9FC-4626-A75C-B34235B27EDD}" presName="sibTrans" presStyleLbl="sibTrans1D1" presStyleIdx="2" presStyleCnt="4"/>
      <dgm:spPr/>
      <dgm:t>
        <a:bodyPr/>
        <a:lstStyle/>
        <a:p>
          <a:endParaRPr lang="pt-BR"/>
        </a:p>
      </dgm:t>
    </dgm:pt>
    <dgm:pt modelId="{6118EB8B-EFA1-465E-B101-2BA7A71BEA5E}" type="pres">
      <dgm:prSet presAssocID="{21FE73F6-E904-4EB5-BEA9-5383828EB5CD}" presName="node" presStyleLbl="node1" presStyleIdx="3" presStyleCnt="4">
        <dgm:presLayoutVars>
          <dgm:bulletEnabled val="1"/>
        </dgm:presLayoutVars>
      </dgm:prSet>
      <dgm:spPr/>
      <dgm:t>
        <a:bodyPr/>
        <a:lstStyle/>
        <a:p>
          <a:endParaRPr lang="pt-BR"/>
        </a:p>
      </dgm:t>
    </dgm:pt>
    <dgm:pt modelId="{637E31D3-8F37-4365-85C3-18F6F7064DC1}" type="pres">
      <dgm:prSet presAssocID="{21FE73F6-E904-4EB5-BEA9-5383828EB5CD}" presName="spNode" presStyleCnt="0"/>
      <dgm:spPr/>
    </dgm:pt>
    <dgm:pt modelId="{55A1C2AB-9209-4999-B946-F5FC26C99504}" type="pres">
      <dgm:prSet presAssocID="{8F2F82A4-2591-460B-8716-5E09933A305F}" presName="sibTrans" presStyleLbl="sibTrans1D1" presStyleIdx="3" presStyleCnt="4"/>
      <dgm:spPr/>
      <dgm:t>
        <a:bodyPr/>
        <a:lstStyle/>
        <a:p>
          <a:endParaRPr lang="pt-BR"/>
        </a:p>
      </dgm:t>
    </dgm:pt>
  </dgm:ptLst>
  <dgm:cxnLst>
    <dgm:cxn modelId="{068B4BCC-7414-437F-BB60-8B9A55B0D1CC}" type="presOf" srcId="{8F2F82A4-2591-460B-8716-5E09933A305F}" destId="{55A1C2AB-9209-4999-B946-F5FC26C99504}" srcOrd="0" destOrd="0" presId="urn:microsoft.com/office/officeart/2005/8/layout/cycle5"/>
    <dgm:cxn modelId="{8FB2E983-C6A3-436A-9329-3934AC10F2E9}" srcId="{3476503A-0E75-4064-997D-8E0A0EAAD3B8}" destId="{ED05F436-BD98-4BB8-844B-D68EDA350783}" srcOrd="0" destOrd="0" parTransId="{1F66A31A-5651-465F-8A11-033F40F3944D}" sibTransId="{0049814B-7F1F-4092-B892-730AA27B99FB}"/>
    <dgm:cxn modelId="{701079F8-A085-4DB1-98AD-116B282228C9}" type="presOf" srcId="{21FE73F6-E904-4EB5-BEA9-5383828EB5CD}" destId="{6118EB8B-EFA1-465E-B101-2BA7A71BEA5E}" srcOrd="0" destOrd="0" presId="urn:microsoft.com/office/officeart/2005/8/layout/cycle5"/>
    <dgm:cxn modelId="{F1348BA5-1F67-482F-9FD3-F9F594D2BEB5}" srcId="{3476503A-0E75-4064-997D-8E0A0EAAD3B8}" destId="{9BA014EB-F923-46EB-AD65-164359E2259E}" srcOrd="2" destOrd="0" parTransId="{01B9EF8B-2BE0-47F0-A3FF-D9FC5C8FA39C}" sibTransId="{71930254-B9FC-4626-A75C-B34235B27EDD}"/>
    <dgm:cxn modelId="{7FBE6E16-6081-451D-8641-EDE3DD9F7A91}" type="presOf" srcId="{9BA014EB-F923-46EB-AD65-164359E2259E}" destId="{FF8C45C9-DE2A-431C-9B80-383EFC8BE6DC}" srcOrd="0" destOrd="0" presId="urn:microsoft.com/office/officeart/2005/8/layout/cycle5"/>
    <dgm:cxn modelId="{A9CD04DE-78D6-4B0B-AD93-EE1A41786E63}" type="presOf" srcId="{0049814B-7F1F-4092-B892-730AA27B99FB}" destId="{48CF4278-29F1-483F-BC8C-EC3A552131F8}" srcOrd="0" destOrd="0" presId="urn:microsoft.com/office/officeart/2005/8/layout/cycle5"/>
    <dgm:cxn modelId="{EF23AEFA-7C9E-45AE-9D59-ADFEEE614BEF}" type="presOf" srcId="{ED05F436-BD98-4BB8-844B-D68EDA350783}" destId="{DE606664-67CB-40F0-B3BE-B6F5E488F6BE}" srcOrd="0" destOrd="0" presId="urn:microsoft.com/office/officeart/2005/8/layout/cycle5"/>
    <dgm:cxn modelId="{1959ED81-C2AB-4A0C-9ABB-BF6EC149CB4F}" type="presOf" srcId="{71930254-B9FC-4626-A75C-B34235B27EDD}" destId="{15455674-DD23-44A7-A54A-73608A9C0B5A}" srcOrd="0" destOrd="0" presId="urn:microsoft.com/office/officeart/2005/8/layout/cycle5"/>
    <dgm:cxn modelId="{DB90676F-7DD9-459B-AE42-C1623EF19DAC}" srcId="{3476503A-0E75-4064-997D-8E0A0EAAD3B8}" destId="{21FE73F6-E904-4EB5-BEA9-5383828EB5CD}" srcOrd="3" destOrd="0" parTransId="{348BE47F-D8D7-45AD-A6BA-B983B0C07729}" sibTransId="{8F2F82A4-2591-460B-8716-5E09933A305F}"/>
    <dgm:cxn modelId="{083DABB2-79F9-4E3D-8979-3B785AA86B73}" type="presOf" srcId="{3476503A-0E75-4064-997D-8E0A0EAAD3B8}" destId="{4543BD38-106F-4B03-A27A-9B558ACBDDD7}" srcOrd="0" destOrd="0" presId="urn:microsoft.com/office/officeart/2005/8/layout/cycle5"/>
    <dgm:cxn modelId="{12576308-2AE6-4CBC-A7F0-F2517082D0DF}" srcId="{3476503A-0E75-4064-997D-8E0A0EAAD3B8}" destId="{CF615790-DCFF-4243-9D98-713427896B2C}" srcOrd="1" destOrd="0" parTransId="{92902177-345C-4E6F-AD04-1C5B97760DA1}" sibTransId="{D781D588-8419-4CE8-866A-BD096E3B15B0}"/>
    <dgm:cxn modelId="{59DE2E19-1475-4F77-9B2B-CEEACBC9EAFB}" type="presOf" srcId="{CF615790-DCFF-4243-9D98-713427896B2C}" destId="{14379AC1-A6E5-48CA-9EF5-FCC13A5C6445}" srcOrd="0" destOrd="0" presId="urn:microsoft.com/office/officeart/2005/8/layout/cycle5"/>
    <dgm:cxn modelId="{6D4B8D4A-C974-4EED-A1C9-4EC8BEE16B8A}" type="presOf" srcId="{D781D588-8419-4CE8-866A-BD096E3B15B0}" destId="{D6D40449-F61C-4984-9040-C703C1A578C6}" srcOrd="0" destOrd="0" presId="urn:microsoft.com/office/officeart/2005/8/layout/cycle5"/>
    <dgm:cxn modelId="{925A0836-5FDC-4DF8-B730-A0E3E0DD8844}" type="presParOf" srcId="{4543BD38-106F-4B03-A27A-9B558ACBDDD7}" destId="{DE606664-67CB-40F0-B3BE-B6F5E488F6BE}" srcOrd="0" destOrd="0" presId="urn:microsoft.com/office/officeart/2005/8/layout/cycle5"/>
    <dgm:cxn modelId="{6C383D1C-8A24-4C80-A57E-F756CCCAF2CF}" type="presParOf" srcId="{4543BD38-106F-4B03-A27A-9B558ACBDDD7}" destId="{059EE3CA-84F0-47BE-9CFF-199A096AD5CF}" srcOrd="1" destOrd="0" presId="urn:microsoft.com/office/officeart/2005/8/layout/cycle5"/>
    <dgm:cxn modelId="{3BEFD784-7A5E-4BA7-ACC9-9D1C14D26720}" type="presParOf" srcId="{4543BD38-106F-4B03-A27A-9B558ACBDDD7}" destId="{48CF4278-29F1-483F-BC8C-EC3A552131F8}" srcOrd="2" destOrd="0" presId="urn:microsoft.com/office/officeart/2005/8/layout/cycle5"/>
    <dgm:cxn modelId="{DE1E5FD1-419B-4500-A6F4-B95C50F528BB}" type="presParOf" srcId="{4543BD38-106F-4B03-A27A-9B558ACBDDD7}" destId="{14379AC1-A6E5-48CA-9EF5-FCC13A5C6445}" srcOrd="3" destOrd="0" presId="urn:microsoft.com/office/officeart/2005/8/layout/cycle5"/>
    <dgm:cxn modelId="{98F2D58F-432C-44C7-B1C7-8C1B34366369}" type="presParOf" srcId="{4543BD38-106F-4B03-A27A-9B558ACBDDD7}" destId="{876CB620-EFE0-44C7-BBD7-BADD7E3B5F56}" srcOrd="4" destOrd="0" presId="urn:microsoft.com/office/officeart/2005/8/layout/cycle5"/>
    <dgm:cxn modelId="{3B706624-DFE9-4A34-A022-27F024C02300}" type="presParOf" srcId="{4543BD38-106F-4B03-A27A-9B558ACBDDD7}" destId="{D6D40449-F61C-4984-9040-C703C1A578C6}" srcOrd="5" destOrd="0" presId="urn:microsoft.com/office/officeart/2005/8/layout/cycle5"/>
    <dgm:cxn modelId="{3675101A-A4CF-47D3-80A1-37F4482988E8}" type="presParOf" srcId="{4543BD38-106F-4B03-A27A-9B558ACBDDD7}" destId="{FF8C45C9-DE2A-431C-9B80-383EFC8BE6DC}" srcOrd="6" destOrd="0" presId="urn:microsoft.com/office/officeart/2005/8/layout/cycle5"/>
    <dgm:cxn modelId="{CEFAD81B-39B5-4E0C-B6B1-27D22C703654}" type="presParOf" srcId="{4543BD38-106F-4B03-A27A-9B558ACBDDD7}" destId="{86F0440E-6834-4DCE-A708-11639F1E55AF}" srcOrd="7" destOrd="0" presId="urn:microsoft.com/office/officeart/2005/8/layout/cycle5"/>
    <dgm:cxn modelId="{C674629E-1790-4794-A26F-32DAE0063E0D}" type="presParOf" srcId="{4543BD38-106F-4B03-A27A-9B558ACBDDD7}" destId="{15455674-DD23-44A7-A54A-73608A9C0B5A}" srcOrd="8" destOrd="0" presId="urn:microsoft.com/office/officeart/2005/8/layout/cycle5"/>
    <dgm:cxn modelId="{C93D36A9-FBC9-410C-85C5-E7633B7B5F64}" type="presParOf" srcId="{4543BD38-106F-4B03-A27A-9B558ACBDDD7}" destId="{6118EB8B-EFA1-465E-B101-2BA7A71BEA5E}" srcOrd="9" destOrd="0" presId="urn:microsoft.com/office/officeart/2005/8/layout/cycle5"/>
    <dgm:cxn modelId="{73889A73-8C93-47A3-93B0-E642396DF321}" type="presParOf" srcId="{4543BD38-106F-4B03-A27A-9B558ACBDDD7}" destId="{637E31D3-8F37-4365-85C3-18F6F7064DC1}" srcOrd="10" destOrd="0" presId="urn:microsoft.com/office/officeart/2005/8/layout/cycle5"/>
    <dgm:cxn modelId="{781ECA4C-141B-45D0-B77D-D9EBE77018AE}" type="presParOf" srcId="{4543BD38-106F-4B03-A27A-9B558ACBDDD7}" destId="{55A1C2AB-9209-4999-B946-F5FC26C99504}" srcOrd="11" destOrd="0" presId="urn:microsoft.com/office/officeart/2005/8/layout/cycle5"/>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C718C3F-0D6B-49DE-9A93-F16D96BB4077}" type="doc">
      <dgm:prSet loTypeId="urn:microsoft.com/office/officeart/2005/8/layout/hList1" loCatId="list" qsTypeId="urn:microsoft.com/office/officeart/2005/8/quickstyle/simple5" qsCatId="simple" csTypeId="urn:microsoft.com/office/officeart/2005/8/colors/accent6_3" csCatId="accent6" phldr="1"/>
      <dgm:spPr/>
      <dgm:t>
        <a:bodyPr/>
        <a:lstStyle/>
        <a:p>
          <a:endParaRPr lang="pt-BR"/>
        </a:p>
      </dgm:t>
    </dgm:pt>
    <dgm:pt modelId="{443F3100-7217-45CA-8F27-AED1F0016C6F}">
      <dgm:prSet phldrT="[Texto]" custT="1"/>
      <dgm:spPr/>
      <dgm:t>
        <a:bodyPr/>
        <a:lstStyle/>
        <a:p>
          <a:pPr>
            <a:lnSpc>
              <a:spcPct val="100000"/>
            </a:lnSpc>
            <a:spcAft>
              <a:spcPts val="0"/>
            </a:spcAft>
          </a:pPr>
          <a:r>
            <a:rPr lang="pt-BR" sz="1400" b="1"/>
            <a:t>Composição do Conselho</a:t>
          </a:r>
        </a:p>
      </dgm:t>
    </dgm:pt>
    <dgm:pt modelId="{102C6723-7BD1-46B8-B9AC-443777621B03}" type="parTrans" cxnId="{63F2BDBC-742D-4926-B63E-94344DB7FCBB}">
      <dgm:prSet/>
      <dgm:spPr/>
      <dgm:t>
        <a:bodyPr/>
        <a:lstStyle/>
        <a:p>
          <a:endParaRPr lang="pt-BR" sz="1050"/>
        </a:p>
      </dgm:t>
    </dgm:pt>
    <dgm:pt modelId="{69FC415D-B1D2-4E4F-8CE0-0BCFC76A202E}" type="sibTrans" cxnId="{63F2BDBC-742D-4926-B63E-94344DB7FCBB}">
      <dgm:prSet/>
      <dgm:spPr/>
      <dgm:t>
        <a:bodyPr/>
        <a:lstStyle/>
        <a:p>
          <a:endParaRPr lang="pt-BR" sz="1050"/>
        </a:p>
      </dgm:t>
    </dgm:pt>
    <dgm:pt modelId="{EB7B9FB7-4F44-4517-A929-55A636726B42}">
      <dgm:prSet phldrT="[Texto]" custT="1"/>
      <dgm:spPr/>
      <dgm:t>
        <a:bodyPr/>
        <a:lstStyle/>
        <a:p>
          <a:pPr algn="l">
            <a:lnSpc>
              <a:spcPct val="200000"/>
            </a:lnSpc>
          </a:pPr>
          <a:r>
            <a:rPr lang="pt-BR" sz="1050"/>
            <a:t> </a:t>
          </a:r>
          <a:r>
            <a:rPr lang="pt-BR" sz="1050">
              <a:solidFill>
                <a:schemeClr val="bg2">
                  <a:lumMod val="25000"/>
                </a:schemeClr>
              </a:solidFill>
            </a:rPr>
            <a:t>Presidente: </a:t>
          </a:r>
          <a:r>
            <a:rPr lang="pt-BR" sz="1050" b="1">
              <a:solidFill>
                <a:schemeClr val="bg2">
                  <a:lumMod val="25000"/>
                </a:schemeClr>
              </a:solidFill>
            </a:rPr>
            <a:t>Luiz Carlos Peretti</a:t>
          </a:r>
          <a:endParaRPr lang="pt-BR" sz="1050">
            <a:solidFill>
              <a:schemeClr val="bg2">
                <a:lumMod val="25000"/>
              </a:schemeClr>
            </a:solidFill>
          </a:endParaRPr>
        </a:p>
      </dgm:t>
    </dgm:pt>
    <dgm:pt modelId="{A094276E-2AD9-403B-B9A0-9C9CEC494723}" type="parTrans" cxnId="{2375F464-BDE8-496D-BC93-69131E75A4E5}">
      <dgm:prSet/>
      <dgm:spPr/>
      <dgm:t>
        <a:bodyPr/>
        <a:lstStyle/>
        <a:p>
          <a:endParaRPr lang="pt-BR" sz="1050"/>
        </a:p>
      </dgm:t>
    </dgm:pt>
    <dgm:pt modelId="{26494E69-30C5-4598-9EB6-F8E02C50091C}" type="sibTrans" cxnId="{2375F464-BDE8-496D-BC93-69131E75A4E5}">
      <dgm:prSet/>
      <dgm:spPr/>
      <dgm:t>
        <a:bodyPr/>
        <a:lstStyle/>
        <a:p>
          <a:endParaRPr lang="pt-BR" sz="1050"/>
        </a:p>
      </dgm:t>
    </dgm:pt>
    <dgm:pt modelId="{C18F9CEF-8320-4E72-819A-78145CDF9A66}">
      <dgm:prSet phldrT="[Texto]" custT="1"/>
      <dgm:spPr>
        <a:solidFill>
          <a:schemeClr val="accent6"/>
        </a:solidFill>
        <a:ln>
          <a:solidFill>
            <a:schemeClr val="accent6"/>
          </a:solidFill>
        </a:ln>
      </dgm:spPr>
      <dgm:t>
        <a:bodyPr/>
        <a:lstStyle/>
        <a:p>
          <a:r>
            <a:rPr lang="pt-BR" sz="1400" b="1"/>
            <a:t>Principais Atribuições</a:t>
          </a:r>
        </a:p>
      </dgm:t>
    </dgm:pt>
    <dgm:pt modelId="{0EA6AB79-C343-4E15-B29C-54FBF583D934}" type="parTrans" cxnId="{2B184496-2177-4717-9ADC-C154646D1E1F}">
      <dgm:prSet/>
      <dgm:spPr/>
      <dgm:t>
        <a:bodyPr/>
        <a:lstStyle/>
        <a:p>
          <a:endParaRPr lang="pt-BR" sz="1050"/>
        </a:p>
      </dgm:t>
    </dgm:pt>
    <dgm:pt modelId="{37E3A5C4-720A-4FBE-B3B9-7CF67E6FAE70}" type="sibTrans" cxnId="{2B184496-2177-4717-9ADC-C154646D1E1F}">
      <dgm:prSet/>
      <dgm:spPr/>
      <dgm:t>
        <a:bodyPr/>
        <a:lstStyle/>
        <a:p>
          <a:endParaRPr lang="pt-BR" sz="1050"/>
        </a:p>
      </dgm:t>
    </dgm:pt>
    <dgm:pt modelId="{64092A86-FF16-4094-BC92-AD5B02A9DCE5}">
      <dgm:prSet phldrT="[Texto]" custT="1"/>
      <dgm:spPr/>
      <dgm:t>
        <a:bodyPr/>
        <a:lstStyle/>
        <a:p>
          <a:pPr algn="just"/>
          <a:r>
            <a:rPr lang="pt-BR" sz="1050"/>
            <a:t> </a:t>
          </a:r>
          <a:r>
            <a:rPr lang="pt-BR" sz="1050">
              <a:solidFill>
                <a:schemeClr val="bg2">
                  <a:lumMod val="25000"/>
                </a:schemeClr>
              </a:solidFill>
            </a:rPr>
            <a:t>Administrar e representar a AGÊNCIA;</a:t>
          </a:r>
        </a:p>
      </dgm:t>
    </dgm:pt>
    <dgm:pt modelId="{1D6F63A3-36CA-4B6D-B079-05C4E274452B}" type="parTrans" cxnId="{4A21677B-6F62-46D6-9C31-0664DA211EB0}">
      <dgm:prSet/>
      <dgm:spPr/>
      <dgm:t>
        <a:bodyPr/>
        <a:lstStyle/>
        <a:p>
          <a:endParaRPr lang="pt-BR" sz="1050"/>
        </a:p>
      </dgm:t>
    </dgm:pt>
    <dgm:pt modelId="{0A38096A-98BD-4A97-BFC0-EBCAB9A089C9}" type="sibTrans" cxnId="{4A21677B-6F62-46D6-9C31-0664DA211EB0}">
      <dgm:prSet/>
      <dgm:spPr/>
      <dgm:t>
        <a:bodyPr/>
        <a:lstStyle/>
        <a:p>
          <a:endParaRPr lang="pt-BR" sz="1050"/>
        </a:p>
      </dgm:t>
    </dgm:pt>
    <dgm:pt modelId="{0C2DF083-E957-4F16-AC4F-1EC4F57AA9C9}">
      <dgm:prSet custT="1"/>
      <dgm:spPr/>
      <dgm:t>
        <a:bodyPr/>
        <a:lstStyle/>
        <a:p>
          <a:pPr algn="just">
            <a:lnSpc>
              <a:spcPct val="200000"/>
            </a:lnSpc>
          </a:pPr>
          <a:r>
            <a:rPr lang="pt-BR" sz="1050">
              <a:solidFill>
                <a:schemeClr val="bg2">
                  <a:lumMod val="25000"/>
                </a:schemeClr>
              </a:solidFill>
            </a:rPr>
            <a:t> Vice-presidente: </a:t>
          </a:r>
          <a:r>
            <a:rPr lang="pt-BR" sz="1050" b="1">
              <a:solidFill>
                <a:schemeClr val="bg2">
                  <a:lumMod val="25000"/>
                </a:schemeClr>
              </a:solidFill>
            </a:rPr>
            <a:t>Gilmar Ribeiro de Mello</a:t>
          </a:r>
          <a:r>
            <a:rPr lang="pt-BR" sz="1050">
              <a:solidFill>
                <a:schemeClr val="bg2">
                  <a:lumMod val="25000"/>
                </a:schemeClr>
              </a:solidFill>
            </a:rPr>
            <a:t> </a:t>
          </a:r>
        </a:p>
      </dgm:t>
    </dgm:pt>
    <dgm:pt modelId="{8A5563DD-8917-4050-9ACA-56488DEE531B}" type="parTrans" cxnId="{2E22FEF7-5737-475F-BE20-2AA3DC78E0FC}">
      <dgm:prSet/>
      <dgm:spPr/>
      <dgm:t>
        <a:bodyPr/>
        <a:lstStyle/>
        <a:p>
          <a:endParaRPr lang="pt-BR" sz="1050"/>
        </a:p>
      </dgm:t>
    </dgm:pt>
    <dgm:pt modelId="{C1BF42AB-512F-470B-8DAD-C6D073E067CC}" type="sibTrans" cxnId="{2E22FEF7-5737-475F-BE20-2AA3DC78E0FC}">
      <dgm:prSet/>
      <dgm:spPr/>
      <dgm:t>
        <a:bodyPr/>
        <a:lstStyle/>
        <a:p>
          <a:endParaRPr lang="pt-BR" sz="1050"/>
        </a:p>
      </dgm:t>
    </dgm:pt>
    <dgm:pt modelId="{49F44344-D3C7-4591-B881-777A071C7A4C}">
      <dgm:prSet custT="1"/>
      <dgm:spPr/>
      <dgm:t>
        <a:bodyPr/>
        <a:lstStyle/>
        <a:p>
          <a:pPr algn="just">
            <a:lnSpc>
              <a:spcPct val="200000"/>
            </a:lnSpc>
          </a:pPr>
          <a:r>
            <a:rPr lang="pt-BR" sz="1050">
              <a:solidFill>
                <a:schemeClr val="bg2">
                  <a:lumMod val="25000"/>
                </a:schemeClr>
              </a:solidFill>
            </a:rPr>
            <a:t> Secretária geral:</a:t>
          </a:r>
          <a:r>
            <a:rPr lang="pt-BR" sz="1050" b="1">
              <a:solidFill>
                <a:schemeClr val="bg2">
                  <a:lumMod val="25000"/>
                </a:schemeClr>
              </a:solidFill>
            </a:rPr>
            <a:t> Luiz Francisco Lovato</a:t>
          </a:r>
          <a:endParaRPr lang="pt-BR" sz="1050">
            <a:solidFill>
              <a:schemeClr val="bg2">
                <a:lumMod val="25000"/>
              </a:schemeClr>
            </a:solidFill>
          </a:endParaRPr>
        </a:p>
      </dgm:t>
    </dgm:pt>
    <dgm:pt modelId="{24B64C8E-073D-4B13-89E2-8BD1B9F968E7}" type="parTrans" cxnId="{1B603D5E-453B-4433-9104-B6236EFDA81A}">
      <dgm:prSet/>
      <dgm:spPr/>
      <dgm:t>
        <a:bodyPr/>
        <a:lstStyle/>
        <a:p>
          <a:endParaRPr lang="pt-BR" sz="1050"/>
        </a:p>
      </dgm:t>
    </dgm:pt>
    <dgm:pt modelId="{5880B1DB-CE8D-4B9C-9734-C52C4A73110E}" type="sibTrans" cxnId="{1B603D5E-453B-4433-9104-B6236EFDA81A}">
      <dgm:prSet/>
      <dgm:spPr/>
      <dgm:t>
        <a:bodyPr/>
        <a:lstStyle/>
        <a:p>
          <a:endParaRPr lang="pt-BR" sz="1050"/>
        </a:p>
      </dgm:t>
    </dgm:pt>
    <dgm:pt modelId="{6BBF2705-5C77-478A-BAB1-76060B4F056B}">
      <dgm:prSet custT="1"/>
      <dgm:spPr/>
      <dgm:t>
        <a:bodyPr/>
        <a:lstStyle/>
        <a:p>
          <a:pPr algn="just">
            <a:lnSpc>
              <a:spcPct val="200000"/>
            </a:lnSpc>
          </a:pPr>
          <a:r>
            <a:rPr lang="pt-BR" sz="1050">
              <a:solidFill>
                <a:schemeClr val="bg2">
                  <a:lumMod val="25000"/>
                </a:schemeClr>
              </a:solidFill>
            </a:rPr>
            <a:t> Tesoureiro:</a:t>
          </a:r>
          <a:r>
            <a:rPr lang="pt-BR" sz="1050" b="1">
              <a:solidFill>
                <a:schemeClr val="bg2">
                  <a:lumMod val="25000"/>
                </a:schemeClr>
              </a:solidFill>
            </a:rPr>
            <a:t> Cargo vago </a:t>
          </a:r>
          <a:endParaRPr lang="pt-BR" sz="1050">
            <a:solidFill>
              <a:schemeClr val="bg2">
                <a:lumMod val="25000"/>
              </a:schemeClr>
            </a:solidFill>
          </a:endParaRPr>
        </a:p>
      </dgm:t>
    </dgm:pt>
    <dgm:pt modelId="{B83DE849-0C62-4171-83D7-79ABDDAA8BB4}" type="parTrans" cxnId="{9CAE7730-AFE4-463A-A7B2-F730617154A3}">
      <dgm:prSet/>
      <dgm:spPr/>
      <dgm:t>
        <a:bodyPr/>
        <a:lstStyle/>
        <a:p>
          <a:endParaRPr lang="pt-BR" sz="1050"/>
        </a:p>
      </dgm:t>
    </dgm:pt>
    <dgm:pt modelId="{C8535890-C017-4984-84E1-2B2C0C24BA5C}" type="sibTrans" cxnId="{9CAE7730-AFE4-463A-A7B2-F730617154A3}">
      <dgm:prSet/>
      <dgm:spPr/>
      <dgm:t>
        <a:bodyPr/>
        <a:lstStyle/>
        <a:p>
          <a:endParaRPr lang="pt-BR" sz="1050"/>
        </a:p>
      </dgm:t>
    </dgm:pt>
    <dgm:pt modelId="{A4632120-4AAA-4782-88D3-B2B3A70FF2A2}">
      <dgm:prSet custT="1"/>
      <dgm:spPr/>
      <dgm:t>
        <a:bodyPr/>
        <a:lstStyle/>
        <a:p>
          <a:pPr algn="l">
            <a:lnSpc>
              <a:spcPct val="200000"/>
            </a:lnSpc>
          </a:pPr>
          <a:r>
            <a:rPr lang="pt-BR" sz="1050">
              <a:solidFill>
                <a:schemeClr val="bg2">
                  <a:lumMod val="25000"/>
                </a:schemeClr>
              </a:solidFill>
            </a:rPr>
            <a:t> Membros Conselheiros:</a:t>
          </a:r>
          <a:r>
            <a:rPr lang="pt-BR" sz="1050" b="1">
              <a:solidFill>
                <a:schemeClr val="bg2">
                  <a:lumMod val="25000"/>
                </a:schemeClr>
              </a:solidFill>
            </a:rPr>
            <a:t> Ademilson Nazário Mensor, Adriano Radaelli, Luiz Witchel Dias, Orley Jair Lopes e Rodrigo Battiston.</a:t>
          </a:r>
          <a:endParaRPr lang="pt-BR" sz="1050">
            <a:solidFill>
              <a:schemeClr val="bg2">
                <a:lumMod val="25000"/>
              </a:schemeClr>
            </a:solidFill>
          </a:endParaRPr>
        </a:p>
      </dgm:t>
    </dgm:pt>
    <dgm:pt modelId="{9791BC57-5034-4B81-B11F-8F34E105ED5C}" type="parTrans" cxnId="{B626BF62-4F95-4517-B398-33D8869131BD}">
      <dgm:prSet/>
      <dgm:spPr/>
      <dgm:t>
        <a:bodyPr/>
        <a:lstStyle/>
        <a:p>
          <a:endParaRPr lang="pt-BR"/>
        </a:p>
      </dgm:t>
    </dgm:pt>
    <dgm:pt modelId="{10A3B2BB-5DC2-4ECB-94B5-199E33966BF3}" type="sibTrans" cxnId="{B626BF62-4F95-4517-B398-33D8869131BD}">
      <dgm:prSet/>
      <dgm:spPr/>
      <dgm:t>
        <a:bodyPr/>
        <a:lstStyle/>
        <a:p>
          <a:endParaRPr lang="pt-BR"/>
        </a:p>
      </dgm:t>
    </dgm:pt>
    <dgm:pt modelId="{80C7FDD1-1F79-4990-8920-F593B12C683E}">
      <dgm:prSet custT="1"/>
      <dgm:spPr/>
      <dgm:t>
        <a:bodyPr/>
        <a:lstStyle/>
        <a:p>
          <a:pPr algn="just"/>
          <a:r>
            <a:rPr lang="pt-BR" sz="1050">
              <a:solidFill>
                <a:schemeClr val="bg2">
                  <a:lumMod val="25000"/>
                </a:schemeClr>
              </a:solidFill>
            </a:rPr>
            <a:t> Convocar assembleias;</a:t>
          </a:r>
        </a:p>
      </dgm:t>
    </dgm:pt>
    <dgm:pt modelId="{87D1ACE8-3EDB-477B-907B-A95673DCD071}" type="parTrans" cxnId="{D8E4F28C-6517-4F31-9036-807A74AC11EA}">
      <dgm:prSet/>
      <dgm:spPr/>
      <dgm:t>
        <a:bodyPr/>
        <a:lstStyle/>
        <a:p>
          <a:endParaRPr lang="pt-BR"/>
        </a:p>
      </dgm:t>
    </dgm:pt>
    <dgm:pt modelId="{29897884-18BC-4285-A3B5-CF99D0E1D15C}" type="sibTrans" cxnId="{D8E4F28C-6517-4F31-9036-807A74AC11EA}">
      <dgm:prSet/>
      <dgm:spPr/>
      <dgm:t>
        <a:bodyPr/>
        <a:lstStyle/>
        <a:p>
          <a:endParaRPr lang="pt-BR"/>
        </a:p>
      </dgm:t>
    </dgm:pt>
    <dgm:pt modelId="{4C13EB4B-D39E-458E-AA9D-E47A9B896FAF}">
      <dgm:prSet custT="1"/>
      <dgm:spPr/>
      <dgm:t>
        <a:bodyPr/>
        <a:lstStyle/>
        <a:p>
          <a:pPr algn="just"/>
          <a:r>
            <a:rPr lang="pt-BR" sz="1050">
              <a:solidFill>
                <a:schemeClr val="bg2">
                  <a:lumMod val="25000"/>
                </a:schemeClr>
              </a:solidFill>
            </a:rPr>
            <a:t> Elaborar e aprovar o Regimento Interno;</a:t>
          </a:r>
        </a:p>
      </dgm:t>
    </dgm:pt>
    <dgm:pt modelId="{B372EC33-F295-4610-B569-FED5675E1DE4}" type="parTrans" cxnId="{C43915C0-C9BA-4873-93AD-3750C98A16F9}">
      <dgm:prSet/>
      <dgm:spPr/>
      <dgm:t>
        <a:bodyPr/>
        <a:lstStyle/>
        <a:p>
          <a:endParaRPr lang="pt-BR"/>
        </a:p>
      </dgm:t>
    </dgm:pt>
    <dgm:pt modelId="{4EEFC9D5-98BA-469C-BEDF-7D36AE7E9BAD}" type="sibTrans" cxnId="{C43915C0-C9BA-4873-93AD-3750C98A16F9}">
      <dgm:prSet/>
      <dgm:spPr/>
      <dgm:t>
        <a:bodyPr/>
        <a:lstStyle/>
        <a:p>
          <a:endParaRPr lang="pt-BR"/>
        </a:p>
      </dgm:t>
    </dgm:pt>
    <dgm:pt modelId="{9C75071F-4ACD-4C37-A8A3-27B9582B661D}">
      <dgm:prSet custT="1"/>
      <dgm:spPr/>
      <dgm:t>
        <a:bodyPr/>
        <a:lstStyle/>
        <a:p>
          <a:pPr algn="just"/>
          <a:r>
            <a:rPr lang="pt-BR" sz="1050">
              <a:solidFill>
                <a:schemeClr val="bg2">
                  <a:lumMod val="25000"/>
                </a:schemeClr>
              </a:solidFill>
            </a:rPr>
            <a:t> Constituir, consorciar, unificar e dissolver  unidades autônomas e independentes destinadas ao cumprimento das atividades da Agência;</a:t>
          </a:r>
        </a:p>
      </dgm:t>
    </dgm:pt>
    <dgm:pt modelId="{63E3EBA8-C503-482E-8BB3-BBE0CA43D87D}" type="parTrans" cxnId="{7BFD28F6-1027-4AAF-B129-12217E993728}">
      <dgm:prSet/>
      <dgm:spPr/>
      <dgm:t>
        <a:bodyPr/>
        <a:lstStyle/>
        <a:p>
          <a:endParaRPr lang="pt-BR"/>
        </a:p>
      </dgm:t>
    </dgm:pt>
    <dgm:pt modelId="{387271E2-FF90-4D4C-8B77-92F50F705FC2}" type="sibTrans" cxnId="{7BFD28F6-1027-4AAF-B129-12217E993728}">
      <dgm:prSet/>
      <dgm:spPr/>
      <dgm:t>
        <a:bodyPr/>
        <a:lstStyle/>
        <a:p>
          <a:endParaRPr lang="pt-BR"/>
        </a:p>
      </dgm:t>
    </dgm:pt>
    <dgm:pt modelId="{10C5C58B-65BF-405D-A574-32627C606F05}">
      <dgm:prSet custT="1"/>
      <dgm:spPr/>
      <dgm:t>
        <a:bodyPr/>
        <a:lstStyle/>
        <a:p>
          <a:pPr algn="just"/>
          <a:r>
            <a:rPr lang="pt-BR" sz="1050">
              <a:solidFill>
                <a:schemeClr val="bg2">
                  <a:lumMod val="25000"/>
                </a:schemeClr>
              </a:solidFill>
            </a:rPr>
            <a:t> Disciplinar os encargos, atribuições e prerrogativas do Diretor e demais membros da Diretoria Executiva, se existir;</a:t>
          </a:r>
        </a:p>
      </dgm:t>
    </dgm:pt>
    <dgm:pt modelId="{C8176442-548D-483E-B28B-12F81572D444}" type="parTrans" cxnId="{86F8D95B-8E9D-4F6D-A68D-C6133458A583}">
      <dgm:prSet/>
      <dgm:spPr/>
      <dgm:t>
        <a:bodyPr/>
        <a:lstStyle/>
        <a:p>
          <a:endParaRPr lang="pt-BR"/>
        </a:p>
      </dgm:t>
    </dgm:pt>
    <dgm:pt modelId="{707FE0D0-E83C-4A53-BC10-3711946B0F66}" type="sibTrans" cxnId="{86F8D95B-8E9D-4F6D-A68D-C6133458A583}">
      <dgm:prSet/>
      <dgm:spPr/>
      <dgm:t>
        <a:bodyPr/>
        <a:lstStyle/>
        <a:p>
          <a:endParaRPr lang="pt-BR"/>
        </a:p>
      </dgm:t>
    </dgm:pt>
    <dgm:pt modelId="{C7243857-6600-47DA-B2C0-3582057367D9}">
      <dgm:prSet custT="1"/>
      <dgm:spPr/>
      <dgm:t>
        <a:bodyPr/>
        <a:lstStyle/>
        <a:p>
          <a:pPr algn="just"/>
          <a:r>
            <a:rPr lang="pt-BR" sz="1050">
              <a:solidFill>
                <a:schemeClr val="bg2">
                  <a:lumMod val="25000"/>
                </a:schemeClr>
              </a:solidFill>
            </a:rPr>
            <a:t> Fixar os valores de honorários, gratificações e/ou remuneração dos membros da Diretoria Executiva e outros contratados;</a:t>
          </a:r>
        </a:p>
      </dgm:t>
    </dgm:pt>
    <dgm:pt modelId="{C24CC78E-DC73-4269-8898-AA085A17EEC3}" type="parTrans" cxnId="{1D2CEFA4-692C-4AFD-84BA-5FD1684E3699}">
      <dgm:prSet/>
      <dgm:spPr/>
      <dgm:t>
        <a:bodyPr/>
        <a:lstStyle/>
        <a:p>
          <a:endParaRPr lang="pt-BR"/>
        </a:p>
      </dgm:t>
    </dgm:pt>
    <dgm:pt modelId="{7968264A-8F4A-4620-88F7-58799E7FE45A}" type="sibTrans" cxnId="{1D2CEFA4-692C-4AFD-84BA-5FD1684E3699}">
      <dgm:prSet/>
      <dgm:spPr/>
      <dgm:t>
        <a:bodyPr/>
        <a:lstStyle/>
        <a:p>
          <a:endParaRPr lang="pt-BR"/>
        </a:p>
      </dgm:t>
    </dgm:pt>
    <dgm:pt modelId="{CA55B793-C7DD-48C9-9AEF-E4854D7A5ECE}">
      <dgm:prSet custT="1"/>
      <dgm:spPr/>
      <dgm:t>
        <a:bodyPr/>
        <a:lstStyle/>
        <a:p>
          <a:pPr algn="just"/>
          <a:r>
            <a:rPr lang="pt-BR" sz="1050">
              <a:solidFill>
                <a:schemeClr val="bg2">
                  <a:lumMod val="25000"/>
                </a:schemeClr>
              </a:solidFill>
            </a:rPr>
            <a:t> Autorizar licenciamentos;</a:t>
          </a:r>
        </a:p>
      </dgm:t>
    </dgm:pt>
    <dgm:pt modelId="{3A41C2CC-F044-4298-9C7D-521D1A80E661}" type="parTrans" cxnId="{6F965233-0E7C-49D9-9DEC-8593E59AD1A8}">
      <dgm:prSet/>
      <dgm:spPr/>
      <dgm:t>
        <a:bodyPr/>
        <a:lstStyle/>
        <a:p>
          <a:endParaRPr lang="pt-BR"/>
        </a:p>
      </dgm:t>
    </dgm:pt>
    <dgm:pt modelId="{C99D655C-0DBF-4D53-B870-0202B8F41BF3}" type="sibTrans" cxnId="{6F965233-0E7C-49D9-9DEC-8593E59AD1A8}">
      <dgm:prSet/>
      <dgm:spPr/>
      <dgm:t>
        <a:bodyPr/>
        <a:lstStyle/>
        <a:p>
          <a:endParaRPr lang="pt-BR"/>
        </a:p>
      </dgm:t>
    </dgm:pt>
    <dgm:pt modelId="{337F7D9C-2104-473A-B196-1F25C67AFE85}">
      <dgm:prSet custT="1"/>
      <dgm:spPr/>
      <dgm:t>
        <a:bodyPr/>
        <a:lstStyle/>
        <a:p>
          <a:pPr algn="just"/>
          <a:r>
            <a:rPr lang="pt-BR" sz="1050">
              <a:solidFill>
                <a:schemeClr val="bg2">
                  <a:lumMod val="25000"/>
                </a:schemeClr>
              </a:solidFill>
            </a:rPr>
            <a:t> Contratar serviços de auditoria independente;</a:t>
          </a:r>
        </a:p>
      </dgm:t>
    </dgm:pt>
    <dgm:pt modelId="{F86C6C2A-F3F2-48F8-8292-2C2ECE067854}" type="parTrans" cxnId="{024C3355-AE4F-4953-A534-2BC06D337A30}">
      <dgm:prSet/>
      <dgm:spPr/>
      <dgm:t>
        <a:bodyPr/>
        <a:lstStyle/>
        <a:p>
          <a:endParaRPr lang="pt-BR"/>
        </a:p>
      </dgm:t>
    </dgm:pt>
    <dgm:pt modelId="{271A2CFC-291B-4557-BF75-1A38D7E853A0}" type="sibTrans" cxnId="{024C3355-AE4F-4953-A534-2BC06D337A30}">
      <dgm:prSet/>
      <dgm:spPr/>
      <dgm:t>
        <a:bodyPr/>
        <a:lstStyle/>
        <a:p>
          <a:endParaRPr lang="pt-BR"/>
        </a:p>
      </dgm:t>
    </dgm:pt>
    <dgm:pt modelId="{2F121F9C-1F78-42A2-89DB-C7269144B65B}">
      <dgm:prSet custT="1"/>
      <dgm:spPr/>
      <dgm:t>
        <a:bodyPr/>
        <a:lstStyle/>
        <a:p>
          <a:pPr algn="just"/>
          <a:r>
            <a:rPr lang="pt-BR" sz="1050">
              <a:solidFill>
                <a:schemeClr val="bg2">
                  <a:lumMod val="25000"/>
                </a:schemeClr>
              </a:solidFill>
            </a:rPr>
            <a:t> Contrair obrigações, transigir, ceder e constituir mandatários, podendo delegar estes poderes ao Presidente, ou ao seu substituto legal, em conjunto com o Tesoureiro ou com o Diretor  contratado, nos termos das atribuições que lhe são conferidas;</a:t>
          </a:r>
        </a:p>
      </dgm:t>
    </dgm:pt>
    <dgm:pt modelId="{8D1B57D4-45F8-483B-828C-D25244682577}" type="parTrans" cxnId="{DE2F5E99-9402-41BE-938F-89D5812ED27A}">
      <dgm:prSet/>
      <dgm:spPr/>
      <dgm:t>
        <a:bodyPr/>
        <a:lstStyle/>
        <a:p>
          <a:endParaRPr lang="pt-BR"/>
        </a:p>
      </dgm:t>
    </dgm:pt>
    <dgm:pt modelId="{C21F96FD-0424-4BA0-83B0-F6BC74183D6C}" type="sibTrans" cxnId="{DE2F5E99-9402-41BE-938F-89D5812ED27A}">
      <dgm:prSet/>
      <dgm:spPr/>
      <dgm:t>
        <a:bodyPr/>
        <a:lstStyle/>
        <a:p>
          <a:endParaRPr lang="pt-BR"/>
        </a:p>
      </dgm:t>
    </dgm:pt>
    <dgm:pt modelId="{3C8D5273-5636-45DB-B470-58D2F6D19775}">
      <dgm:prSet custT="1"/>
      <dgm:spPr/>
      <dgm:t>
        <a:bodyPr/>
        <a:lstStyle/>
        <a:p>
          <a:pPr algn="just"/>
          <a:r>
            <a:rPr lang="pt-BR" sz="1050">
              <a:solidFill>
                <a:schemeClr val="bg2">
                  <a:lumMod val="25000"/>
                </a:schemeClr>
              </a:solidFill>
            </a:rPr>
            <a:t> Estabelecer normas de controle das operações, verificando, permanentemente, o estado econômico-financeiro da AGÊNCIA e o desenvolvimento geral, através de balancetes da contabilidade, relatórios e/ou demonstrativos específicos;</a:t>
          </a:r>
        </a:p>
      </dgm:t>
    </dgm:pt>
    <dgm:pt modelId="{42F85020-F4D4-41CF-B0CB-1265A225ACAD}" type="parTrans" cxnId="{33284C68-16AD-4B3E-9E94-E982919F1E6D}">
      <dgm:prSet/>
      <dgm:spPr/>
      <dgm:t>
        <a:bodyPr/>
        <a:lstStyle/>
        <a:p>
          <a:endParaRPr lang="pt-BR"/>
        </a:p>
      </dgm:t>
    </dgm:pt>
    <dgm:pt modelId="{2B79503A-651E-49D8-8E82-AAE653CDD78F}" type="sibTrans" cxnId="{33284C68-16AD-4B3E-9E94-E982919F1E6D}">
      <dgm:prSet/>
      <dgm:spPr/>
      <dgm:t>
        <a:bodyPr/>
        <a:lstStyle/>
        <a:p>
          <a:endParaRPr lang="pt-BR"/>
        </a:p>
      </dgm:t>
    </dgm:pt>
    <dgm:pt modelId="{F02D5599-D888-4B5A-9A9F-FE1E3CF12023}">
      <dgm:prSet custT="1"/>
      <dgm:spPr/>
      <dgm:t>
        <a:bodyPr/>
        <a:lstStyle/>
        <a:p>
          <a:pPr algn="just"/>
          <a:r>
            <a:rPr lang="pt-BR" sz="1050">
              <a:solidFill>
                <a:schemeClr val="bg2">
                  <a:lumMod val="25000"/>
                </a:schemeClr>
              </a:solidFill>
            </a:rPr>
            <a:t> Formular planos anuais de trabalho e respectivos orçamentos, submetendo-os à Assembleia Geral;</a:t>
          </a:r>
        </a:p>
      </dgm:t>
    </dgm:pt>
    <dgm:pt modelId="{068DEF4E-4D46-4295-BB4E-FBA398ED9CA7}" type="parTrans" cxnId="{E9CF1EB4-04E3-44E9-99F5-F3C918DC84F6}">
      <dgm:prSet/>
      <dgm:spPr/>
      <dgm:t>
        <a:bodyPr/>
        <a:lstStyle/>
        <a:p>
          <a:endParaRPr lang="pt-BR"/>
        </a:p>
      </dgm:t>
    </dgm:pt>
    <dgm:pt modelId="{07A62851-4E1B-453C-8E13-01019DBB2EDD}" type="sibTrans" cxnId="{E9CF1EB4-04E3-44E9-99F5-F3C918DC84F6}">
      <dgm:prSet/>
      <dgm:spPr/>
      <dgm:t>
        <a:bodyPr/>
        <a:lstStyle/>
        <a:p>
          <a:endParaRPr lang="pt-BR"/>
        </a:p>
      </dgm:t>
    </dgm:pt>
    <dgm:pt modelId="{2FDDBA1D-2396-466B-ACAF-01A9E3FD4DC1}">
      <dgm:prSet custT="1"/>
      <dgm:spPr/>
      <dgm:t>
        <a:bodyPr/>
        <a:lstStyle/>
        <a:p>
          <a:pPr algn="just"/>
          <a:r>
            <a:rPr lang="pt-BR" sz="1050">
              <a:solidFill>
                <a:schemeClr val="bg2">
                  <a:lumMod val="25000"/>
                </a:schemeClr>
              </a:solidFill>
            </a:rPr>
            <a:t> Formular pareceres sobre propostas de convênios e/ou parcerias a serem celebrados com órgãos ou instituições de âmbito regional, estadual, nacional ou internacional para posterior aprovação em Assembleia Geral.</a:t>
          </a:r>
        </a:p>
      </dgm:t>
    </dgm:pt>
    <dgm:pt modelId="{E3916F7F-3C36-4DDC-B863-EBB27E26A9A5}" type="parTrans" cxnId="{EB8DA9AA-4EC9-448F-800D-A87442FE53CE}">
      <dgm:prSet/>
      <dgm:spPr/>
      <dgm:t>
        <a:bodyPr/>
        <a:lstStyle/>
        <a:p>
          <a:endParaRPr lang="pt-BR"/>
        </a:p>
      </dgm:t>
    </dgm:pt>
    <dgm:pt modelId="{125389C0-D6F5-4AE4-9013-3306D8B59AAE}" type="sibTrans" cxnId="{EB8DA9AA-4EC9-448F-800D-A87442FE53CE}">
      <dgm:prSet/>
      <dgm:spPr/>
      <dgm:t>
        <a:bodyPr/>
        <a:lstStyle/>
        <a:p>
          <a:endParaRPr lang="pt-BR"/>
        </a:p>
      </dgm:t>
    </dgm:pt>
    <dgm:pt modelId="{EA5738A8-46F6-4E63-9C82-C61C42E43FDD}">
      <dgm:prSet custT="1"/>
      <dgm:spPr/>
      <dgm:t>
        <a:bodyPr/>
        <a:lstStyle/>
        <a:p>
          <a:pPr algn="just"/>
          <a:r>
            <a:rPr lang="pt-BR" sz="1050">
              <a:solidFill>
                <a:schemeClr val="bg2">
                  <a:lumMod val="25000"/>
                </a:schemeClr>
              </a:solidFill>
            </a:rPr>
            <a:t> Buscar auxílio ao Conselho Consultivo para melhor cumprir com os objetivos da AGÊNCIA.</a:t>
          </a:r>
        </a:p>
      </dgm:t>
    </dgm:pt>
    <dgm:pt modelId="{05992979-8BA5-4167-A9EA-8B08C7AE13D9}" type="parTrans" cxnId="{1327208C-1076-42C0-B4CE-35EF1B2C2E99}">
      <dgm:prSet/>
      <dgm:spPr/>
      <dgm:t>
        <a:bodyPr/>
        <a:lstStyle/>
        <a:p>
          <a:endParaRPr lang="pt-BR"/>
        </a:p>
      </dgm:t>
    </dgm:pt>
    <dgm:pt modelId="{81B66848-6236-4771-B945-034C3428115B}" type="sibTrans" cxnId="{1327208C-1076-42C0-B4CE-35EF1B2C2E99}">
      <dgm:prSet/>
      <dgm:spPr/>
      <dgm:t>
        <a:bodyPr/>
        <a:lstStyle/>
        <a:p>
          <a:endParaRPr lang="pt-BR"/>
        </a:p>
      </dgm:t>
    </dgm:pt>
    <dgm:pt modelId="{43C845B4-D639-491F-BAE2-D77BD3F22015}">
      <dgm:prSet custT="1"/>
      <dgm:spPr/>
      <dgm:t>
        <a:bodyPr/>
        <a:lstStyle/>
        <a:p>
          <a:pPr algn="just"/>
          <a:r>
            <a:rPr lang="pt-BR" sz="1050">
              <a:solidFill>
                <a:schemeClr val="bg2">
                  <a:lumMod val="25000"/>
                </a:schemeClr>
              </a:solidFill>
            </a:rPr>
            <a:t> Constituir diretoria;</a:t>
          </a:r>
        </a:p>
      </dgm:t>
    </dgm:pt>
    <dgm:pt modelId="{6B831D97-E589-41E0-94BC-88EF9CF4B92F}" type="parTrans" cxnId="{730081AB-CAD5-4120-8F9D-12753AB5903D}">
      <dgm:prSet/>
      <dgm:spPr/>
      <dgm:t>
        <a:bodyPr/>
        <a:lstStyle/>
        <a:p>
          <a:endParaRPr lang="pt-BR"/>
        </a:p>
      </dgm:t>
    </dgm:pt>
    <dgm:pt modelId="{9F33194B-60B0-475B-AC33-F8669EEF41A2}" type="sibTrans" cxnId="{730081AB-CAD5-4120-8F9D-12753AB5903D}">
      <dgm:prSet/>
      <dgm:spPr/>
      <dgm:t>
        <a:bodyPr/>
        <a:lstStyle/>
        <a:p>
          <a:endParaRPr lang="pt-BR"/>
        </a:p>
      </dgm:t>
    </dgm:pt>
    <dgm:pt modelId="{27F41B8F-ADCC-4C81-8FC9-7BF0BC394967}">
      <dgm:prSet custT="1"/>
      <dgm:spPr/>
      <dgm:t>
        <a:bodyPr/>
        <a:lstStyle/>
        <a:p>
          <a:pPr algn="just"/>
          <a:r>
            <a:rPr lang="pt-BR" sz="1050">
              <a:solidFill>
                <a:schemeClr val="bg2">
                  <a:lumMod val="25000"/>
                </a:schemeClr>
              </a:solidFill>
            </a:rPr>
            <a:t> Contratar e demitir o Diretor, e demais membros da estrutura de apoio e de execução;</a:t>
          </a:r>
        </a:p>
      </dgm:t>
    </dgm:pt>
    <dgm:pt modelId="{E4B37C8A-555F-4A65-A253-18E7F5C5A136}" type="sibTrans" cxnId="{24FDBDA1-B157-4C74-B8CF-F4BF7571BFF2}">
      <dgm:prSet/>
      <dgm:spPr/>
      <dgm:t>
        <a:bodyPr/>
        <a:lstStyle/>
        <a:p>
          <a:endParaRPr lang="pt-BR"/>
        </a:p>
      </dgm:t>
    </dgm:pt>
    <dgm:pt modelId="{DD5CA801-DD7D-4FEE-AAD3-938A10C73E07}" type="parTrans" cxnId="{24FDBDA1-B157-4C74-B8CF-F4BF7571BFF2}">
      <dgm:prSet/>
      <dgm:spPr/>
      <dgm:t>
        <a:bodyPr/>
        <a:lstStyle/>
        <a:p>
          <a:endParaRPr lang="pt-BR"/>
        </a:p>
      </dgm:t>
    </dgm:pt>
    <dgm:pt modelId="{F1E104C2-DC9C-4860-9480-F1E660FF383B}" type="pres">
      <dgm:prSet presAssocID="{0C718C3F-0D6B-49DE-9A93-F16D96BB4077}" presName="Name0" presStyleCnt="0">
        <dgm:presLayoutVars>
          <dgm:dir/>
          <dgm:animLvl val="lvl"/>
          <dgm:resizeHandles val="exact"/>
        </dgm:presLayoutVars>
      </dgm:prSet>
      <dgm:spPr/>
      <dgm:t>
        <a:bodyPr/>
        <a:lstStyle/>
        <a:p>
          <a:endParaRPr lang="pt-BR"/>
        </a:p>
      </dgm:t>
    </dgm:pt>
    <dgm:pt modelId="{2048607F-40D6-42BC-BE83-31A79A58D513}" type="pres">
      <dgm:prSet presAssocID="{443F3100-7217-45CA-8F27-AED1F0016C6F}" presName="composite" presStyleCnt="0"/>
      <dgm:spPr/>
    </dgm:pt>
    <dgm:pt modelId="{63949FCE-A50A-4B6A-A7D4-2A72CB71E631}" type="pres">
      <dgm:prSet presAssocID="{443F3100-7217-45CA-8F27-AED1F0016C6F}" presName="parTx" presStyleLbl="alignNode1" presStyleIdx="0" presStyleCnt="2" custScaleY="100000">
        <dgm:presLayoutVars>
          <dgm:chMax val="0"/>
          <dgm:chPref val="0"/>
          <dgm:bulletEnabled val="1"/>
        </dgm:presLayoutVars>
      </dgm:prSet>
      <dgm:spPr>
        <a:prstGeom prst="round2SameRect">
          <a:avLst/>
        </a:prstGeom>
      </dgm:spPr>
      <dgm:t>
        <a:bodyPr/>
        <a:lstStyle/>
        <a:p>
          <a:endParaRPr lang="pt-BR"/>
        </a:p>
      </dgm:t>
    </dgm:pt>
    <dgm:pt modelId="{FEBCD2A1-DCC7-453A-9E24-8154D76CFE72}" type="pres">
      <dgm:prSet presAssocID="{443F3100-7217-45CA-8F27-AED1F0016C6F}" presName="desTx" presStyleLbl="alignAccFollowNode1" presStyleIdx="0" presStyleCnt="2" custLinFactNeighborX="-1">
        <dgm:presLayoutVars>
          <dgm:bulletEnabled val="1"/>
        </dgm:presLayoutVars>
      </dgm:prSet>
      <dgm:spPr/>
      <dgm:t>
        <a:bodyPr/>
        <a:lstStyle/>
        <a:p>
          <a:endParaRPr lang="pt-BR"/>
        </a:p>
      </dgm:t>
    </dgm:pt>
    <dgm:pt modelId="{CC4CD22D-DB69-4C29-AF95-802B58E80DF8}" type="pres">
      <dgm:prSet presAssocID="{69FC415D-B1D2-4E4F-8CE0-0BCFC76A202E}" presName="space" presStyleCnt="0"/>
      <dgm:spPr/>
    </dgm:pt>
    <dgm:pt modelId="{B139E783-4D0A-4953-92EC-2F8A29D2E6EF}" type="pres">
      <dgm:prSet presAssocID="{C18F9CEF-8320-4E72-819A-78145CDF9A66}" presName="composite" presStyleCnt="0"/>
      <dgm:spPr/>
    </dgm:pt>
    <dgm:pt modelId="{B4048308-FF71-4408-91F9-E7D768C4AAD9}" type="pres">
      <dgm:prSet presAssocID="{C18F9CEF-8320-4E72-819A-78145CDF9A66}" presName="parTx" presStyleLbl="alignNode1" presStyleIdx="1" presStyleCnt="2" custScaleY="100000">
        <dgm:presLayoutVars>
          <dgm:chMax val="0"/>
          <dgm:chPref val="0"/>
          <dgm:bulletEnabled val="1"/>
        </dgm:presLayoutVars>
      </dgm:prSet>
      <dgm:spPr>
        <a:prstGeom prst="round2SameRect">
          <a:avLst/>
        </a:prstGeom>
      </dgm:spPr>
      <dgm:t>
        <a:bodyPr/>
        <a:lstStyle/>
        <a:p>
          <a:endParaRPr lang="pt-BR"/>
        </a:p>
      </dgm:t>
    </dgm:pt>
    <dgm:pt modelId="{90FDC8B5-C168-47DE-99C2-A9F908C54852}" type="pres">
      <dgm:prSet presAssocID="{C18F9CEF-8320-4E72-819A-78145CDF9A66}" presName="desTx" presStyleLbl="alignAccFollowNode1" presStyleIdx="1" presStyleCnt="2">
        <dgm:presLayoutVars>
          <dgm:bulletEnabled val="1"/>
        </dgm:presLayoutVars>
      </dgm:prSet>
      <dgm:spPr/>
      <dgm:t>
        <a:bodyPr/>
        <a:lstStyle/>
        <a:p>
          <a:endParaRPr lang="pt-BR"/>
        </a:p>
      </dgm:t>
    </dgm:pt>
  </dgm:ptLst>
  <dgm:cxnLst>
    <dgm:cxn modelId="{9630157E-627E-4237-9168-38AA7238DDCF}" type="presOf" srcId="{49F44344-D3C7-4591-B881-777A071C7A4C}" destId="{FEBCD2A1-DCC7-453A-9E24-8154D76CFE72}" srcOrd="0" destOrd="2" presId="urn:microsoft.com/office/officeart/2005/8/layout/hList1"/>
    <dgm:cxn modelId="{159F2F36-0DDC-4219-B34D-8D798F8EE61F}" type="presOf" srcId="{CA55B793-C7DD-48C9-9AEF-E4854D7A5ECE}" destId="{90FDC8B5-C168-47DE-99C2-A9F908C54852}" srcOrd="0" destOrd="8" presId="urn:microsoft.com/office/officeart/2005/8/layout/hList1"/>
    <dgm:cxn modelId="{91BA54D2-6F52-4B9D-94B4-33D33D57F5A3}" type="presOf" srcId="{EA5738A8-46F6-4E63-9C82-C61C42E43FDD}" destId="{90FDC8B5-C168-47DE-99C2-A9F908C54852}" srcOrd="0" destOrd="14" presId="urn:microsoft.com/office/officeart/2005/8/layout/hList1"/>
    <dgm:cxn modelId="{AFDA3397-B5AA-4DC3-BECB-F779C892A401}" type="presOf" srcId="{2F121F9C-1F78-42A2-89DB-C7269144B65B}" destId="{90FDC8B5-C168-47DE-99C2-A9F908C54852}" srcOrd="0" destOrd="10" presId="urn:microsoft.com/office/officeart/2005/8/layout/hList1"/>
    <dgm:cxn modelId="{34933E8B-635F-48A5-AFE9-542437155459}" type="presOf" srcId="{0C2DF083-E957-4F16-AC4F-1EC4F57AA9C9}" destId="{FEBCD2A1-DCC7-453A-9E24-8154D76CFE72}" srcOrd="0" destOrd="1" presId="urn:microsoft.com/office/officeart/2005/8/layout/hList1"/>
    <dgm:cxn modelId="{63F2BDBC-742D-4926-B63E-94344DB7FCBB}" srcId="{0C718C3F-0D6B-49DE-9A93-F16D96BB4077}" destId="{443F3100-7217-45CA-8F27-AED1F0016C6F}" srcOrd="0" destOrd="0" parTransId="{102C6723-7BD1-46B8-B9AC-443777621B03}" sibTransId="{69FC415D-B1D2-4E4F-8CE0-0BCFC76A202E}"/>
    <dgm:cxn modelId="{EED3ACC1-1F0C-41A6-93AE-73F6E29245F6}" type="presOf" srcId="{80C7FDD1-1F79-4990-8920-F593B12C683E}" destId="{90FDC8B5-C168-47DE-99C2-A9F908C54852}" srcOrd="0" destOrd="1" presId="urn:microsoft.com/office/officeart/2005/8/layout/hList1"/>
    <dgm:cxn modelId="{0DFB0311-4389-4ABE-B2F3-5434EA93AB4E}" type="presOf" srcId="{9C75071F-4ACD-4C37-A8A3-27B9582B661D}" destId="{90FDC8B5-C168-47DE-99C2-A9F908C54852}" srcOrd="0" destOrd="4" presId="urn:microsoft.com/office/officeart/2005/8/layout/hList1"/>
    <dgm:cxn modelId="{A0E9458C-C453-48AF-8AC8-C1F1F6307660}" type="presOf" srcId="{2FDDBA1D-2396-466B-ACAF-01A9E3FD4DC1}" destId="{90FDC8B5-C168-47DE-99C2-A9F908C54852}" srcOrd="0" destOrd="13" presId="urn:microsoft.com/office/officeart/2005/8/layout/hList1"/>
    <dgm:cxn modelId="{2E22FEF7-5737-475F-BE20-2AA3DC78E0FC}" srcId="{443F3100-7217-45CA-8F27-AED1F0016C6F}" destId="{0C2DF083-E957-4F16-AC4F-1EC4F57AA9C9}" srcOrd="1" destOrd="0" parTransId="{8A5563DD-8917-4050-9ACA-56488DEE531B}" sibTransId="{C1BF42AB-512F-470B-8DAD-C6D073E067CC}"/>
    <dgm:cxn modelId="{B626BF62-4F95-4517-B398-33D8869131BD}" srcId="{443F3100-7217-45CA-8F27-AED1F0016C6F}" destId="{A4632120-4AAA-4782-88D3-B2B3A70FF2A2}" srcOrd="4" destOrd="0" parTransId="{9791BC57-5034-4B81-B11F-8F34E105ED5C}" sibTransId="{10A3B2BB-5DC2-4ECB-94B5-199E33966BF3}"/>
    <dgm:cxn modelId="{00B62D1E-A3B1-475F-B07C-55C635601CC8}" type="presOf" srcId="{F02D5599-D888-4B5A-9A9F-FE1E3CF12023}" destId="{90FDC8B5-C168-47DE-99C2-A9F908C54852}" srcOrd="0" destOrd="12" presId="urn:microsoft.com/office/officeart/2005/8/layout/hList1"/>
    <dgm:cxn modelId="{1B603D5E-453B-4433-9104-B6236EFDA81A}" srcId="{443F3100-7217-45CA-8F27-AED1F0016C6F}" destId="{49F44344-D3C7-4591-B881-777A071C7A4C}" srcOrd="2" destOrd="0" parTransId="{24B64C8E-073D-4B13-89E2-8BD1B9F968E7}" sibTransId="{5880B1DB-CE8D-4B9C-9734-C52C4A73110E}"/>
    <dgm:cxn modelId="{6F965233-0E7C-49D9-9DEC-8593E59AD1A8}" srcId="{C18F9CEF-8320-4E72-819A-78145CDF9A66}" destId="{CA55B793-C7DD-48C9-9AEF-E4854D7A5ECE}" srcOrd="8" destOrd="0" parTransId="{3A41C2CC-F044-4298-9C7D-521D1A80E661}" sibTransId="{C99D655C-0DBF-4D53-B870-0202B8F41BF3}"/>
    <dgm:cxn modelId="{DE2F5E99-9402-41BE-938F-89D5812ED27A}" srcId="{C18F9CEF-8320-4E72-819A-78145CDF9A66}" destId="{2F121F9C-1F78-42A2-89DB-C7269144B65B}" srcOrd="10" destOrd="0" parTransId="{8D1B57D4-45F8-483B-828C-D25244682577}" sibTransId="{C21F96FD-0424-4BA0-83B0-F6BC74183D6C}"/>
    <dgm:cxn modelId="{2B184496-2177-4717-9ADC-C154646D1E1F}" srcId="{0C718C3F-0D6B-49DE-9A93-F16D96BB4077}" destId="{C18F9CEF-8320-4E72-819A-78145CDF9A66}" srcOrd="1" destOrd="0" parTransId="{0EA6AB79-C343-4E15-B29C-54FBF583D934}" sibTransId="{37E3A5C4-720A-4FBE-B3B9-7CF67E6FAE70}"/>
    <dgm:cxn modelId="{54F43FAA-19E2-4171-92BB-A4BFDEFDA4F9}" type="presOf" srcId="{10C5C58B-65BF-405D-A574-32627C606F05}" destId="{90FDC8B5-C168-47DE-99C2-A9F908C54852}" srcOrd="0" destOrd="6" presId="urn:microsoft.com/office/officeart/2005/8/layout/hList1"/>
    <dgm:cxn modelId="{730081AB-CAD5-4120-8F9D-12753AB5903D}" srcId="{C18F9CEF-8320-4E72-819A-78145CDF9A66}" destId="{43C845B4-D639-491F-BAE2-D77BD3F22015}" srcOrd="3" destOrd="0" parTransId="{6B831D97-E589-41E0-94BC-88EF9CF4B92F}" sibTransId="{9F33194B-60B0-475B-AC33-F8669EEF41A2}"/>
    <dgm:cxn modelId="{8067A5BD-C806-4DE0-B0E9-66E55659F689}" type="presOf" srcId="{443F3100-7217-45CA-8F27-AED1F0016C6F}" destId="{63949FCE-A50A-4B6A-A7D4-2A72CB71E631}" srcOrd="0" destOrd="0" presId="urn:microsoft.com/office/officeart/2005/8/layout/hList1"/>
    <dgm:cxn modelId="{1327208C-1076-42C0-B4CE-35EF1B2C2E99}" srcId="{C18F9CEF-8320-4E72-819A-78145CDF9A66}" destId="{EA5738A8-46F6-4E63-9C82-C61C42E43FDD}" srcOrd="14" destOrd="0" parTransId="{05992979-8BA5-4167-A9EA-8B08C7AE13D9}" sibTransId="{81B66848-6236-4771-B945-034C3428115B}"/>
    <dgm:cxn modelId="{9CAE7730-AFE4-463A-A7B2-F730617154A3}" srcId="{443F3100-7217-45CA-8F27-AED1F0016C6F}" destId="{6BBF2705-5C77-478A-BAB1-76060B4F056B}" srcOrd="3" destOrd="0" parTransId="{B83DE849-0C62-4171-83D7-79ABDDAA8BB4}" sibTransId="{C8535890-C017-4984-84E1-2B2C0C24BA5C}"/>
    <dgm:cxn modelId="{78C2F9F9-D4F6-4CFE-9DC8-05F5EB03DC79}" type="presOf" srcId="{27F41B8F-ADCC-4C81-8FC9-7BF0BC394967}" destId="{90FDC8B5-C168-47DE-99C2-A9F908C54852}" srcOrd="0" destOrd="5" presId="urn:microsoft.com/office/officeart/2005/8/layout/hList1"/>
    <dgm:cxn modelId="{F7EE906D-316E-470E-9117-575EED58A697}" type="presOf" srcId="{A4632120-4AAA-4782-88D3-B2B3A70FF2A2}" destId="{FEBCD2A1-DCC7-453A-9E24-8154D76CFE72}" srcOrd="0" destOrd="4" presId="urn:microsoft.com/office/officeart/2005/8/layout/hList1"/>
    <dgm:cxn modelId="{1D2CEFA4-692C-4AFD-84BA-5FD1684E3699}" srcId="{C18F9CEF-8320-4E72-819A-78145CDF9A66}" destId="{C7243857-6600-47DA-B2C0-3582057367D9}" srcOrd="7" destOrd="0" parTransId="{C24CC78E-DC73-4269-8898-AA085A17EEC3}" sibTransId="{7968264A-8F4A-4620-88F7-58799E7FE45A}"/>
    <dgm:cxn modelId="{D8E4F28C-6517-4F31-9036-807A74AC11EA}" srcId="{C18F9CEF-8320-4E72-819A-78145CDF9A66}" destId="{80C7FDD1-1F79-4990-8920-F593B12C683E}" srcOrd="1" destOrd="0" parTransId="{87D1ACE8-3EDB-477B-907B-A95673DCD071}" sibTransId="{29897884-18BC-4285-A3B5-CF99D0E1D15C}"/>
    <dgm:cxn modelId="{0440F630-54E5-43B8-894F-1D40F41481B3}" type="presOf" srcId="{337F7D9C-2104-473A-B196-1F25C67AFE85}" destId="{90FDC8B5-C168-47DE-99C2-A9F908C54852}" srcOrd="0" destOrd="9" presId="urn:microsoft.com/office/officeart/2005/8/layout/hList1"/>
    <dgm:cxn modelId="{86F8D95B-8E9D-4F6D-A68D-C6133458A583}" srcId="{C18F9CEF-8320-4E72-819A-78145CDF9A66}" destId="{10C5C58B-65BF-405D-A574-32627C606F05}" srcOrd="6" destOrd="0" parTransId="{C8176442-548D-483E-B28B-12F81572D444}" sibTransId="{707FE0D0-E83C-4A53-BC10-3711946B0F66}"/>
    <dgm:cxn modelId="{AE32D638-5150-4F0C-AE05-69E37853F1C7}" type="presOf" srcId="{C7243857-6600-47DA-B2C0-3582057367D9}" destId="{90FDC8B5-C168-47DE-99C2-A9F908C54852}" srcOrd="0" destOrd="7" presId="urn:microsoft.com/office/officeart/2005/8/layout/hList1"/>
    <dgm:cxn modelId="{5851C0DA-BEE4-49C6-B0C9-535F366741A6}" type="presOf" srcId="{64092A86-FF16-4094-BC92-AD5B02A9DCE5}" destId="{90FDC8B5-C168-47DE-99C2-A9F908C54852}" srcOrd="0" destOrd="0" presId="urn:microsoft.com/office/officeart/2005/8/layout/hList1"/>
    <dgm:cxn modelId="{027F262E-7B2B-4234-BB2F-6A0BECECBF36}" type="presOf" srcId="{6BBF2705-5C77-478A-BAB1-76060B4F056B}" destId="{FEBCD2A1-DCC7-453A-9E24-8154D76CFE72}" srcOrd="0" destOrd="3" presId="urn:microsoft.com/office/officeart/2005/8/layout/hList1"/>
    <dgm:cxn modelId="{3923E3E0-3B4E-4D80-8CEF-0C4A7B699A6F}" type="presOf" srcId="{0C718C3F-0D6B-49DE-9A93-F16D96BB4077}" destId="{F1E104C2-DC9C-4860-9480-F1E660FF383B}" srcOrd="0" destOrd="0" presId="urn:microsoft.com/office/officeart/2005/8/layout/hList1"/>
    <dgm:cxn modelId="{EB8DA9AA-4EC9-448F-800D-A87442FE53CE}" srcId="{C18F9CEF-8320-4E72-819A-78145CDF9A66}" destId="{2FDDBA1D-2396-466B-ACAF-01A9E3FD4DC1}" srcOrd="13" destOrd="0" parTransId="{E3916F7F-3C36-4DDC-B863-EBB27E26A9A5}" sibTransId="{125389C0-D6F5-4AE4-9013-3306D8B59AAE}"/>
    <dgm:cxn modelId="{FB574057-B12D-4184-83EE-8FFA5342BF40}" type="presOf" srcId="{4C13EB4B-D39E-458E-AA9D-E47A9B896FAF}" destId="{90FDC8B5-C168-47DE-99C2-A9F908C54852}" srcOrd="0" destOrd="2" presId="urn:microsoft.com/office/officeart/2005/8/layout/hList1"/>
    <dgm:cxn modelId="{2375F464-BDE8-496D-BC93-69131E75A4E5}" srcId="{443F3100-7217-45CA-8F27-AED1F0016C6F}" destId="{EB7B9FB7-4F44-4517-A929-55A636726B42}" srcOrd="0" destOrd="0" parTransId="{A094276E-2AD9-403B-B9A0-9C9CEC494723}" sibTransId="{26494E69-30C5-4598-9EB6-F8E02C50091C}"/>
    <dgm:cxn modelId="{C03594D7-0F94-4B6B-976A-4C72406E95D9}" type="presOf" srcId="{EB7B9FB7-4F44-4517-A929-55A636726B42}" destId="{FEBCD2A1-DCC7-453A-9E24-8154D76CFE72}" srcOrd="0" destOrd="0" presId="urn:microsoft.com/office/officeart/2005/8/layout/hList1"/>
    <dgm:cxn modelId="{E9CF1EB4-04E3-44E9-99F5-F3C918DC84F6}" srcId="{C18F9CEF-8320-4E72-819A-78145CDF9A66}" destId="{F02D5599-D888-4B5A-9A9F-FE1E3CF12023}" srcOrd="12" destOrd="0" parTransId="{068DEF4E-4D46-4295-BB4E-FBA398ED9CA7}" sibTransId="{07A62851-4E1B-453C-8E13-01019DBB2EDD}"/>
    <dgm:cxn modelId="{24FDBDA1-B157-4C74-B8CF-F4BF7571BFF2}" srcId="{C18F9CEF-8320-4E72-819A-78145CDF9A66}" destId="{27F41B8F-ADCC-4C81-8FC9-7BF0BC394967}" srcOrd="5" destOrd="0" parTransId="{DD5CA801-DD7D-4FEE-AAD3-938A10C73E07}" sibTransId="{E4B37C8A-555F-4A65-A253-18E7F5C5A136}"/>
    <dgm:cxn modelId="{33284C68-16AD-4B3E-9E94-E982919F1E6D}" srcId="{C18F9CEF-8320-4E72-819A-78145CDF9A66}" destId="{3C8D5273-5636-45DB-B470-58D2F6D19775}" srcOrd="11" destOrd="0" parTransId="{42F85020-F4D4-41CF-B0CB-1265A225ACAD}" sibTransId="{2B79503A-651E-49D8-8E82-AAE653CDD78F}"/>
    <dgm:cxn modelId="{7BFD28F6-1027-4AAF-B129-12217E993728}" srcId="{C18F9CEF-8320-4E72-819A-78145CDF9A66}" destId="{9C75071F-4ACD-4C37-A8A3-27B9582B661D}" srcOrd="4" destOrd="0" parTransId="{63E3EBA8-C503-482E-8BB3-BBE0CA43D87D}" sibTransId="{387271E2-FF90-4D4C-8B77-92F50F705FC2}"/>
    <dgm:cxn modelId="{670A1380-9C2A-4444-BCF8-C89EBD5DD26C}" type="presOf" srcId="{3C8D5273-5636-45DB-B470-58D2F6D19775}" destId="{90FDC8B5-C168-47DE-99C2-A9F908C54852}" srcOrd="0" destOrd="11" presId="urn:microsoft.com/office/officeart/2005/8/layout/hList1"/>
    <dgm:cxn modelId="{024C3355-AE4F-4953-A534-2BC06D337A30}" srcId="{C18F9CEF-8320-4E72-819A-78145CDF9A66}" destId="{337F7D9C-2104-473A-B196-1F25C67AFE85}" srcOrd="9" destOrd="0" parTransId="{F86C6C2A-F3F2-48F8-8292-2C2ECE067854}" sibTransId="{271A2CFC-291B-4557-BF75-1A38D7E853A0}"/>
    <dgm:cxn modelId="{C43915C0-C9BA-4873-93AD-3750C98A16F9}" srcId="{C18F9CEF-8320-4E72-819A-78145CDF9A66}" destId="{4C13EB4B-D39E-458E-AA9D-E47A9B896FAF}" srcOrd="2" destOrd="0" parTransId="{B372EC33-F295-4610-B569-FED5675E1DE4}" sibTransId="{4EEFC9D5-98BA-469C-BEDF-7D36AE7E9BAD}"/>
    <dgm:cxn modelId="{4A21677B-6F62-46D6-9C31-0664DA211EB0}" srcId="{C18F9CEF-8320-4E72-819A-78145CDF9A66}" destId="{64092A86-FF16-4094-BC92-AD5B02A9DCE5}" srcOrd="0" destOrd="0" parTransId="{1D6F63A3-36CA-4B6D-B079-05C4E274452B}" sibTransId="{0A38096A-98BD-4A97-BFC0-EBCAB9A089C9}"/>
    <dgm:cxn modelId="{A46531D8-2C84-4BC4-B64A-C00B1964932C}" type="presOf" srcId="{C18F9CEF-8320-4E72-819A-78145CDF9A66}" destId="{B4048308-FF71-4408-91F9-E7D768C4AAD9}" srcOrd="0" destOrd="0" presId="urn:microsoft.com/office/officeart/2005/8/layout/hList1"/>
    <dgm:cxn modelId="{37C35E84-5AEF-43A1-A915-531FE15904D1}" type="presOf" srcId="{43C845B4-D639-491F-BAE2-D77BD3F22015}" destId="{90FDC8B5-C168-47DE-99C2-A9F908C54852}" srcOrd="0" destOrd="3" presId="urn:microsoft.com/office/officeart/2005/8/layout/hList1"/>
    <dgm:cxn modelId="{A1ED95CC-79C1-4A91-A369-F92103A63D61}" type="presParOf" srcId="{F1E104C2-DC9C-4860-9480-F1E660FF383B}" destId="{2048607F-40D6-42BC-BE83-31A79A58D513}" srcOrd="0" destOrd="0" presId="urn:microsoft.com/office/officeart/2005/8/layout/hList1"/>
    <dgm:cxn modelId="{855C5683-F604-4BAA-881F-3BB08BE27CDC}" type="presParOf" srcId="{2048607F-40D6-42BC-BE83-31A79A58D513}" destId="{63949FCE-A50A-4B6A-A7D4-2A72CB71E631}" srcOrd="0" destOrd="0" presId="urn:microsoft.com/office/officeart/2005/8/layout/hList1"/>
    <dgm:cxn modelId="{9EC85F7F-5154-4D5D-AFFC-5104CBEAA481}" type="presParOf" srcId="{2048607F-40D6-42BC-BE83-31A79A58D513}" destId="{FEBCD2A1-DCC7-453A-9E24-8154D76CFE72}" srcOrd="1" destOrd="0" presId="urn:microsoft.com/office/officeart/2005/8/layout/hList1"/>
    <dgm:cxn modelId="{99D5B72A-2AA6-45BC-A836-B8DADE96DF9A}" type="presParOf" srcId="{F1E104C2-DC9C-4860-9480-F1E660FF383B}" destId="{CC4CD22D-DB69-4C29-AF95-802B58E80DF8}" srcOrd="1" destOrd="0" presId="urn:microsoft.com/office/officeart/2005/8/layout/hList1"/>
    <dgm:cxn modelId="{48E03BF9-F0FE-499D-9A5A-29BABD16F0F8}" type="presParOf" srcId="{F1E104C2-DC9C-4860-9480-F1E660FF383B}" destId="{B139E783-4D0A-4953-92EC-2F8A29D2E6EF}" srcOrd="2" destOrd="0" presId="urn:microsoft.com/office/officeart/2005/8/layout/hList1"/>
    <dgm:cxn modelId="{7748A292-7330-4D2E-A736-CB7899D1F8F9}" type="presParOf" srcId="{B139E783-4D0A-4953-92EC-2F8A29D2E6EF}" destId="{B4048308-FF71-4408-91F9-E7D768C4AAD9}" srcOrd="0" destOrd="0" presId="urn:microsoft.com/office/officeart/2005/8/layout/hList1"/>
    <dgm:cxn modelId="{A25BAC3B-E0D7-4DD2-9874-97DEE74E565C}" type="presParOf" srcId="{B139E783-4D0A-4953-92EC-2F8A29D2E6EF}" destId="{90FDC8B5-C168-47DE-99C2-A9F908C54852}" srcOrd="1" destOrd="0" presId="urn:microsoft.com/office/officeart/2005/8/layout/hList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C718C3F-0D6B-49DE-9A93-F16D96BB4077}" type="doc">
      <dgm:prSet loTypeId="urn:microsoft.com/office/officeart/2005/8/layout/hList1" loCatId="list" qsTypeId="urn:microsoft.com/office/officeart/2005/8/quickstyle/simple5" qsCatId="simple" csTypeId="urn:microsoft.com/office/officeart/2005/8/colors/accent6_3" csCatId="accent6" phldr="1"/>
      <dgm:spPr/>
      <dgm:t>
        <a:bodyPr/>
        <a:lstStyle/>
        <a:p>
          <a:endParaRPr lang="pt-BR"/>
        </a:p>
      </dgm:t>
    </dgm:pt>
    <dgm:pt modelId="{443F3100-7217-45CA-8F27-AED1F0016C6F}">
      <dgm:prSet phldrT="[Texto]" custT="1"/>
      <dgm:spPr/>
      <dgm:t>
        <a:bodyPr/>
        <a:lstStyle/>
        <a:p>
          <a:pPr>
            <a:lnSpc>
              <a:spcPct val="100000"/>
            </a:lnSpc>
            <a:spcAft>
              <a:spcPts val="0"/>
            </a:spcAft>
          </a:pPr>
          <a:r>
            <a:rPr lang="pt-BR" sz="1400" b="1"/>
            <a:t>Composição do Conselho</a:t>
          </a:r>
        </a:p>
      </dgm:t>
    </dgm:pt>
    <dgm:pt modelId="{102C6723-7BD1-46B8-B9AC-443777621B03}" type="parTrans" cxnId="{63F2BDBC-742D-4926-B63E-94344DB7FCBB}">
      <dgm:prSet/>
      <dgm:spPr/>
      <dgm:t>
        <a:bodyPr/>
        <a:lstStyle/>
        <a:p>
          <a:endParaRPr lang="pt-BR" sz="1050"/>
        </a:p>
      </dgm:t>
    </dgm:pt>
    <dgm:pt modelId="{69FC415D-B1D2-4E4F-8CE0-0BCFC76A202E}" type="sibTrans" cxnId="{63F2BDBC-742D-4926-B63E-94344DB7FCBB}">
      <dgm:prSet/>
      <dgm:spPr/>
      <dgm:t>
        <a:bodyPr/>
        <a:lstStyle/>
        <a:p>
          <a:endParaRPr lang="pt-BR" sz="1050"/>
        </a:p>
      </dgm:t>
    </dgm:pt>
    <dgm:pt modelId="{EB7B9FB7-4F44-4517-A929-55A636726B42}">
      <dgm:prSet phldrT="[Texto]" custT="1"/>
      <dgm:spPr/>
      <dgm:t>
        <a:bodyPr/>
        <a:lstStyle/>
        <a:p>
          <a:pPr algn="l">
            <a:lnSpc>
              <a:spcPct val="200000"/>
            </a:lnSpc>
          </a:pPr>
          <a:r>
            <a:rPr lang="pt-BR" sz="1050"/>
            <a:t> </a:t>
          </a:r>
          <a:r>
            <a:rPr lang="pt-BR" sz="1050">
              <a:solidFill>
                <a:schemeClr val="bg2">
                  <a:lumMod val="25000"/>
                </a:schemeClr>
              </a:solidFill>
            </a:rPr>
            <a:t>Titulares:</a:t>
          </a:r>
          <a:endParaRPr lang="pt-BR" sz="1050" b="1">
            <a:solidFill>
              <a:schemeClr val="bg2">
                <a:lumMod val="25000"/>
              </a:schemeClr>
            </a:solidFill>
          </a:endParaRPr>
        </a:p>
      </dgm:t>
    </dgm:pt>
    <dgm:pt modelId="{A094276E-2AD9-403B-B9A0-9C9CEC494723}" type="parTrans" cxnId="{2375F464-BDE8-496D-BC93-69131E75A4E5}">
      <dgm:prSet/>
      <dgm:spPr/>
      <dgm:t>
        <a:bodyPr/>
        <a:lstStyle/>
        <a:p>
          <a:endParaRPr lang="pt-BR" sz="1050"/>
        </a:p>
      </dgm:t>
    </dgm:pt>
    <dgm:pt modelId="{26494E69-30C5-4598-9EB6-F8E02C50091C}" type="sibTrans" cxnId="{2375F464-BDE8-496D-BC93-69131E75A4E5}">
      <dgm:prSet/>
      <dgm:spPr/>
      <dgm:t>
        <a:bodyPr/>
        <a:lstStyle/>
        <a:p>
          <a:endParaRPr lang="pt-BR" sz="1050"/>
        </a:p>
      </dgm:t>
    </dgm:pt>
    <dgm:pt modelId="{C18F9CEF-8320-4E72-819A-78145CDF9A66}">
      <dgm:prSet phldrT="[Texto]" custT="1"/>
      <dgm:spPr>
        <a:solidFill>
          <a:schemeClr val="accent6"/>
        </a:solidFill>
        <a:ln>
          <a:solidFill>
            <a:schemeClr val="accent6"/>
          </a:solidFill>
        </a:ln>
      </dgm:spPr>
      <dgm:t>
        <a:bodyPr/>
        <a:lstStyle/>
        <a:p>
          <a:r>
            <a:rPr lang="pt-BR" sz="1400" b="1"/>
            <a:t>Principais Atribuições</a:t>
          </a:r>
        </a:p>
      </dgm:t>
    </dgm:pt>
    <dgm:pt modelId="{0EA6AB79-C343-4E15-B29C-54FBF583D934}" type="parTrans" cxnId="{2B184496-2177-4717-9ADC-C154646D1E1F}">
      <dgm:prSet/>
      <dgm:spPr/>
      <dgm:t>
        <a:bodyPr/>
        <a:lstStyle/>
        <a:p>
          <a:endParaRPr lang="pt-BR" sz="1050"/>
        </a:p>
      </dgm:t>
    </dgm:pt>
    <dgm:pt modelId="{37E3A5C4-720A-4FBE-B3B9-7CF67E6FAE70}" type="sibTrans" cxnId="{2B184496-2177-4717-9ADC-C154646D1E1F}">
      <dgm:prSet/>
      <dgm:spPr/>
      <dgm:t>
        <a:bodyPr/>
        <a:lstStyle/>
        <a:p>
          <a:endParaRPr lang="pt-BR" sz="1050"/>
        </a:p>
      </dgm:t>
    </dgm:pt>
    <dgm:pt modelId="{64092A86-FF16-4094-BC92-AD5B02A9DCE5}">
      <dgm:prSet phldrT="[Texto]" custT="1"/>
      <dgm:spPr/>
      <dgm:t>
        <a:bodyPr/>
        <a:lstStyle/>
        <a:p>
          <a:pPr algn="just"/>
          <a:r>
            <a:rPr lang="pt-BR" sz="1050"/>
            <a:t> </a:t>
          </a:r>
          <a:r>
            <a:rPr lang="pt-BR" sz="1050">
              <a:solidFill>
                <a:schemeClr val="bg2">
                  <a:lumMod val="25000"/>
                </a:schemeClr>
              </a:solidFill>
            </a:rPr>
            <a:t>Exercer assídua vigilância sobre operações, atividades e serviços da Agência, inclusive avais prestados e documentos contábeis;</a:t>
          </a:r>
        </a:p>
      </dgm:t>
    </dgm:pt>
    <dgm:pt modelId="{1D6F63A3-36CA-4B6D-B079-05C4E274452B}" type="parTrans" cxnId="{4A21677B-6F62-46D6-9C31-0664DA211EB0}">
      <dgm:prSet/>
      <dgm:spPr/>
      <dgm:t>
        <a:bodyPr/>
        <a:lstStyle/>
        <a:p>
          <a:endParaRPr lang="pt-BR" sz="1050"/>
        </a:p>
      </dgm:t>
    </dgm:pt>
    <dgm:pt modelId="{0A38096A-98BD-4A97-BFC0-EBCAB9A089C9}" type="sibTrans" cxnId="{4A21677B-6F62-46D6-9C31-0664DA211EB0}">
      <dgm:prSet/>
      <dgm:spPr/>
      <dgm:t>
        <a:bodyPr/>
        <a:lstStyle/>
        <a:p>
          <a:endParaRPr lang="pt-BR" sz="1050"/>
        </a:p>
      </dgm:t>
    </dgm:pt>
    <dgm:pt modelId="{FD1C5929-6526-4CEF-978D-CFAB34CEF013}">
      <dgm:prSet custT="1"/>
      <dgm:spPr/>
      <dgm:t>
        <a:bodyPr/>
        <a:lstStyle/>
        <a:p>
          <a:pPr algn="just"/>
          <a:r>
            <a:rPr lang="pt-BR" sz="1050">
              <a:solidFill>
                <a:schemeClr val="bg2">
                  <a:lumMod val="25000"/>
                </a:schemeClr>
              </a:solidFill>
            </a:rPr>
            <a:t> Examinar e apresentar à Assembleia Geral parecer sobre balanços semestrais, relatórios financeiros, contábeis, e outros documentos que façam parte da prestação de contas, sobre operações patrimoniais realizadas, podendo valer-se de profissionais especializados, contratados para lhe assessorar em suas atividades;</a:t>
          </a:r>
        </a:p>
      </dgm:t>
    </dgm:pt>
    <dgm:pt modelId="{81BA139A-D8A4-4D25-A34A-CDDC33F556F5}" type="parTrans" cxnId="{5CDDF099-BB1C-4816-99C3-4510188A332A}">
      <dgm:prSet/>
      <dgm:spPr/>
      <dgm:t>
        <a:bodyPr/>
        <a:lstStyle/>
        <a:p>
          <a:endParaRPr lang="pt-BR"/>
        </a:p>
      </dgm:t>
    </dgm:pt>
    <dgm:pt modelId="{12D8C8FD-7172-4F29-BC15-932CD36DDBA6}" type="sibTrans" cxnId="{5CDDF099-BB1C-4816-99C3-4510188A332A}">
      <dgm:prSet/>
      <dgm:spPr/>
      <dgm:t>
        <a:bodyPr/>
        <a:lstStyle/>
        <a:p>
          <a:endParaRPr lang="pt-BR"/>
        </a:p>
      </dgm:t>
    </dgm:pt>
    <dgm:pt modelId="{650206C2-A503-4113-B928-68818B32DEDA}">
      <dgm:prSet custT="1"/>
      <dgm:spPr/>
      <dgm:t>
        <a:bodyPr/>
        <a:lstStyle/>
        <a:p>
          <a:pPr algn="just"/>
          <a:r>
            <a:rPr lang="pt-BR" sz="1050">
              <a:solidFill>
                <a:schemeClr val="bg2">
                  <a:lumMod val="25000"/>
                </a:schemeClr>
              </a:solidFill>
            </a:rPr>
            <a:t> Dar conhecimento ao Conselho de Administração das conclusões de seus trabalhos, denunciando a este, à Assembleia geral, ou às autoridades competentes, as irregularidades por ventura constatadas;</a:t>
          </a:r>
        </a:p>
      </dgm:t>
    </dgm:pt>
    <dgm:pt modelId="{851CD573-E61C-415C-9895-3B2AA021ED25}" type="parTrans" cxnId="{F7EC4D5D-4B90-44B3-A1A4-D5A56AD39C5F}">
      <dgm:prSet/>
      <dgm:spPr/>
      <dgm:t>
        <a:bodyPr/>
        <a:lstStyle/>
        <a:p>
          <a:endParaRPr lang="pt-BR"/>
        </a:p>
      </dgm:t>
    </dgm:pt>
    <dgm:pt modelId="{C60F8E3F-F9E8-407F-8E08-33B290382684}" type="sibTrans" cxnId="{F7EC4D5D-4B90-44B3-A1A4-D5A56AD39C5F}">
      <dgm:prSet/>
      <dgm:spPr/>
      <dgm:t>
        <a:bodyPr/>
        <a:lstStyle/>
        <a:p>
          <a:endParaRPr lang="pt-BR"/>
        </a:p>
      </dgm:t>
    </dgm:pt>
    <dgm:pt modelId="{8D8B1EC1-14A0-4BB3-8763-929ECB70749A}">
      <dgm:prSet custT="1"/>
      <dgm:spPr/>
      <dgm:t>
        <a:bodyPr/>
        <a:lstStyle/>
        <a:p>
          <a:pPr algn="just"/>
          <a:r>
            <a:rPr lang="pt-BR" sz="1050">
              <a:solidFill>
                <a:schemeClr val="bg2">
                  <a:lumMod val="25000"/>
                </a:schemeClr>
              </a:solidFill>
            </a:rPr>
            <a:t> Fiscalizar os balancetes e balanços anuais;</a:t>
          </a:r>
        </a:p>
      </dgm:t>
    </dgm:pt>
    <dgm:pt modelId="{DB3110F9-830A-4F57-A5DC-3868742D137F}" type="parTrans" cxnId="{E75F2569-9245-497D-9C9F-235C68B78C75}">
      <dgm:prSet/>
      <dgm:spPr/>
      <dgm:t>
        <a:bodyPr/>
        <a:lstStyle/>
        <a:p>
          <a:endParaRPr lang="pt-BR"/>
        </a:p>
      </dgm:t>
    </dgm:pt>
    <dgm:pt modelId="{EF804DF9-1A43-404C-A233-FF8C07B0D021}" type="sibTrans" cxnId="{E75F2569-9245-497D-9C9F-235C68B78C75}">
      <dgm:prSet/>
      <dgm:spPr/>
      <dgm:t>
        <a:bodyPr/>
        <a:lstStyle/>
        <a:p>
          <a:endParaRPr lang="pt-BR"/>
        </a:p>
      </dgm:t>
    </dgm:pt>
    <dgm:pt modelId="{8348D13B-52AB-4E34-88FE-0F25EB1B1242}">
      <dgm:prSet custT="1"/>
      <dgm:spPr/>
      <dgm:t>
        <a:bodyPr/>
        <a:lstStyle/>
        <a:p>
          <a:pPr algn="just"/>
          <a:r>
            <a:rPr lang="pt-BR" sz="1050">
              <a:solidFill>
                <a:schemeClr val="bg2">
                  <a:lumMod val="25000"/>
                </a:schemeClr>
              </a:solidFill>
            </a:rPr>
            <a:t> Manifestar-se sobre alienação e venda de bens e patrimônios;</a:t>
          </a:r>
        </a:p>
      </dgm:t>
    </dgm:pt>
    <dgm:pt modelId="{FC2736C2-F3C8-43BF-A483-95724656D2C6}" type="parTrans" cxnId="{A817F52F-09AF-4EB9-A4C4-B310FFC50C8F}">
      <dgm:prSet/>
      <dgm:spPr/>
      <dgm:t>
        <a:bodyPr/>
        <a:lstStyle/>
        <a:p>
          <a:endParaRPr lang="pt-BR"/>
        </a:p>
      </dgm:t>
    </dgm:pt>
    <dgm:pt modelId="{F63B8DCD-BB59-4719-94CD-DED4C1866A36}" type="sibTrans" cxnId="{A817F52F-09AF-4EB9-A4C4-B310FFC50C8F}">
      <dgm:prSet/>
      <dgm:spPr/>
      <dgm:t>
        <a:bodyPr/>
        <a:lstStyle/>
        <a:p>
          <a:endParaRPr lang="pt-BR"/>
        </a:p>
      </dgm:t>
    </dgm:pt>
    <dgm:pt modelId="{6A337EA3-CBA7-4B7D-B849-1785E6E5C2FD}">
      <dgm:prSet custT="1"/>
      <dgm:spPr/>
      <dgm:t>
        <a:bodyPr/>
        <a:lstStyle/>
        <a:p>
          <a:pPr algn="just"/>
          <a:r>
            <a:rPr lang="pt-BR" sz="1050">
              <a:solidFill>
                <a:schemeClr val="bg2">
                  <a:lumMod val="25000"/>
                </a:schemeClr>
              </a:solidFill>
            </a:rPr>
            <a:t> Convocar reuniões e Assembleias;</a:t>
          </a:r>
        </a:p>
      </dgm:t>
    </dgm:pt>
    <dgm:pt modelId="{E611ADC9-443B-4FF5-A87C-6B4C1E5A0294}" type="parTrans" cxnId="{5331DA3C-4B65-4FF6-957C-324F49840591}">
      <dgm:prSet/>
      <dgm:spPr/>
      <dgm:t>
        <a:bodyPr/>
        <a:lstStyle/>
        <a:p>
          <a:endParaRPr lang="pt-BR"/>
        </a:p>
      </dgm:t>
    </dgm:pt>
    <dgm:pt modelId="{51734408-681C-472A-9329-1A1399C4AA95}" type="sibTrans" cxnId="{5331DA3C-4B65-4FF6-957C-324F49840591}">
      <dgm:prSet/>
      <dgm:spPr/>
      <dgm:t>
        <a:bodyPr/>
        <a:lstStyle/>
        <a:p>
          <a:endParaRPr lang="pt-BR"/>
        </a:p>
      </dgm:t>
    </dgm:pt>
    <dgm:pt modelId="{561CE85B-3F9C-442A-BB28-57E4DCBF6336}">
      <dgm:prSet custT="1"/>
      <dgm:spPr/>
      <dgm:t>
        <a:bodyPr/>
        <a:lstStyle/>
        <a:p>
          <a:pPr algn="just"/>
          <a:r>
            <a:rPr lang="pt-BR" sz="1050">
              <a:solidFill>
                <a:schemeClr val="bg2">
                  <a:lumMod val="25000"/>
                </a:schemeClr>
              </a:solidFill>
            </a:rPr>
            <a:t> Manifestar sobre conduta dos associados;</a:t>
          </a:r>
        </a:p>
      </dgm:t>
    </dgm:pt>
    <dgm:pt modelId="{44E5837E-F65C-4FD7-9EB7-E7D8AA87B81C}" type="parTrans" cxnId="{578118C3-B391-48DF-AFE8-5F17B0C049A5}">
      <dgm:prSet/>
      <dgm:spPr/>
      <dgm:t>
        <a:bodyPr/>
        <a:lstStyle/>
        <a:p>
          <a:endParaRPr lang="pt-BR"/>
        </a:p>
      </dgm:t>
    </dgm:pt>
    <dgm:pt modelId="{D7B16D0C-E1AA-41A2-96A8-CB1193F43617}" type="sibTrans" cxnId="{578118C3-B391-48DF-AFE8-5F17B0C049A5}">
      <dgm:prSet/>
      <dgm:spPr/>
      <dgm:t>
        <a:bodyPr/>
        <a:lstStyle/>
        <a:p>
          <a:endParaRPr lang="pt-BR"/>
        </a:p>
      </dgm:t>
    </dgm:pt>
    <dgm:pt modelId="{5E4D36DA-ECBC-4732-A5C3-EB4176735BBC}">
      <dgm:prSet custT="1"/>
      <dgm:spPr/>
      <dgm:t>
        <a:bodyPr/>
        <a:lstStyle/>
        <a:p>
          <a:pPr algn="just"/>
          <a:r>
            <a:rPr lang="pt-BR" sz="1050">
              <a:solidFill>
                <a:schemeClr val="bg2">
                  <a:lumMod val="25000"/>
                </a:schemeClr>
              </a:solidFill>
            </a:rPr>
            <a:t> Manifestar sobre planos de trabalho</a:t>
          </a:r>
          <a:r>
            <a:rPr lang="pt-BR" sz="1050"/>
            <a:t>.</a:t>
          </a:r>
        </a:p>
      </dgm:t>
    </dgm:pt>
    <dgm:pt modelId="{018BA34D-F784-41BC-A35A-5E44ED8FD15D}" type="parTrans" cxnId="{992B1141-A3C1-4FCE-8FE1-1FFE48DCF86B}">
      <dgm:prSet/>
      <dgm:spPr/>
      <dgm:t>
        <a:bodyPr/>
        <a:lstStyle/>
        <a:p>
          <a:endParaRPr lang="pt-BR"/>
        </a:p>
      </dgm:t>
    </dgm:pt>
    <dgm:pt modelId="{09F94461-E219-47A3-91F7-2D43DB053E73}" type="sibTrans" cxnId="{992B1141-A3C1-4FCE-8FE1-1FFE48DCF86B}">
      <dgm:prSet/>
      <dgm:spPr/>
      <dgm:t>
        <a:bodyPr/>
        <a:lstStyle/>
        <a:p>
          <a:endParaRPr lang="pt-BR"/>
        </a:p>
      </dgm:t>
    </dgm:pt>
    <dgm:pt modelId="{08D41CC9-9C32-4333-982E-C4CE54118BA9}">
      <dgm:prSet custT="1"/>
      <dgm:spPr/>
      <dgm:t>
        <a:bodyPr/>
        <a:lstStyle/>
        <a:p>
          <a:pPr>
            <a:lnSpc>
              <a:spcPct val="200000"/>
            </a:lnSpc>
          </a:pPr>
          <a:r>
            <a:rPr lang="pt-BR" sz="1050">
              <a:solidFill>
                <a:schemeClr val="bg2">
                  <a:lumMod val="25000"/>
                </a:schemeClr>
              </a:solidFill>
            </a:rPr>
            <a:t> Suplentes:</a:t>
          </a:r>
        </a:p>
      </dgm:t>
    </dgm:pt>
    <dgm:pt modelId="{F5B425B2-9377-48AC-A252-17698FD8787B}" type="parTrans" cxnId="{75CF4BA9-9618-4425-8C99-4F40BE27A02B}">
      <dgm:prSet/>
      <dgm:spPr/>
      <dgm:t>
        <a:bodyPr/>
        <a:lstStyle/>
        <a:p>
          <a:endParaRPr lang="pt-BR"/>
        </a:p>
      </dgm:t>
    </dgm:pt>
    <dgm:pt modelId="{4317AC4A-DCEB-4186-B0FB-FB4B3A15BC90}" type="sibTrans" cxnId="{75CF4BA9-9618-4425-8C99-4F40BE27A02B}">
      <dgm:prSet/>
      <dgm:spPr/>
      <dgm:t>
        <a:bodyPr/>
        <a:lstStyle/>
        <a:p>
          <a:endParaRPr lang="pt-BR"/>
        </a:p>
      </dgm:t>
    </dgm:pt>
    <dgm:pt modelId="{D9CF595B-41D3-4B0E-88D9-1F5C6FE44285}">
      <dgm:prSet custT="1"/>
      <dgm:spPr/>
      <dgm:t>
        <a:bodyPr/>
        <a:lstStyle/>
        <a:p>
          <a:pPr>
            <a:lnSpc>
              <a:spcPct val="90000"/>
            </a:lnSpc>
          </a:pPr>
          <a:endParaRPr lang="pt-BR" sz="1050"/>
        </a:p>
      </dgm:t>
    </dgm:pt>
    <dgm:pt modelId="{946954DB-11FB-43E5-A89B-E16B1E72A297}" type="parTrans" cxnId="{38037F77-9703-453D-B973-CECD3B9E015E}">
      <dgm:prSet/>
      <dgm:spPr/>
      <dgm:t>
        <a:bodyPr/>
        <a:lstStyle/>
        <a:p>
          <a:endParaRPr lang="pt-BR"/>
        </a:p>
      </dgm:t>
    </dgm:pt>
    <dgm:pt modelId="{A153DF8B-B227-4387-B145-52792AED9DF3}" type="sibTrans" cxnId="{38037F77-9703-453D-B973-CECD3B9E015E}">
      <dgm:prSet/>
      <dgm:spPr/>
      <dgm:t>
        <a:bodyPr/>
        <a:lstStyle/>
        <a:p>
          <a:endParaRPr lang="pt-BR"/>
        </a:p>
      </dgm:t>
    </dgm:pt>
    <dgm:pt modelId="{4637AE3C-E655-4BEE-A6C4-478FDB4CD6CA}">
      <dgm:prSet phldrT="[Texto]" custT="1"/>
      <dgm:spPr/>
      <dgm:t>
        <a:bodyPr/>
        <a:lstStyle/>
        <a:p>
          <a:pPr algn="l">
            <a:lnSpc>
              <a:spcPct val="200000"/>
            </a:lnSpc>
          </a:pPr>
          <a:r>
            <a:rPr lang="pt-BR" sz="1050" b="1">
              <a:solidFill>
                <a:schemeClr val="bg2">
                  <a:lumMod val="25000"/>
                </a:schemeClr>
              </a:solidFill>
            </a:rPr>
            <a:t> Celito José Bevilaqua, </a:t>
          </a:r>
        </a:p>
      </dgm:t>
    </dgm:pt>
    <dgm:pt modelId="{A21CDE29-ED06-43CD-B450-51BF0CA775A2}" type="parTrans" cxnId="{AEB6F217-658A-418D-9D33-0B798D423A9C}">
      <dgm:prSet/>
      <dgm:spPr/>
      <dgm:t>
        <a:bodyPr/>
        <a:lstStyle/>
        <a:p>
          <a:endParaRPr lang="pt-BR"/>
        </a:p>
      </dgm:t>
    </dgm:pt>
    <dgm:pt modelId="{6E83C971-FC58-4EBF-A521-6CFDA38F32A8}" type="sibTrans" cxnId="{AEB6F217-658A-418D-9D33-0B798D423A9C}">
      <dgm:prSet/>
      <dgm:spPr/>
      <dgm:t>
        <a:bodyPr/>
        <a:lstStyle/>
        <a:p>
          <a:endParaRPr lang="pt-BR"/>
        </a:p>
      </dgm:t>
    </dgm:pt>
    <dgm:pt modelId="{F5F5374E-520F-4652-957C-61902A7829F1}">
      <dgm:prSet phldrT="[Texto]" custT="1"/>
      <dgm:spPr/>
      <dgm:t>
        <a:bodyPr/>
        <a:lstStyle/>
        <a:p>
          <a:pPr algn="l">
            <a:lnSpc>
              <a:spcPct val="200000"/>
            </a:lnSpc>
          </a:pPr>
          <a:r>
            <a:rPr lang="pt-BR" sz="1050" b="1">
              <a:solidFill>
                <a:schemeClr val="bg2">
                  <a:lumMod val="25000"/>
                </a:schemeClr>
              </a:solidFill>
            </a:rPr>
            <a:t> Leocir Sartor,</a:t>
          </a:r>
        </a:p>
      </dgm:t>
    </dgm:pt>
    <dgm:pt modelId="{154F2BE3-5C5A-4E31-BA35-67561DD31E78}" type="parTrans" cxnId="{D2480E5C-1AE5-466A-A610-6362A2D5FAA0}">
      <dgm:prSet/>
      <dgm:spPr/>
      <dgm:t>
        <a:bodyPr/>
        <a:lstStyle/>
        <a:p>
          <a:endParaRPr lang="pt-BR"/>
        </a:p>
      </dgm:t>
    </dgm:pt>
    <dgm:pt modelId="{29D80F8C-66BA-40E9-B32D-5C97EC363A33}" type="sibTrans" cxnId="{D2480E5C-1AE5-466A-A610-6362A2D5FAA0}">
      <dgm:prSet/>
      <dgm:spPr/>
      <dgm:t>
        <a:bodyPr/>
        <a:lstStyle/>
        <a:p>
          <a:endParaRPr lang="pt-BR"/>
        </a:p>
      </dgm:t>
    </dgm:pt>
    <dgm:pt modelId="{A401F9B8-DDED-4AA9-95FD-BA549A4955FC}">
      <dgm:prSet phldrT="[Texto]" custT="1"/>
      <dgm:spPr/>
      <dgm:t>
        <a:bodyPr/>
        <a:lstStyle/>
        <a:p>
          <a:pPr algn="l">
            <a:lnSpc>
              <a:spcPct val="200000"/>
            </a:lnSpc>
          </a:pPr>
          <a:r>
            <a:rPr lang="pt-BR" sz="1050" b="1">
              <a:solidFill>
                <a:schemeClr val="bg2">
                  <a:lumMod val="25000"/>
                </a:schemeClr>
              </a:solidFill>
            </a:rPr>
            <a:t>Edson Carlos Flessak,</a:t>
          </a:r>
        </a:p>
      </dgm:t>
    </dgm:pt>
    <dgm:pt modelId="{F50D63FD-2E40-4E28-9267-ED6D66F1F8CB}" type="parTrans" cxnId="{FC5897F9-70B7-4ABA-82FA-51CE04D868FE}">
      <dgm:prSet/>
      <dgm:spPr/>
    </dgm:pt>
    <dgm:pt modelId="{5B204E14-04B1-4A94-9458-D77421A6BDEA}" type="sibTrans" cxnId="{FC5897F9-70B7-4ABA-82FA-51CE04D868FE}">
      <dgm:prSet/>
      <dgm:spPr/>
    </dgm:pt>
    <dgm:pt modelId="{EA55355C-B066-4BF9-801F-B68FE2CE8AA9}">
      <dgm:prSet custT="1"/>
      <dgm:spPr/>
      <dgm:t>
        <a:bodyPr/>
        <a:lstStyle/>
        <a:p>
          <a:pPr>
            <a:lnSpc>
              <a:spcPct val="200000"/>
            </a:lnSpc>
          </a:pPr>
          <a:r>
            <a:rPr lang="pt-BR" sz="1050" b="1">
              <a:solidFill>
                <a:schemeClr val="bg2">
                  <a:lumMod val="25000"/>
                </a:schemeClr>
              </a:solidFill>
            </a:rPr>
            <a:t>Sidnei Batistella  </a:t>
          </a:r>
        </a:p>
      </dgm:t>
    </dgm:pt>
    <dgm:pt modelId="{66F5239C-797C-4C08-8C80-48AB984B52A8}" type="parTrans" cxnId="{320172AB-A5BE-47A1-8CCA-2E4774545AD4}">
      <dgm:prSet/>
      <dgm:spPr/>
    </dgm:pt>
    <dgm:pt modelId="{460350CE-92BA-4A92-B126-7A3A11A948CE}" type="sibTrans" cxnId="{320172AB-A5BE-47A1-8CCA-2E4774545AD4}">
      <dgm:prSet/>
      <dgm:spPr/>
    </dgm:pt>
    <dgm:pt modelId="{F6F12D95-6F0E-4FEF-BF9B-E65C708C6D23}">
      <dgm:prSet custT="1"/>
      <dgm:spPr/>
      <dgm:t>
        <a:bodyPr/>
        <a:lstStyle/>
        <a:p>
          <a:pPr>
            <a:lnSpc>
              <a:spcPct val="200000"/>
            </a:lnSpc>
          </a:pPr>
          <a:r>
            <a:rPr lang="pt-BR" sz="1050" b="1">
              <a:solidFill>
                <a:schemeClr val="bg2">
                  <a:lumMod val="25000"/>
                </a:schemeClr>
              </a:solidFill>
            </a:rPr>
            <a:t>Diego Ghedini Gheller</a:t>
          </a:r>
        </a:p>
      </dgm:t>
    </dgm:pt>
    <dgm:pt modelId="{70A14CD7-5C7C-46E6-AAA1-414608C38991}" type="parTrans" cxnId="{188FAB7E-C561-42FF-8F01-9B1EB995852D}">
      <dgm:prSet/>
      <dgm:spPr/>
    </dgm:pt>
    <dgm:pt modelId="{0A7342D1-1229-4016-B6D8-34C9D379B30D}" type="sibTrans" cxnId="{188FAB7E-C561-42FF-8F01-9B1EB995852D}">
      <dgm:prSet/>
      <dgm:spPr/>
    </dgm:pt>
    <dgm:pt modelId="{07BCA3B1-DE3F-40C5-BD42-C24395A171C4}">
      <dgm:prSet custT="1"/>
      <dgm:spPr/>
      <dgm:t>
        <a:bodyPr/>
        <a:lstStyle/>
        <a:p>
          <a:pPr>
            <a:lnSpc>
              <a:spcPct val="200000"/>
            </a:lnSpc>
          </a:pPr>
          <a:r>
            <a:rPr lang="pt-BR" sz="1050" b="1">
              <a:solidFill>
                <a:schemeClr val="bg2">
                  <a:lumMod val="25000"/>
                </a:schemeClr>
              </a:solidFill>
            </a:rPr>
            <a:t>Gilmar Tomasson</a:t>
          </a:r>
        </a:p>
      </dgm:t>
    </dgm:pt>
    <dgm:pt modelId="{CC6B9608-C7E2-4FB7-BE00-F0B592FCE27E}" type="parTrans" cxnId="{E53D4451-917D-4364-BC38-0D284833A758}">
      <dgm:prSet/>
      <dgm:spPr/>
    </dgm:pt>
    <dgm:pt modelId="{F82638F3-EEAB-409D-B761-43127093D730}" type="sibTrans" cxnId="{E53D4451-917D-4364-BC38-0D284833A758}">
      <dgm:prSet/>
      <dgm:spPr/>
    </dgm:pt>
    <dgm:pt modelId="{F1E104C2-DC9C-4860-9480-F1E660FF383B}" type="pres">
      <dgm:prSet presAssocID="{0C718C3F-0D6B-49DE-9A93-F16D96BB4077}" presName="Name0" presStyleCnt="0">
        <dgm:presLayoutVars>
          <dgm:dir/>
          <dgm:animLvl val="lvl"/>
          <dgm:resizeHandles val="exact"/>
        </dgm:presLayoutVars>
      </dgm:prSet>
      <dgm:spPr/>
      <dgm:t>
        <a:bodyPr/>
        <a:lstStyle/>
        <a:p>
          <a:endParaRPr lang="pt-BR"/>
        </a:p>
      </dgm:t>
    </dgm:pt>
    <dgm:pt modelId="{2048607F-40D6-42BC-BE83-31A79A58D513}" type="pres">
      <dgm:prSet presAssocID="{443F3100-7217-45CA-8F27-AED1F0016C6F}" presName="composite" presStyleCnt="0"/>
      <dgm:spPr/>
    </dgm:pt>
    <dgm:pt modelId="{63949FCE-A50A-4B6A-A7D4-2A72CB71E631}" type="pres">
      <dgm:prSet presAssocID="{443F3100-7217-45CA-8F27-AED1F0016C6F}" presName="parTx" presStyleLbl="alignNode1" presStyleIdx="0" presStyleCnt="2" custScaleY="100000">
        <dgm:presLayoutVars>
          <dgm:chMax val="0"/>
          <dgm:chPref val="0"/>
          <dgm:bulletEnabled val="1"/>
        </dgm:presLayoutVars>
      </dgm:prSet>
      <dgm:spPr>
        <a:prstGeom prst="round2SameRect">
          <a:avLst/>
        </a:prstGeom>
      </dgm:spPr>
      <dgm:t>
        <a:bodyPr/>
        <a:lstStyle/>
        <a:p>
          <a:endParaRPr lang="pt-BR"/>
        </a:p>
      </dgm:t>
    </dgm:pt>
    <dgm:pt modelId="{FEBCD2A1-DCC7-453A-9E24-8154D76CFE72}" type="pres">
      <dgm:prSet presAssocID="{443F3100-7217-45CA-8F27-AED1F0016C6F}" presName="desTx" presStyleLbl="alignAccFollowNode1" presStyleIdx="0" presStyleCnt="2" custLinFactNeighborX="-1">
        <dgm:presLayoutVars>
          <dgm:bulletEnabled val="1"/>
        </dgm:presLayoutVars>
      </dgm:prSet>
      <dgm:spPr/>
      <dgm:t>
        <a:bodyPr/>
        <a:lstStyle/>
        <a:p>
          <a:endParaRPr lang="pt-BR"/>
        </a:p>
      </dgm:t>
    </dgm:pt>
    <dgm:pt modelId="{CC4CD22D-DB69-4C29-AF95-802B58E80DF8}" type="pres">
      <dgm:prSet presAssocID="{69FC415D-B1D2-4E4F-8CE0-0BCFC76A202E}" presName="space" presStyleCnt="0"/>
      <dgm:spPr/>
    </dgm:pt>
    <dgm:pt modelId="{B139E783-4D0A-4953-92EC-2F8A29D2E6EF}" type="pres">
      <dgm:prSet presAssocID="{C18F9CEF-8320-4E72-819A-78145CDF9A66}" presName="composite" presStyleCnt="0"/>
      <dgm:spPr/>
    </dgm:pt>
    <dgm:pt modelId="{B4048308-FF71-4408-91F9-E7D768C4AAD9}" type="pres">
      <dgm:prSet presAssocID="{C18F9CEF-8320-4E72-819A-78145CDF9A66}" presName="parTx" presStyleLbl="alignNode1" presStyleIdx="1" presStyleCnt="2" custScaleY="100000">
        <dgm:presLayoutVars>
          <dgm:chMax val="0"/>
          <dgm:chPref val="0"/>
          <dgm:bulletEnabled val="1"/>
        </dgm:presLayoutVars>
      </dgm:prSet>
      <dgm:spPr>
        <a:prstGeom prst="round2SameRect">
          <a:avLst/>
        </a:prstGeom>
      </dgm:spPr>
      <dgm:t>
        <a:bodyPr/>
        <a:lstStyle/>
        <a:p>
          <a:endParaRPr lang="pt-BR"/>
        </a:p>
      </dgm:t>
    </dgm:pt>
    <dgm:pt modelId="{90FDC8B5-C168-47DE-99C2-A9F908C54852}" type="pres">
      <dgm:prSet presAssocID="{C18F9CEF-8320-4E72-819A-78145CDF9A66}" presName="desTx" presStyleLbl="alignAccFollowNode1" presStyleIdx="1" presStyleCnt="2">
        <dgm:presLayoutVars>
          <dgm:bulletEnabled val="1"/>
        </dgm:presLayoutVars>
      </dgm:prSet>
      <dgm:spPr/>
      <dgm:t>
        <a:bodyPr/>
        <a:lstStyle/>
        <a:p>
          <a:endParaRPr lang="pt-BR"/>
        </a:p>
      </dgm:t>
    </dgm:pt>
  </dgm:ptLst>
  <dgm:cxnLst>
    <dgm:cxn modelId="{6726C1C6-DABD-468F-9931-32D6C779EBB1}" type="presOf" srcId="{F6F12D95-6F0E-4FEF-BF9B-E65C708C6D23}" destId="{FEBCD2A1-DCC7-453A-9E24-8154D76CFE72}" srcOrd="0" destOrd="5" presId="urn:microsoft.com/office/officeart/2005/8/layout/hList1"/>
    <dgm:cxn modelId="{7D8A47F6-647A-4CB2-BB58-50BB85E544BA}" type="presOf" srcId="{8348D13B-52AB-4E34-88FE-0F25EB1B1242}" destId="{90FDC8B5-C168-47DE-99C2-A9F908C54852}" srcOrd="0" destOrd="4" presId="urn:microsoft.com/office/officeart/2005/8/layout/hList1"/>
    <dgm:cxn modelId="{D5512A85-C1F1-4236-A15D-099DA25A9919}" type="presOf" srcId="{F5F5374E-520F-4652-957C-61902A7829F1}" destId="{FEBCD2A1-DCC7-453A-9E24-8154D76CFE72}" srcOrd="0" destOrd="3" presId="urn:microsoft.com/office/officeart/2005/8/layout/hList1"/>
    <dgm:cxn modelId="{FC5897F9-70B7-4ABA-82FA-51CE04D868FE}" srcId="{443F3100-7217-45CA-8F27-AED1F0016C6F}" destId="{A401F9B8-DDED-4AA9-95FD-BA549A4955FC}" srcOrd="2" destOrd="0" parTransId="{F50D63FD-2E40-4E28-9267-ED6D66F1F8CB}" sibTransId="{5B204E14-04B1-4A94-9458-D77421A6BDEA}"/>
    <dgm:cxn modelId="{F842FD7A-02E6-4344-9454-9E60F123AD1D}" type="presOf" srcId="{C18F9CEF-8320-4E72-819A-78145CDF9A66}" destId="{B4048308-FF71-4408-91F9-E7D768C4AAD9}" srcOrd="0" destOrd="0" presId="urn:microsoft.com/office/officeart/2005/8/layout/hList1"/>
    <dgm:cxn modelId="{D2480E5C-1AE5-466A-A610-6362A2D5FAA0}" srcId="{443F3100-7217-45CA-8F27-AED1F0016C6F}" destId="{F5F5374E-520F-4652-957C-61902A7829F1}" srcOrd="3" destOrd="0" parTransId="{154F2BE3-5C5A-4E31-BA35-67561DD31E78}" sibTransId="{29D80F8C-66BA-40E9-B32D-5C97EC363A33}"/>
    <dgm:cxn modelId="{750AA03C-7257-4674-9EBC-9310D2BC3A49}" type="presOf" srcId="{5E4D36DA-ECBC-4732-A5C3-EB4176735BBC}" destId="{90FDC8B5-C168-47DE-99C2-A9F908C54852}" srcOrd="0" destOrd="7" presId="urn:microsoft.com/office/officeart/2005/8/layout/hList1"/>
    <dgm:cxn modelId="{7500B6BD-7DF1-4933-A157-B5C81415D6F6}" type="presOf" srcId="{A401F9B8-DDED-4AA9-95FD-BA549A4955FC}" destId="{FEBCD2A1-DCC7-453A-9E24-8154D76CFE72}" srcOrd="0" destOrd="2" presId="urn:microsoft.com/office/officeart/2005/8/layout/hList1"/>
    <dgm:cxn modelId="{88452D32-2F3E-46C1-B2D7-AD9F38218216}" type="presOf" srcId="{EB7B9FB7-4F44-4517-A929-55A636726B42}" destId="{FEBCD2A1-DCC7-453A-9E24-8154D76CFE72}" srcOrd="0" destOrd="0" presId="urn:microsoft.com/office/officeart/2005/8/layout/hList1"/>
    <dgm:cxn modelId="{E88355DC-A8FA-4D18-80CC-51EADF266CFB}" type="presOf" srcId="{08D41CC9-9C32-4333-982E-C4CE54118BA9}" destId="{FEBCD2A1-DCC7-453A-9E24-8154D76CFE72}" srcOrd="0" destOrd="4" presId="urn:microsoft.com/office/officeart/2005/8/layout/hList1"/>
    <dgm:cxn modelId="{1235A5E5-8AFD-4303-B874-BD924360B9F8}" type="presOf" srcId="{0C718C3F-0D6B-49DE-9A93-F16D96BB4077}" destId="{F1E104C2-DC9C-4860-9480-F1E660FF383B}" srcOrd="0" destOrd="0" presId="urn:microsoft.com/office/officeart/2005/8/layout/hList1"/>
    <dgm:cxn modelId="{578118C3-B391-48DF-AFE8-5F17B0C049A5}" srcId="{C18F9CEF-8320-4E72-819A-78145CDF9A66}" destId="{561CE85B-3F9C-442A-BB28-57E4DCBF6336}" srcOrd="6" destOrd="0" parTransId="{44E5837E-F65C-4FD7-9EB7-E7D8AA87B81C}" sibTransId="{D7B16D0C-E1AA-41A2-96A8-CB1193F43617}"/>
    <dgm:cxn modelId="{DDACA935-623D-4928-8FF9-E9844C957B04}" type="presOf" srcId="{EA55355C-B066-4BF9-801F-B68FE2CE8AA9}" destId="{FEBCD2A1-DCC7-453A-9E24-8154D76CFE72}" srcOrd="0" destOrd="7" presId="urn:microsoft.com/office/officeart/2005/8/layout/hList1"/>
    <dgm:cxn modelId="{992B1141-A3C1-4FCE-8FE1-1FFE48DCF86B}" srcId="{C18F9CEF-8320-4E72-819A-78145CDF9A66}" destId="{5E4D36DA-ECBC-4732-A5C3-EB4176735BBC}" srcOrd="7" destOrd="0" parTransId="{018BA34D-F784-41BC-A35A-5E44ED8FD15D}" sibTransId="{09F94461-E219-47A3-91F7-2D43DB053E73}"/>
    <dgm:cxn modelId="{B732CD8A-7C3B-4417-8A89-18DC4E0082DC}" type="presOf" srcId="{8D8B1EC1-14A0-4BB3-8763-929ECB70749A}" destId="{90FDC8B5-C168-47DE-99C2-A9F908C54852}" srcOrd="0" destOrd="3" presId="urn:microsoft.com/office/officeart/2005/8/layout/hList1"/>
    <dgm:cxn modelId="{9D59201F-3923-4F67-A90D-B41B447906AB}" type="presOf" srcId="{07BCA3B1-DE3F-40C5-BD42-C24395A171C4}" destId="{FEBCD2A1-DCC7-453A-9E24-8154D76CFE72}" srcOrd="0" destOrd="6" presId="urn:microsoft.com/office/officeart/2005/8/layout/hList1"/>
    <dgm:cxn modelId="{2375F464-BDE8-496D-BC93-69131E75A4E5}" srcId="{443F3100-7217-45CA-8F27-AED1F0016C6F}" destId="{EB7B9FB7-4F44-4517-A929-55A636726B42}" srcOrd="0" destOrd="0" parTransId="{A094276E-2AD9-403B-B9A0-9C9CEC494723}" sibTransId="{26494E69-30C5-4598-9EB6-F8E02C50091C}"/>
    <dgm:cxn modelId="{5331DA3C-4B65-4FF6-957C-324F49840591}" srcId="{C18F9CEF-8320-4E72-819A-78145CDF9A66}" destId="{6A337EA3-CBA7-4B7D-B849-1785E6E5C2FD}" srcOrd="5" destOrd="0" parTransId="{E611ADC9-443B-4FF5-A87C-6B4C1E5A0294}" sibTransId="{51734408-681C-472A-9329-1A1399C4AA95}"/>
    <dgm:cxn modelId="{4A21677B-6F62-46D6-9C31-0664DA211EB0}" srcId="{C18F9CEF-8320-4E72-819A-78145CDF9A66}" destId="{64092A86-FF16-4094-BC92-AD5B02A9DCE5}" srcOrd="0" destOrd="0" parTransId="{1D6F63A3-36CA-4B6D-B079-05C4E274452B}" sibTransId="{0A38096A-98BD-4A97-BFC0-EBCAB9A089C9}"/>
    <dgm:cxn modelId="{320172AB-A5BE-47A1-8CCA-2E4774545AD4}" srcId="{443F3100-7217-45CA-8F27-AED1F0016C6F}" destId="{EA55355C-B066-4BF9-801F-B68FE2CE8AA9}" srcOrd="7" destOrd="0" parTransId="{66F5239C-797C-4C08-8C80-48AB984B52A8}" sibTransId="{460350CE-92BA-4A92-B126-7A3A11A948CE}"/>
    <dgm:cxn modelId="{41B0B571-CA41-4E4C-B058-EAB4850D372D}" type="presOf" srcId="{FD1C5929-6526-4CEF-978D-CFAB34CEF013}" destId="{90FDC8B5-C168-47DE-99C2-A9F908C54852}" srcOrd="0" destOrd="1" presId="urn:microsoft.com/office/officeart/2005/8/layout/hList1"/>
    <dgm:cxn modelId="{19BF7856-E201-46E1-8583-0E14B735AEDE}" type="presOf" srcId="{561CE85B-3F9C-442A-BB28-57E4DCBF6336}" destId="{90FDC8B5-C168-47DE-99C2-A9F908C54852}" srcOrd="0" destOrd="6" presId="urn:microsoft.com/office/officeart/2005/8/layout/hList1"/>
    <dgm:cxn modelId="{2B184496-2177-4717-9ADC-C154646D1E1F}" srcId="{0C718C3F-0D6B-49DE-9A93-F16D96BB4077}" destId="{C18F9CEF-8320-4E72-819A-78145CDF9A66}" srcOrd="1" destOrd="0" parTransId="{0EA6AB79-C343-4E15-B29C-54FBF583D934}" sibTransId="{37E3A5C4-720A-4FBE-B3B9-7CF67E6FAE70}"/>
    <dgm:cxn modelId="{5C564C34-B270-476B-A14B-621ED9F28AD1}" type="presOf" srcId="{6A337EA3-CBA7-4B7D-B849-1785E6E5C2FD}" destId="{90FDC8B5-C168-47DE-99C2-A9F908C54852}" srcOrd="0" destOrd="5" presId="urn:microsoft.com/office/officeart/2005/8/layout/hList1"/>
    <dgm:cxn modelId="{A817F52F-09AF-4EB9-A4C4-B310FFC50C8F}" srcId="{C18F9CEF-8320-4E72-819A-78145CDF9A66}" destId="{8348D13B-52AB-4E34-88FE-0F25EB1B1242}" srcOrd="4" destOrd="0" parTransId="{FC2736C2-F3C8-43BF-A483-95724656D2C6}" sibTransId="{F63B8DCD-BB59-4719-94CD-DED4C1866A36}"/>
    <dgm:cxn modelId="{F7EC4D5D-4B90-44B3-A1A4-D5A56AD39C5F}" srcId="{C18F9CEF-8320-4E72-819A-78145CDF9A66}" destId="{650206C2-A503-4113-B928-68818B32DEDA}" srcOrd="2" destOrd="0" parTransId="{851CD573-E61C-415C-9895-3B2AA021ED25}" sibTransId="{C60F8E3F-F9E8-407F-8E08-33B290382684}"/>
    <dgm:cxn modelId="{E75F2569-9245-497D-9C9F-235C68B78C75}" srcId="{C18F9CEF-8320-4E72-819A-78145CDF9A66}" destId="{8D8B1EC1-14A0-4BB3-8763-929ECB70749A}" srcOrd="3" destOrd="0" parTransId="{DB3110F9-830A-4F57-A5DC-3868742D137F}" sibTransId="{EF804DF9-1A43-404C-A233-FF8C07B0D021}"/>
    <dgm:cxn modelId="{79A80952-2CC6-4F41-9BAA-C3018A99A4BF}" type="presOf" srcId="{4637AE3C-E655-4BEE-A6C4-478FDB4CD6CA}" destId="{FEBCD2A1-DCC7-453A-9E24-8154D76CFE72}" srcOrd="0" destOrd="1" presId="urn:microsoft.com/office/officeart/2005/8/layout/hList1"/>
    <dgm:cxn modelId="{A93A86D3-8257-4475-93E9-4463043306F7}" type="presOf" srcId="{443F3100-7217-45CA-8F27-AED1F0016C6F}" destId="{63949FCE-A50A-4B6A-A7D4-2A72CB71E631}" srcOrd="0" destOrd="0" presId="urn:microsoft.com/office/officeart/2005/8/layout/hList1"/>
    <dgm:cxn modelId="{63F2BDBC-742D-4926-B63E-94344DB7FCBB}" srcId="{0C718C3F-0D6B-49DE-9A93-F16D96BB4077}" destId="{443F3100-7217-45CA-8F27-AED1F0016C6F}" srcOrd="0" destOrd="0" parTransId="{102C6723-7BD1-46B8-B9AC-443777621B03}" sibTransId="{69FC415D-B1D2-4E4F-8CE0-0BCFC76A202E}"/>
    <dgm:cxn modelId="{38037F77-9703-453D-B973-CECD3B9E015E}" srcId="{443F3100-7217-45CA-8F27-AED1F0016C6F}" destId="{D9CF595B-41D3-4B0E-88D9-1F5C6FE44285}" srcOrd="8" destOrd="0" parTransId="{946954DB-11FB-43E5-A89B-E16B1E72A297}" sibTransId="{A153DF8B-B227-4387-B145-52792AED9DF3}"/>
    <dgm:cxn modelId="{86411D55-8484-42CC-89CA-A81D77224934}" type="presOf" srcId="{D9CF595B-41D3-4B0E-88D9-1F5C6FE44285}" destId="{FEBCD2A1-DCC7-453A-9E24-8154D76CFE72}" srcOrd="0" destOrd="8" presId="urn:microsoft.com/office/officeart/2005/8/layout/hList1"/>
    <dgm:cxn modelId="{E53D4451-917D-4364-BC38-0D284833A758}" srcId="{443F3100-7217-45CA-8F27-AED1F0016C6F}" destId="{07BCA3B1-DE3F-40C5-BD42-C24395A171C4}" srcOrd="6" destOrd="0" parTransId="{CC6B9608-C7E2-4FB7-BE00-F0B592FCE27E}" sibTransId="{F82638F3-EEAB-409D-B761-43127093D730}"/>
    <dgm:cxn modelId="{188FAB7E-C561-42FF-8F01-9B1EB995852D}" srcId="{443F3100-7217-45CA-8F27-AED1F0016C6F}" destId="{F6F12D95-6F0E-4FEF-BF9B-E65C708C6D23}" srcOrd="5" destOrd="0" parTransId="{70A14CD7-5C7C-46E6-AAA1-414608C38991}" sibTransId="{0A7342D1-1229-4016-B6D8-34C9D379B30D}"/>
    <dgm:cxn modelId="{80CDD5C0-8A51-4F11-A05A-12D24D01D591}" type="presOf" srcId="{64092A86-FF16-4094-BC92-AD5B02A9DCE5}" destId="{90FDC8B5-C168-47DE-99C2-A9F908C54852}" srcOrd="0" destOrd="0" presId="urn:microsoft.com/office/officeart/2005/8/layout/hList1"/>
    <dgm:cxn modelId="{5CDDF099-BB1C-4816-99C3-4510188A332A}" srcId="{C18F9CEF-8320-4E72-819A-78145CDF9A66}" destId="{FD1C5929-6526-4CEF-978D-CFAB34CEF013}" srcOrd="1" destOrd="0" parTransId="{81BA139A-D8A4-4D25-A34A-CDDC33F556F5}" sibTransId="{12D8C8FD-7172-4F29-BC15-932CD36DDBA6}"/>
    <dgm:cxn modelId="{AEB6F217-658A-418D-9D33-0B798D423A9C}" srcId="{443F3100-7217-45CA-8F27-AED1F0016C6F}" destId="{4637AE3C-E655-4BEE-A6C4-478FDB4CD6CA}" srcOrd="1" destOrd="0" parTransId="{A21CDE29-ED06-43CD-B450-51BF0CA775A2}" sibTransId="{6E83C971-FC58-4EBF-A521-6CFDA38F32A8}"/>
    <dgm:cxn modelId="{0987BAC7-32B9-4A09-AD4D-7CDC85C68F07}" type="presOf" srcId="{650206C2-A503-4113-B928-68818B32DEDA}" destId="{90FDC8B5-C168-47DE-99C2-A9F908C54852}" srcOrd="0" destOrd="2" presId="urn:microsoft.com/office/officeart/2005/8/layout/hList1"/>
    <dgm:cxn modelId="{75CF4BA9-9618-4425-8C99-4F40BE27A02B}" srcId="{443F3100-7217-45CA-8F27-AED1F0016C6F}" destId="{08D41CC9-9C32-4333-982E-C4CE54118BA9}" srcOrd="4" destOrd="0" parTransId="{F5B425B2-9377-48AC-A252-17698FD8787B}" sibTransId="{4317AC4A-DCEB-4186-B0FB-FB4B3A15BC90}"/>
    <dgm:cxn modelId="{0811ECF8-69B0-4C3D-A7E1-79CCBE3B5E9F}" type="presParOf" srcId="{F1E104C2-DC9C-4860-9480-F1E660FF383B}" destId="{2048607F-40D6-42BC-BE83-31A79A58D513}" srcOrd="0" destOrd="0" presId="urn:microsoft.com/office/officeart/2005/8/layout/hList1"/>
    <dgm:cxn modelId="{CA19752C-56B8-4291-9A35-628778ECC453}" type="presParOf" srcId="{2048607F-40D6-42BC-BE83-31A79A58D513}" destId="{63949FCE-A50A-4B6A-A7D4-2A72CB71E631}" srcOrd="0" destOrd="0" presId="urn:microsoft.com/office/officeart/2005/8/layout/hList1"/>
    <dgm:cxn modelId="{7CBF112B-8851-4A9F-BF27-61CCA7D10F13}" type="presParOf" srcId="{2048607F-40D6-42BC-BE83-31A79A58D513}" destId="{FEBCD2A1-DCC7-453A-9E24-8154D76CFE72}" srcOrd="1" destOrd="0" presId="urn:microsoft.com/office/officeart/2005/8/layout/hList1"/>
    <dgm:cxn modelId="{01BC4BB2-7500-48F0-A8A9-91A2C3565B73}" type="presParOf" srcId="{F1E104C2-DC9C-4860-9480-F1E660FF383B}" destId="{CC4CD22D-DB69-4C29-AF95-802B58E80DF8}" srcOrd="1" destOrd="0" presId="urn:microsoft.com/office/officeart/2005/8/layout/hList1"/>
    <dgm:cxn modelId="{A412FCA5-296D-43BD-B0BF-585C07E646C6}" type="presParOf" srcId="{F1E104C2-DC9C-4860-9480-F1E660FF383B}" destId="{B139E783-4D0A-4953-92EC-2F8A29D2E6EF}" srcOrd="2" destOrd="0" presId="urn:microsoft.com/office/officeart/2005/8/layout/hList1"/>
    <dgm:cxn modelId="{D093B71B-6ECC-452A-84CC-DF538902DC75}" type="presParOf" srcId="{B139E783-4D0A-4953-92EC-2F8A29D2E6EF}" destId="{B4048308-FF71-4408-91F9-E7D768C4AAD9}" srcOrd="0" destOrd="0" presId="urn:microsoft.com/office/officeart/2005/8/layout/hList1"/>
    <dgm:cxn modelId="{F3040CDD-653B-41F6-9EE6-4B1F65A29D9E}" type="presParOf" srcId="{B139E783-4D0A-4953-92EC-2F8A29D2E6EF}" destId="{90FDC8B5-C168-47DE-99C2-A9F908C54852}" srcOrd="1" destOrd="0" presId="urn:microsoft.com/office/officeart/2005/8/layout/hList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C718C3F-0D6B-49DE-9A93-F16D96BB4077}" type="doc">
      <dgm:prSet loTypeId="urn:microsoft.com/office/officeart/2005/8/layout/hList1" loCatId="list" qsTypeId="urn:microsoft.com/office/officeart/2005/8/quickstyle/simple5" qsCatId="simple" csTypeId="urn:microsoft.com/office/officeart/2005/8/colors/accent6_3" csCatId="accent6" phldr="1"/>
      <dgm:spPr/>
      <dgm:t>
        <a:bodyPr/>
        <a:lstStyle/>
        <a:p>
          <a:endParaRPr lang="pt-BR"/>
        </a:p>
      </dgm:t>
    </dgm:pt>
    <dgm:pt modelId="{443F3100-7217-45CA-8F27-AED1F0016C6F}">
      <dgm:prSet phldrT="[Texto]" custT="1"/>
      <dgm:spPr/>
      <dgm:t>
        <a:bodyPr/>
        <a:lstStyle/>
        <a:p>
          <a:pPr algn="just">
            <a:lnSpc>
              <a:spcPct val="100000"/>
            </a:lnSpc>
            <a:spcAft>
              <a:spcPts val="0"/>
            </a:spcAft>
          </a:pPr>
          <a:r>
            <a:rPr lang="pt-BR" sz="1400" b="1"/>
            <a:t>Composição</a:t>
          </a:r>
        </a:p>
      </dgm:t>
    </dgm:pt>
    <dgm:pt modelId="{102C6723-7BD1-46B8-B9AC-443777621B03}" type="parTrans" cxnId="{63F2BDBC-742D-4926-B63E-94344DB7FCBB}">
      <dgm:prSet/>
      <dgm:spPr/>
      <dgm:t>
        <a:bodyPr/>
        <a:lstStyle/>
        <a:p>
          <a:pPr algn="just"/>
          <a:endParaRPr lang="pt-BR" sz="1050"/>
        </a:p>
      </dgm:t>
    </dgm:pt>
    <dgm:pt modelId="{69FC415D-B1D2-4E4F-8CE0-0BCFC76A202E}" type="sibTrans" cxnId="{63F2BDBC-742D-4926-B63E-94344DB7FCBB}">
      <dgm:prSet/>
      <dgm:spPr/>
      <dgm:t>
        <a:bodyPr/>
        <a:lstStyle/>
        <a:p>
          <a:pPr algn="just"/>
          <a:endParaRPr lang="pt-BR" sz="1050"/>
        </a:p>
      </dgm:t>
    </dgm:pt>
    <dgm:pt modelId="{EB7B9FB7-4F44-4517-A929-55A636726B42}">
      <dgm:prSet phldrT="[Texto]" custT="1"/>
      <dgm:spPr/>
      <dgm:t>
        <a:bodyPr/>
        <a:lstStyle/>
        <a:p>
          <a:pPr algn="just"/>
          <a:r>
            <a:rPr lang="pt-BR" sz="1050"/>
            <a:t> </a:t>
          </a:r>
          <a:r>
            <a:rPr lang="pt-BR" sz="1050">
              <a:solidFill>
                <a:schemeClr val="bg2">
                  <a:lumMod val="25000"/>
                </a:schemeClr>
              </a:solidFill>
            </a:rPr>
            <a:t>Diretor Executivo: </a:t>
          </a:r>
          <a:r>
            <a:rPr lang="pt-BR" sz="1050" b="1">
              <a:solidFill>
                <a:schemeClr val="bg2">
                  <a:lumMod val="25000"/>
                </a:schemeClr>
              </a:solidFill>
            </a:rPr>
            <a:t>Célio Wessler Boneti </a:t>
          </a:r>
        </a:p>
      </dgm:t>
    </dgm:pt>
    <dgm:pt modelId="{A094276E-2AD9-403B-B9A0-9C9CEC494723}" type="parTrans" cxnId="{2375F464-BDE8-496D-BC93-69131E75A4E5}">
      <dgm:prSet/>
      <dgm:spPr/>
      <dgm:t>
        <a:bodyPr/>
        <a:lstStyle/>
        <a:p>
          <a:pPr algn="just"/>
          <a:endParaRPr lang="pt-BR" sz="1050"/>
        </a:p>
      </dgm:t>
    </dgm:pt>
    <dgm:pt modelId="{26494E69-30C5-4598-9EB6-F8E02C50091C}" type="sibTrans" cxnId="{2375F464-BDE8-496D-BC93-69131E75A4E5}">
      <dgm:prSet/>
      <dgm:spPr/>
      <dgm:t>
        <a:bodyPr/>
        <a:lstStyle/>
        <a:p>
          <a:pPr algn="just"/>
          <a:endParaRPr lang="pt-BR" sz="1050"/>
        </a:p>
      </dgm:t>
    </dgm:pt>
    <dgm:pt modelId="{C18F9CEF-8320-4E72-819A-78145CDF9A66}">
      <dgm:prSet phldrT="[Texto]" custT="1"/>
      <dgm:spPr>
        <a:solidFill>
          <a:schemeClr val="accent6"/>
        </a:solidFill>
        <a:ln>
          <a:solidFill>
            <a:schemeClr val="accent6"/>
          </a:solidFill>
        </a:ln>
      </dgm:spPr>
      <dgm:t>
        <a:bodyPr/>
        <a:lstStyle/>
        <a:p>
          <a:pPr algn="just"/>
          <a:r>
            <a:rPr lang="pt-BR" sz="1400" b="1"/>
            <a:t>Principais Atribuições</a:t>
          </a:r>
        </a:p>
      </dgm:t>
    </dgm:pt>
    <dgm:pt modelId="{0EA6AB79-C343-4E15-B29C-54FBF583D934}" type="parTrans" cxnId="{2B184496-2177-4717-9ADC-C154646D1E1F}">
      <dgm:prSet/>
      <dgm:spPr/>
      <dgm:t>
        <a:bodyPr/>
        <a:lstStyle/>
        <a:p>
          <a:pPr algn="just"/>
          <a:endParaRPr lang="pt-BR" sz="1050"/>
        </a:p>
      </dgm:t>
    </dgm:pt>
    <dgm:pt modelId="{37E3A5C4-720A-4FBE-B3B9-7CF67E6FAE70}" type="sibTrans" cxnId="{2B184496-2177-4717-9ADC-C154646D1E1F}">
      <dgm:prSet/>
      <dgm:spPr/>
      <dgm:t>
        <a:bodyPr/>
        <a:lstStyle/>
        <a:p>
          <a:pPr algn="just"/>
          <a:endParaRPr lang="pt-BR" sz="1050"/>
        </a:p>
      </dgm:t>
    </dgm:pt>
    <dgm:pt modelId="{64092A86-FF16-4094-BC92-AD5B02A9DCE5}">
      <dgm:prSet phldrT="[Texto]" custT="1"/>
      <dgm:spPr/>
      <dgm:t>
        <a:bodyPr/>
        <a:lstStyle/>
        <a:p>
          <a:pPr algn="just"/>
          <a:r>
            <a:rPr lang="pt-BR" sz="1050">
              <a:solidFill>
                <a:schemeClr val="bg2">
                  <a:lumMod val="25000"/>
                </a:schemeClr>
              </a:solidFill>
            </a:rPr>
            <a:t> Zelar pelo cumprimento das metas estabelecidas pelo Conselho de Administração e a este responder sempre que solicitado;</a:t>
          </a:r>
        </a:p>
      </dgm:t>
    </dgm:pt>
    <dgm:pt modelId="{1D6F63A3-36CA-4B6D-B079-05C4E274452B}" type="parTrans" cxnId="{4A21677B-6F62-46D6-9C31-0664DA211EB0}">
      <dgm:prSet/>
      <dgm:spPr/>
      <dgm:t>
        <a:bodyPr/>
        <a:lstStyle/>
        <a:p>
          <a:pPr algn="just"/>
          <a:endParaRPr lang="pt-BR" sz="1050"/>
        </a:p>
      </dgm:t>
    </dgm:pt>
    <dgm:pt modelId="{0A38096A-98BD-4A97-BFC0-EBCAB9A089C9}" type="sibTrans" cxnId="{4A21677B-6F62-46D6-9C31-0664DA211EB0}">
      <dgm:prSet/>
      <dgm:spPr/>
      <dgm:t>
        <a:bodyPr/>
        <a:lstStyle/>
        <a:p>
          <a:pPr algn="just"/>
          <a:endParaRPr lang="pt-BR" sz="1050"/>
        </a:p>
      </dgm:t>
    </dgm:pt>
    <dgm:pt modelId="{D9CF595B-41D3-4B0E-88D9-1F5C6FE44285}">
      <dgm:prSet custT="1"/>
      <dgm:spPr/>
      <dgm:t>
        <a:bodyPr/>
        <a:lstStyle/>
        <a:p>
          <a:pPr algn="just"/>
          <a:endParaRPr lang="pt-BR" sz="1050"/>
        </a:p>
      </dgm:t>
    </dgm:pt>
    <dgm:pt modelId="{946954DB-11FB-43E5-A89B-E16B1E72A297}" type="parTrans" cxnId="{38037F77-9703-453D-B973-CECD3B9E015E}">
      <dgm:prSet/>
      <dgm:spPr/>
      <dgm:t>
        <a:bodyPr/>
        <a:lstStyle/>
        <a:p>
          <a:pPr algn="just"/>
          <a:endParaRPr lang="pt-BR"/>
        </a:p>
      </dgm:t>
    </dgm:pt>
    <dgm:pt modelId="{A153DF8B-B227-4387-B145-52792AED9DF3}" type="sibTrans" cxnId="{38037F77-9703-453D-B973-CECD3B9E015E}">
      <dgm:prSet/>
      <dgm:spPr/>
      <dgm:t>
        <a:bodyPr/>
        <a:lstStyle/>
        <a:p>
          <a:pPr algn="just"/>
          <a:endParaRPr lang="pt-BR"/>
        </a:p>
      </dgm:t>
    </dgm:pt>
    <dgm:pt modelId="{6FD23908-30EE-40EC-8187-663185E9B0BE}">
      <dgm:prSet custT="1"/>
      <dgm:spPr/>
      <dgm:t>
        <a:bodyPr/>
        <a:lstStyle/>
        <a:p>
          <a:pPr algn="just"/>
          <a:r>
            <a:rPr lang="pt-BR" sz="1050">
              <a:solidFill>
                <a:schemeClr val="bg2">
                  <a:lumMod val="25000"/>
                </a:schemeClr>
              </a:solidFill>
            </a:rPr>
            <a:t> Representar ativa e passivamente a Agência, em juízo ou fora dele, quando houver procuração específica para tanto, outorgada pelo presidente do Conselho de Administração;</a:t>
          </a:r>
        </a:p>
      </dgm:t>
    </dgm:pt>
    <dgm:pt modelId="{6A51880F-2C6B-42AC-939C-D3A16FD1EDAD}" type="parTrans" cxnId="{01025EE0-F48D-4D8A-B2A4-30D00E2CF48A}">
      <dgm:prSet/>
      <dgm:spPr/>
      <dgm:t>
        <a:bodyPr/>
        <a:lstStyle/>
        <a:p>
          <a:pPr algn="just"/>
          <a:endParaRPr lang="pt-BR"/>
        </a:p>
      </dgm:t>
    </dgm:pt>
    <dgm:pt modelId="{64A8006C-C1C4-4F99-B1E3-63AB2974AFCC}" type="sibTrans" cxnId="{01025EE0-F48D-4D8A-B2A4-30D00E2CF48A}">
      <dgm:prSet/>
      <dgm:spPr/>
      <dgm:t>
        <a:bodyPr/>
        <a:lstStyle/>
        <a:p>
          <a:pPr algn="just"/>
          <a:endParaRPr lang="pt-BR"/>
        </a:p>
      </dgm:t>
    </dgm:pt>
    <dgm:pt modelId="{44088977-92C1-44C4-9960-AF6D478F1075}">
      <dgm:prSet custT="1"/>
      <dgm:spPr/>
      <dgm:t>
        <a:bodyPr/>
        <a:lstStyle/>
        <a:p>
          <a:pPr algn="just"/>
          <a:r>
            <a:rPr lang="pt-BR" sz="1050">
              <a:solidFill>
                <a:schemeClr val="bg2">
                  <a:lumMod val="25000"/>
                </a:schemeClr>
              </a:solidFill>
            </a:rPr>
            <a:t> Assinar em conjunto com o Presidente, Vice-Presidente ou Tesoureiro, balancetes, contratos, ativos, menções adicionais, recibos e ordens, dar quitação, emitir e endossar cheques, duplicatas mercantis, notas promissórias, bem como, documentos derivados da atividade normal da Agência;</a:t>
          </a:r>
        </a:p>
      </dgm:t>
    </dgm:pt>
    <dgm:pt modelId="{EA2E70FA-3E98-440B-B2DC-ED7EE9DBA601}" type="parTrans" cxnId="{3802A4AE-0384-4C1F-9697-24101812562D}">
      <dgm:prSet/>
      <dgm:spPr/>
      <dgm:t>
        <a:bodyPr/>
        <a:lstStyle/>
        <a:p>
          <a:pPr algn="just"/>
          <a:endParaRPr lang="pt-BR"/>
        </a:p>
      </dgm:t>
    </dgm:pt>
    <dgm:pt modelId="{3A90F86F-BF25-4D00-AEF9-78E0BC30254D}" type="sibTrans" cxnId="{3802A4AE-0384-4C1F-9697-24101812562D}">
      <dgm:prSet/>
      <dgm:spPr/>
      <dgm:t>
        <a:bodyPr/>
        <a:lstStyle/>
        <a:p>
          <a:pPr algn="just"/>
          <a:endParaRPr lang="pt-BR"/>
        </a:p>
      </dgm:t>
    </dgm:pt>
    <dgm:pt modelId="{ADF59B43-63B6-4202-889E-9F0C0BABFA73}">
      <dgm:prSet custT="1"/>
      <dgm:spPr/>
      <dgm:t>
        <a:bodyPr/>
        <a:lstStyle/>
        <a:p>
          <a:pPr algn="just"/>
          <a:r>
            <a:rPr lang="pt-BR" sz="1050">
              <a:solidFill>
                <a:schemeClr val="bg2">
                  <a:lumMod val="25000"/>
                </a:schemeClr>
              </a:solidFill>
            </a:rPr>
            <a:t> Outras atribuições que lhe forem outorgadas pelo Regimento Interno, decisões assembleares e/ou pelo Presidente do Conselho de Administração.</a:t>
          </a:r>
        </a:p>
      </dgm:t>
    </dgm:pt>
    <dgm:pt modelId="{3463D460-9A00-4CDD-836C-6D50778C8AB7}" type="parTrans" cxnId="{54A3B6ED-3063-4135-BCF9-15E62A83F82B}">
      <dgm:prSet/>
      <dgm:spPr/>
      <dgm:t>
        <a:bodyPr/>
        <a:lstStyle/>
        <a:p>
          <a:pPr algn="just"/>
          <a:endParaRPr lang="pt-BR"/>
        </a:p>
      </dgm:t>
    </dgm:pt>
    <dgm:pt modelId="{D91DFAD8-A15A-4C64-BBCF-82312AA3749E}" type="sibTrans" cxnId="{54A3B6ED-3063-4135-BCF9-15E62A83F82B}">
      <dgm:prSet/>
      <dgm:spPr/>
      <dgm:t>
        <a:bodyPr/>
        <a:lstStyle/>
        <a:p>
          <a:pPr algn="just"/>
          <a:endParaRPr lang="pt-BR"/>
        </a:p>
      </dgm:t>
    </dgm:pt>
    <dgm:pt modelId="{63CC2649-910B-4634-8BF6-7E03FC658387}">
      <dgm:prSet custT="1"/>
      <dgm:spPr/>
      <dgm:t>
        <a:bodyPr/>
        <a:lstStyle/>
        <a:p>
          <a:pPr algn="just"/>
          <a:endParaRPr lang="pt-BR" sz="1050"/>
        </a:p>
      </dgm:t>
    </dgm:pt>
    <dgm:pt modelId="{B0C448CC-1C91-474B-8B6C-0B03105FA94C}" type="parTrans" cxnId="{34F4AF3C-F786-4D21-A822-D429E0871899}">
      <dgm:prSet/>
      <dgm:spPr/>
      <dgm:t>
        <a:bodyPr/>
        <a:lstStyle/>
        <a:p>
          <a:pPr algn="just"/>
          <a:endParaRPr lang="pt-BR"/>
        </a:p>
      </dgm:t>
    </dgm:pt>
    <dgm:pt modelId="{3B55C0B1-D8A8-44D9-93D4-6C42201CFB5E}" type="sibTrans" cxnId="{34F4AF3C-F786-4D21-A822-D429E0871899}">
      <dgm:prSet/>
      <dgm:spPr/>
      <dgm:t>
        <a:bodyPr/>
        <a:lstStyle/>
        <a:p>
          <a:pPr algn="just"/>
          <a:endParaRPr lang="pt-BR"/>
        </a:p>
      </dgm:t>
    </dgm:pt>
    <dgm:pt modelId="{4E447F56-F4FE-42E7-90BB-C878AC0258A4}">
      <dgm:prSet custT="1"/>
      <dgm:spPr/>
      <dgm:t>
        <a:bodyPr/>
        <a:lstStyle/>
        <a:p>
          <a:pPr algn="just"/>
          <a:r>
            <a:rPr lang="pt-BR" sz="1050"/>
            <a:t> </a:t>
          </a:r>
          <a:r>
            <a:rPr lang="pt-BR" sz="1050">
              <a:solidFill>
                <a:schemeClr val="bg2">
                  <a:lumMod val="25000"/>
                </a:schemeClr>
              </a:solidFill>
            </a:rPr>
            <a:t>Secretária Executiva: </a:t>
          </a:r>
          <a:r>
            <a:rPr lang="pt-BR" sz="1050" b="1">
              <a:solidFill>
                <a:schemeClr val="bg2">
                  <a:lumMod val="25000"/>
                </a:schemeClr>
              </a:solidFill>
            </a:rPr>
            <a:t>Viviane dos Santos</a:t>
          </a:r>
        </a:p>
      </dgm:t>
    </dgm:pt>
    <dgm:pt modelId="{4854703D-6CAA-4653-A097-30D3A919ACD4}" type="parTrans" cxnId="{5FF04BC4-C521-40C8-B732-E1ECA0ADC25F}">
      <dgm:prSet/>
      <dgm:spPr/>
      <dgm:t>
        <a:bodyPr/>
        <a:lstStyle/>
        <a:p>
          <a:pPr algn="just"/>
          <a:endParaRPr lang="pt-BR"/>
        </a:p>
      </dgm:t>
    </dgm:pt>
    <dgm:pt modelId="{B3D93F24-349F-4B3C-A3FA-BF1B114A0D07}" type="sibTrans" cxnId="{5FF04BC4-C521-40C8-B732-E1ECA0ADC25F}">
      <dgm:prSet/>
      <dgm:spPr/>
      <dgm:t>
        <a:bodyPr/>
        <a:lstStyle/>
        <a:p>
          <a:pPr algn="just"/>
          <a:endParaRPr lang="pt-BR"/>
        </a:p>
      </dgm:t>
    </dgm:pt>
    <dgm:pt modelId="{EBFE2E4A-0F42-4DFD-8EC2-637D9E2C152E}">
      <dgm:prSet custT="1"/>
      <dgm:spPr/>
      <dgm:t>
        <a:bodyPr/>
        <a:lstStyle/>
        <a:p>
          <a:pPr algn="just"/>
          <a:r>
            <a:rPr lang="pt-BR" sz="1050" b="1" i="0"/>
            <a:t> </a:t>
          </a:r>
          <a:r>
            <a:rPr lang="pt-BR" sz="1050" b="0" i="0">
              <a:solidFill>
                <a:schemeClr val="bg2">
                  <a:lumMod val="25000"/>
                </a:schemeClr>
              </a:solidFill>
            </a:rPr>
            <a:t>Equipe Técnica: </a:t>
          </a:r>
          <a:r>
            <a:rPr lang="pt-BR" sz="1050" b="1" i="0">
              <a:solidFill>
                <a:schemeClr val="bg2">
                  <a:lumMod val="25000"/>
                </a:schemeClr>
              </a:solidFill>
            </a:rPr>
            <a:t>contratada por demanda</a:t>
          </a:r>
          <a:endParaRPr lang="pt-BR" sz="1050" b="1">
            <a:solidFill>
              <a:schemeClr val="bg2">
                <a:lumMod val="25000"/>
              </a:schemeClr>
            </a:solidFill>
          </a:endParaRPr>
        </a:p>
      </dgm:t>
    </dgm:pt>
    <dgm:pt modelId="{C12FAC1D-2A69-40D6-ADC3-BDD9ECFA3A02}" type="parTrans" cxnId="{EB6821F4-F811-4BB0-B012-87C2AB3AD1FD}">
      <dgm:prSet/>
      <dgm:spPr/>
      <dgm:t>
        <a:bodyPr/>
        <a:lstStyle/>
        <a:p>
          <a:pPr algn="just"/>
          <a:endParaRPr lang="pt-BR"/>
        </a:p>
      </dgm:t>
    </dgm:pt>
    <dgm:pt modelId="{CBA3DD58-44C0-4DBA-A40C-E7650E4DF426}" type="sibTrans" cxnId="{EB6821F4-F811-4BB0-B012-87C2AB3AD1FD}">
      <dgm:prSet/>
      <dgm:spPr/>
      <dgm:t>
        <a:bodyPr/>
        <a:lstStyle/>
        <a:p>
          <a:pPr algn="just"/>
          <a:endParaRPr lang="pt-BR"/>
        </a:p>
      </dgm:t>
    </dgm:pt>
    <dgm:pt modelId="{CC219EDA-7997-4A9E-8563-C05D6B04D155}">
      <dgm:prSet custT="1"/>
      <dgm:spPr/>
      <dgm:t>
        <a:bodyPr/>
        <a:lstStyle/>
        <a:p>
          <a:pPr algn="just"/>
          <a:endParaRPr lang="pt-BR" sz="1050" b="1">
            <a:solidFill>
              <a:schemeClr val="bg2">
                <a:lumMod val="25000"/>
              </a:schemeClr>
            </a:solidFill>
          </a:endParaRPr>
        </a:p>
      </dgm:t>
    </dgm:pt>
    <dgm:pt modelId="{448483DC-9AA3-4F09-96A3-BCCDE59D1440}" type="parTrans" cxnId="{B1B55CEB-D799-4D70-BC08-0F7F0C81A527}">
      <dgm:prSet/>
      <dgm:spPr/>
      <dgm:t>
        <a:bodyPr/>
        <a:lstStyle/>
        <a:p>
          <a:pPr algn="just"/>
          <a:endParaRPr lang="pt-BR"/>
        </a:p>
      </dgm:t>
    </dgm:pt>
    <dgm:pt modelId="{97334D80-AEDD-459F-B85F-CFBE6E9B3A9C}" type="sibTrans" cxnId="{B1B55CEB-D799-4D70-BC08-0F7F0C81A527}">
      <dgm:prSet/>
      <dgm:spPr/>
      <dgm:t>
        <a:bodyPr/>
        <a:lstStyle/>
        <a:p>
          <a:pPr algn="just"/>
          <a:endParaRPr lang="pt-BR"/>
        </a:p>
      </dgm:t>
    </dgm:pt>
    <dgm:pt modelId="{F1E104C2-DC9C-4860-9480-F1E660FF383B}" type="pres">
      <dgm:prSet presAssocID="{0C718C3F-0D6B-49DE-9A93-F16D96BB4077}" presName="Name0" presStyleCnt="0">
        <dgm:presLayoutVars>
          <dgm:dir/>
          <dgm:animLvl val="lvl"/>
          <dgm:resizeHandles val="exact"/>
        </dgm:presLayoutVars>
      </dgm:prSet>
      <dgm:spPr/>
      <dgm:t>
        <a:bodyPr/>
        <a:lstStyle/>
        <a:p>
          <a:endParaRPr lang="pt-BR"/>
        </a:p>
      </dgm:t>
    </dgm:pt>
    <dgm:pt modelId="{2048607F-40D6-42BC-BE83-31A79A58D513}" type="pres">
      <dgm:prSet presAssocID="{443F3100-7217-45CA-8F27-AED1F0016C6F}" presName="composite" presStyleCnt="0"/>
      <dgm:spPr/>
    </dgm:pt>
    <dgm:pt modelId="{63949FCE-A50A-4B6A-A7D4-2A72CB71E631}" type="pres">
      <dgm:prSet presAssocID="{443F3100-7217-45CA-8F27-AED1F0016C6F}" presName="parTx" presStyleLbl="alignNode1" presStyleIdx="0" presStyleCnt="2" custScaleY="100000">
        <dgm:presLayoutVars>
          <dgm:chMax val="0"/>
          <dgm:chPref val="0"/>
          <dgm:bulletEnabled val="1"/>
        </dgm:presLayoutVars>
      </dgm:prSet>
      <dgm:spPr>
        <a:prstGeom prst="round2SameRect">
          <a:avLst/>
        </a:prstGeom>
      </dgm:spPr>
      <dgm:t>
        <a:bodyPr/>
        <a:lstStyle/>
        <a:p>
          <a:endParaRPr lang="pt-BR"/>
        </a:p>
      </dgm:t>
    </dgm:pt>
    <dgm:pt modelId="{FEBCD2A1-DCC7-453A-9E24-8154D76CFE72}" type="pres">
      <dgm:prSet presAssocID="{443F3100-7217-45CA-8F27-AED1F0016C6F}" presName="desTx" presStyleLbl="alignAccFollowNode1" presStyleIdx="0" presStyleCnt="2" custLinFactNeighborX="-1">
        <dgm:presLayoutVars>
          <dgm:bulletEnabled val="1"/>
        </dgm:presLayoutVars>
      </dgm:prSet>
      <dgm:spPr/>
      <dgm:t>
        <a:bodyPr/>
        <a:lstStyle/>
        <a:p>
          <a:endParaRPr lang="pt-BR"/>
        </a:p>
      </dgm:t>
    </dgm:pt>
    <dgm:pt modelId="{CC4CD22D-DB69-4C29-AF95-802B58E80DF8}" type="pres">
      <dgm:prSet presAssocID="{69FC415D-B1D2-4E4F-8CE0-0BCFC76A202E}" presName="space" presStyleCnt="0"/>
      <dgm:spPr/>
    </dgm:pt>
    <dgm:pt modelId="{B139E783-4D0A-4953-92EC-2F8A29D2E6EF}" type="pres">
      <dgm:prSet presAssocID="{C18F9CEF-8320-4E72-819A-78145CDF9A66}" presName="composite" presStyleCnt="0"/>
      <dgm:spPr/>
    </dgm:pt>
    <dgm:pt modelId="{B4048308-FF71-4408-91F9-E7D768C4AAD9}" type="pres">
      <dgm:prSet presAssocID="{C18F9CEF-8320-4E72-819A-78145CDF9A66}" presName="parTx" presStyleLbl="alignNode1" presStyleIdx="1" presStyleCnt="2" custScaleY="100000">
        <dgm:presLayoutVars>
          <dgm:chMax val="0"/>
          <dgm:chPref val="0"/>
          <dgm:bulletEnabled val="1"/>
        </dgm:presLayoutVars>
      </dgm:prSet>
      <dgm:spPr>
        <a:prstGeom prst="round2SameRect">
          <a:avLst/>
        </a:prstGeom>
      </dgm:spPr>
      <dgm:t>
        <a:bodyPr/>
        <a:lstStyle/>
        <a:p>
          <a:endParaRPr lang="pt-BR"/>
        </a:p>
      </dgm:t>
    </dgm:pt>
    <dgm:pt modelId="{90FDC8B5-C168-47DE-99C2-A9F908C54852}" type="pres">
      <dgm:prSet presAssocID="{C18F9CEF-8320-4E72-819A-78145CDF9A66}" presName="desTx" presStyleLbl="alignAccFollowNode1" presStyleIdx="1" presStyleCnt="2">
        <dgm:presLayoutVars>
          <dgm:bulletEnabled val="1"/>
        </dgm:presLayoutVars>
      </dgm:prSet>
      <dgm:spPr/>
      <dgm:t>
        <a:bodyPr/>
        <a:lstStyle/>
        <a:p>
          <a:endParaRPr lang="pt-BR"/>
        </a:p>
      </dgm:t>
    </dgm:pt>
  </dgm:ptLst>
  <dgm:cxnLst>
    <dgm:cxn modelId="{EC164D6C-EEF5-4792-B44E-625EEC8423D0}" type="presOf" srcId="{4E447F56-F4FE-42E7-90BB-C878AC0258A4}" destId="{FEBCD2A1-DCC7-453A-9E24-8154D76CFE72}" srcOrd="0" destOrd="2" presId="urn:microsoft.com/office/officeart/2005/8/layout/hList1"/>
    <dgm:cxn modelId="{B1B55CEB-D799-4D70-BC08-0F7F0C81A527}" srcId="{443F3100-7217-45CA-8F27-AED1F0016C6F}" destId="{CC219EDA-7997-4A9E-8563-C05D6B04D155}" srcOrd="3" destOrd="0" parTransId="{448483DC-9AA3-4F09-96A3-BCCDE59D1440}" sibTransId="{97334D80-AEDD-459F-B85F-CFBE6E9B3A9C}"/>
    <dgm:cxn modelId="{4D6F267B-42E5-4BA9-B314-206D301433C0}" type="presOf" srcId="{ADF59B43-63B6-4202-889E-9F0C0BABFA73}" destId="{90FDC8B5-C168-47DE-99C2-A9F908C54852}" srcOrd="0" destOrd="3" presId="urn:microsoft.com/office/officeart/2005/8/layout/hList1"/>
    <dgm:cxn modelId="{EB6821F4-F811-4BB0-B012-87C2AB3AD1FD}" srcId="{443F3100-7217-45CA-8F27-AED1F0016C6F}" destId="{EBFE2E4A-0F42-4DFD-8EC2-637D9E2C152E}" srcOrd="4" destOrd="0" parTransId="{C12FAC1D-2A69-40D6-ADC3-BDD9ECFA3A02}" sibTransId="{CBA3DD58-44C0-4DBA-A40C-E7650E4DF426}"/>
    <dgm:cxn modelId="{7D317C43-6B19-41FE-B4B9-D9135434DACE}" type="presOf" srcId="{EB7B9FB7-4F44-4517-A929-55A636726B42}" destId="{FEBCD2A1-DCC7-453A-9E24-8154D76CFE72}" srcOrd="0" destOrd="0" presId="urn:microsoft.com/office/officeart/2005/8/layout/hList1"/>
    <dgm:cxn modelId="{3E75B534-65C6-4733-BB7D-2F4B93FBC64F}" type="presOf" srcId="{D9CF595B-41D3-4B0E-88D9-1F5C6FE44285}" destId="{FEBCD2A1-DCC7-453A-9E24-8154D76CFE72}" srcOrd="0" destOrd="5" presId="urn:microsoft.com/office/officeart/2005/8/layout/hList1"/>
    <dgm:cxn modelId="{3802A4AE-0384-4C1F-9697-24101812562D}" srcId="{C18F9CEF-8320-4E72-819A-78145CDF9A66}" destId="{44088977-92C1-44C4-9960-AF6D478F1075}" srcOrd="2" destOrd="0" parTransId="{EA2E70FA-3E98-440B-B2DC-ED7EE9DBA601}" sibTransId="{3A90F86F-BF25-4D00-AEF9-78E0BC30254D}"/>
    <dgm:cxn modelId="{AA8D177A-4EC7-49EE-BAF1-552B532CB60F}" type="presOf" srcId="{6FD23908-30EE-40EC-8187-663185E9B0BE}" destId="{90FDC8B5-C168-47DE-99C2-A9F908C54852}" srcOrd="0" destOrd="1" presId="urn:microsoft.com/office/officeart/2005/8/layout/hList1"/>
    <dgm:cxn modelId="{34F4AF3C-F786-4D21-A822-D429E0871899}" srcId="{443F3100-7217-45CA-8F27-AED1F0016C6F}" destId="{63CC2649-910B-4634-8BF6-7E03FC658387}" srcOrd="1" destOrd="0" parTransId="{B0C448CC-1C91-474B-8B6C-0B03105FA94C}" sibTransId="{3B55C0B1-D8A8-44D9-93D4-6C42201CFB5E}"/>
    <dgm:cxn modelId="{130E68E8-410E-4A01-A88E-2512066A87F1}" type="presOf" srcId="{C18F9CEF-8320-4E72-819A-78145CDF9A66}" destId="{B4048308-FF71-4408-91F9-E7D768C4AAD9}" srcOrd="0" destOrd="0" presId="urn:microsoft.com/office/officeart/2005/8/layout/hList1"/>
    <dgm:cxn modelId="{5F974839-0936-40CA-AEE5-AC841446DFA7}" type="presOf" srcId="{0C718C3F-0D6B-49DE-9A93-F16D96BB4077}" destId="{F1E104C2-DC9C-4860-9480-F1E660FF383B}" srcOrd="0" destOrd="0" presId="urn:microsoft.com/office/officeart/2005/8/layout/hList1"/>
    <dgm:cxn modelId="{2375F464-BDE8-496D-BC93-69131E75A4E5}" srcId="{443F3100-7217-45CA-8F27-AED1F0016C6F}" destId="{EB7B9FB7-4F44-4517-A929-55A636726B42}" srcOrd="0" destOrd="0" parTransId="{A094276E-2AD9-403B-B9A0-9C9CEC494723}" sibTransId="{26494E69-30C5-4598-9EB6-F8E02C50091C}"/>
    <dgm:cxn modelId="{4A21677B-6F62-46D6-9C31-0664DA211EB0}" srcId="{C18F9CEF-8320-4E72-819A-78145CDF9A66}" destId="{64092A86-FF16-4094-BC92-AD5B02A9DCE5}" srcOrd="0" destOrd="0" parTransId="{1D6F63A3-36CA-4B6D-B079-05C4E274452B}" sibTransId="{0A38096A-98BD-4A97-BFC0-EBCAB9A089C9}"/>
    <dgm:cxn modelId="{276257F2-24AC-4330-B25A-F4BB03CE981E}" type="presOf" srcId="{443F3100-7217-45CA-8F27-AED1F0016C6F}" destId="{63949FCE-A50A-4B6A-A7D4-2A72CB71E631}" srcOrd="0" destOrd="0" presId="urn:microsoft.com/office/officeart/2005/8/layout/hList1"/>
    <dgm:cxn modelId="{19CD5C93-529F-4269-AE09-3AFC962866F8}" type="presOf" srcId="{64092A86-FF16-4094-BC92-AD5B02A9DCE5}" destId="{90FDC8B5-C168-47DE-99C2-A9F908C54852}" srcOrd="0" destOrd="0" presId="urn:microsoft.com/office/officeart/2005/8/layout/hList1"/>
    <dgm:cxn modelId="{6426503A-D65B-42F2-A5F3-AE3A42DECF3C}" type="presOf" srcId="{63CC2649-910B-4634-8BF6-7E03FC658387}" destId="{FEBCD2A1-DCC7-453A-9E24-8154D76CFE72}" srcOrd="0" destOrd="1" presId="urn:microsoft.com/office/officeart/2005/8/layout/hList1"/>
    <dgm:cxn modelId="{2B184496-2177-4717-9ADC-C154646D1E1F}" srcId="{0C718C3F-0D6B-49DE-9A93-F16D96BB4077}" destId="{C18F9CEF-8320-4E72-819A-78145CDF9A66}" srcOrd="1" destOrd="0" parTransId="{0EA6AB79-C343-4E15-B29C-54FBF583D934}" sibTransId="{37E3A5C4-720A-4FBE-B3B9-7CF67E6FAE70}"/>
    <dgm:cxn modelId="{54A3B6ED-3063-4135-BCF9-15E62A83F82B}" srcId="{C18F9CEF-8320-4E72-819A-78145CDF9A66}" destId="{ADF59B43-63B6-4202-889E-9F0C0BABFA73}" srcOrd="3" destOrd="0" parTransId="{3463D460-9A00-4CDD-836C-6D50778C8AB7}" sibTransId="{D91DFAD8-A15A-4C64-BBCF-82312AA3749E}"/>
    <dgm:cxn modelId="{63F2BDBC-742D-4926-B63E-94344DB7FCBB}" srcId="{0C718C3F-0D6B-49DE-9A93-F16D96BB4077}" destId="{443F3100-7217-45CA-8F27-AED1F0016C6F}" srcOrd="0" destOrd="0" parTransId="{102C6723-7BD1-46B8-B9AC-443777621B03}" sibTransId="{69FC415D-B1D2-4E4F-8CE0-0BCFC76A202E}"/>
    <dgm:cxn modelId="{4447299D-54C4-4A7E-922B-CAAD54BAF31A}" type="presOf" srcId="{CC219EDA-7997-4A9E-8563-C05D6B04D155}" destId="{FEBCD2A1-DCC7-453A-9E24-8154D76CFE72}" srcOrd="0" destOrd="3" presId="urn:microsoft.com/office/officeart/2005/8/layout/hList1"/>
    <dgm:cxn modelId="{5FF04BC4-C521-40C8-B732-E1ECA0ADC25F}" srcId="{443F3100-7217-45CA-8F27-AED1F0016C6F}" destId="{4E447F56-F4FE-42E7-90BB-C878AC0258A4}" srcOrd="2" destOrd="0" parTransId="{4854703D-6CAA-4653-A097-30D3A919ACD4}" sibTransId="{B3D93F24-349F-4B3C-A3FA-BF1B114A0D07}"/>
    <dgm:cxn modelId="{38037F77-9703-453D-B973-CECD3B9E015E}" srcId="{443F3100-7217-45CA-8F27-AED1F0016C6F}" destId="{D9CF595B-41D3-4B0E-88D9-1F5C6FE44285}" srcOrd="5" destOrd="0" parTransId="{946954DB-11FB-43E5-A89B-E16B1E72A297}" sibTransId="{A153DF8B-B227-4387-B145-52792AED9DF3}"/>
    <dgm:cxn modelId="{01025EE0-F48D-4D8A-B2A4-30D00E2CF48A}" srcId="{C18F9CEF-8320-4E72-819A-78145CDF9A66}" destId="{6FD23908-30EE-40EC-8187-663185E9B0BE}" srcOrd="1" destOrd="0" parTransId="{6A51880F-2C6B-42AC-939C-D3A16FD1EDAD}" sibTransId="{64A8006C-C1C4-4F99-B1E3-63AB2974AFCC}"/>
    <dgm:cxn modelId="{529D7803-6DE0-4E19-B4D2-3CCE35B138CD}" type="presOf" srcId="{44088977-92C1-44C4-9960-AF6D478F1075}" destId="{90FDC8B5-C168-47DE-99C2-A9F908C54852}" srcOrd="0" destOrd="2" presId="urn:microsoft.com/office/officeart/2005/8/layout/hList1"/>
    <dgm:cxn modelId="{0CFD83CB-1E93-499F-828C-3FFF4A682932}" type="presOf" srcId="{EBFE2E4A-0F42-4DFD-8EC2-637D9E2C152E}" destId="{FEBCD2A1-DCC7-453A-9E24-8154D76CFE72}" srcOrd="0" destOrd="4" presId="urn:microsoft.com/office/officeart/2005/8/layout/hList1"/>
    <dgm:cxn modelId="{0BC1360F-0F0A-45EB-B8A7-0F41B2C44030}" type="presParOf" srcId="{F1E104C2-DC9C-4860-9480-F1E660FF383B}" destId="{2048607F-40D6-42BC-BE83-31A79A58D513}" srcOrd="0" destOrd="0" presId="urn:microsoft.com/office/officeart/2005/8/layout/hList1"/>
    <dgm:cxn modelId="{7FFBB7C5-39EF-4A02-8DEC-8F86E12B1346}" type="presParOf" srcId="{2048607F-40D6-42BC-BE83-31A79A58D513}" destId="{63949FCE-A50A-4B6A-A7D4-2A72CB71E631}" srcOrd="0" destOrd="0" presId="urn:microsoft.com/office/officeart/2005/8/layout/hList1"/>
    <dgm:cxn modelId="{24D9F95F-255F-4219-8CE5-0DF8CF215005}" type="presParOf" srcId="{2048607F-40D6-42BC-BE83-31A79A58D513}" destId="{FEBCD2A1-DCC7-453A-9E24-8154D76CFE72}" srcOrd="1" destOrd="0" presId="urn:microsoft.com/office/officeart/2005/8/layout/hList1"/>
    <dgm:cxn modelId="{DD2F2720-0CA8-475E-A972-2782BF8E8306}" type="presParOf" srcId="{F1E104C2-DC9C-4860-9480-F1E660FF383B}" destId="{CC4CD22D-DB69-4C29-AF95-802B58E80DF8}" srcOrd="1" destOrd="0" presId="urn:microsoft.com/office/officeart/2005/8/layout/hList1"/>
    <dgm:cxn modelId="{CF205470-5D5C-47DC-B56F-08E7753BFE10}" type="presParOf" srcId="{F1E104C2-DC9C-4860-9480-F1E660FF383B}" destId="{B139E783-4D0A-4953-92EC-2F8A29D2E6EF}" srcOrd="2" destOrd="0" presId="urn:microsoft.com/office/officeart/2005/8/layout/hList1"/>
    <dgm:cxn modelId="{553F8A7D-86EA-426D-AED1-2247676789B2}" type="presParOf" srcId="{B139E783-4D0A-4953-92EC-2F8A29D2E6EF}" destId="{B4048308-FF71-4408-91F9-E7D768C4AAD9}" srcOrd="0" destOrd="0" presId="urn:microsoft.com/office/officeart/2005/8/layout/hList1"/>
    <dgm:cxn modelId="{56B525DE-4CFE-4D08-A8D9-19F30AA0C57A}" type="presParOf" srcId="{B139E783-4D0A-4953-92EC-2F8A29D2E6EF}" destId="{90FDC8B5-C168-47DE-99C2-A9F908C54852}" srcOrd="1" destOrd="0" presId="urn:microsoft.com/office/officeart/2005/8/layout/hList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A6A3245-E51D-4277-A09A-9BAAB75BDB38}" type="doc">
      <dgm:prSet loTypeId="urn:microsoft.com/office/officeart/2009/3/layout/FramedTextPicture" loCatId="picture" qsTypeId="urn:microsoft.com/office/officeart/2005/8/quickstyle/simple1" qsCatId="simple" csTypeId="urn:microsoft.com/office/officeart/2005/8/colors/accent1_2" csCatId="accent1" phldr="1"/>
      <dgm:spPr/>
      <dgm:t>
        <a:bodyPr/>
        <a:lstStyle/>
        <a:p>
          <a:endParaRPr lang="pt-BR"/>
        </a:p>
      </dgm:t>
    </dgm:pt>
    <dgm:pt modelId="{3B291D40-1875-446C-8C49-A90397F38887}">
      <dgm:prSet phldrT="[Texto]"/>
      <dgm:spPr/>
      <dgm:t>
        <a:bodyPr/>
        <a:lstStyle/>
        <a:p>
          <a:endParaRPr lang="pt-BR"/>
        </a:p>
      </dgm:t>
    </dgm:pt>
    <dgm:pt modelId="{06E4859C-0B1E-4A3D-B886-2E1015304F80}" type="parTrans" cxnId="{6F7E9F6A-1031-47AD-9C6F-A12FCCF2948D}">
      <dgm:prSet/>
      <dgm:spPr/>
      <dgm:t>
        <a:bodyPr/>
        <a:lstStyle/>
        <a:p>
          <a:endParaRPr lang="pt-BR"/>
        </a:p>
      </dgm:t>
    </dgm:pt>
    <dgm:pt modelId="{2B1898C5-4A24-4012-AAD3-180D463CCA2A}" type="sibTrans" cxnId="{6F7E9F6A-1031-47AD-9C6F-A12FCCF2948D}">
      <dgm:prSet/>
      <dgm:spPr/>
      <dgm:t>
        <a:bodyPr/>
        <a:lstStyle/>
        <a:p>
          <a:endParaRPr lang="pt-BR"/>
        </a:p>
      </dgm:t>
    </dgm:pt>
    <dgm:pt modelId="{2B3A01E9-0E96-4C51-8252-2993A2AD9B10}">
      <dgm:prSet phldrT="[Texto]"/>
      <dgm:spPr/>
      <dgm:t>
        <a:bodyPr/>
        <a:lstStyle/>
        <a:p>
          <a:endParaRPr lang="pt-BR"/>
        </a:p>
      </dgm:t>
    </dgm:pt>
    <dgm:pt modelId="{6D170C6D-1543-4035-93AC-F11F5F518578}" type="parTrans" cxnId="{B425C2A3-56E8-44CA-B415-539475DA27B8}">
      <dgm:prSet/>
      <dgm:spPr/>
      <dgm:t>
        <a:bodyPr/>
        <a:lstStyle/>
        <a:p>
          <a:endParaRPr lang="pt-BR"/>
        </a:p>
      </dgm:t>
    </dgm:pt>
    <dgm:pt modelId="{BB586199-6B3D-42C9-9DFD-F30FB9B8F580}" type="sibTrans" cxnId="{B425C2A3-56E8-44CA-B415-539475DA27B8}">
      <dgm:prSet/>
      <dgm:spPr/>
      <dgm:t>
        <a:bodyPr/>
        <a:lstStyle/>
        <a:p>
          <a:endParaRPr lang="pt-BR"/>
        </a:p>
      </dgm:t>
    </dgm:pt>
    <dgm:pt modelId="{6FFBDA7D-DE61-4346-8F37-3A6E4E7AE152}">
      <dgm:prSet phldrT="[Texto]"/>
      <dgm:spPr/>
      <dgm:t>
        <a:bodyPr/>
        <a:lstStyle/>
        <a:p>
          <a:endParaRPr lang="pt-BR"/>
        </a:p>
      </dgm:t>
    </dgm:pt>
    <dgm:pt modelId="{2D092103-FDAE-4870-A730-7F02758A20CD}" type="parTrans" cxnId="{F2E3C760-0EE9-4286-8CD0-DEFC67BDE45D}">
      <dgm:prSet/>
      <dgm:spPr/>
      <dgm:t>
        <a:bodyPr/>
        <a:lstStyle/>
        <a:p>
          <a:endParaRPr lang="pt-BR"/>
        </a:p>
      </dgm:t>
    </dgm:pt>
    <dgm:pt modelId="{F0E2ABBD-F087-4A0E-93E7-DB6A4EF8C86E}" type="sibTrans" cxnId="{F2E3C760-0EE9-4286-8CD0-DEFC67BDE45D}">
      <dgm:prSet/>
      <dgm:spPr/>
      <dgm:t>
        <a:bodyPr/>
        <a:lstStyle/>
        <a:p>
          <a:endParaRPr lang="pt-BR"/>
        </a:p>
      </dgm:t>
    </dgm:pt>
    <dgm:pt modelId="{822A77E3-4304-4F6F-9BC3-7D8A6B9632CB}">
      <dgm:prSet phldrT="[Texto]"/>
      <dgm:spPr/>
      <dgm:t>
        <a:bodyPr/>
        <a:lstStyle/>
        <a:p>
          <a:endParaRPr lang="pt-BR"/>
        </a:p>
      </dgm:t>
    </dgm:pt>
    <dgm:pt modelId="{7DEFBB0D-FF1A-4890-991B-32E97A633659}" type="parTrans" cxnId="{B74D27E7-D382-4D32-989B-6D78A610451E}">
      <dgm:prSet/>
      <dgm:spPr/>
      <dgm:t>
        <a:bodyPr/>
        <a:lstStyle/>
        <a:p>
          <a:endParaRPr lang="pt-BR"/>
        </a:p>
      </dgm:t>
    </dgm:pt>
    <dgm:pt modelId="{8E1CD776-36A0-4E6F-B59C-6F06C3C2571C}" type="sibTrans" cxnId="{B74D27E7-D382-4D32-989B-6D78A610451E}">
      <dgm:prSet/>
      <dgm:spPr/>
      <dgm:t>
        <a:bodyPr/>
        <a:lstStyle/>
        <a:p>
          <a:endParaRPr lang="pt-BR"/>
        </a:p>
      </dgm:t>
    </dgm:pt>
    <dgm:pt modelId="{7B071C58-75DA-496E-BD19-0D8B4CB2BC13}">
      <dgm:prSet/>
      <dgm:spPr/>
      <dgm:t>
        <a:bodyPr/>
        <a:lstStyle/>
        <a:p>
          <a:endParaRPr lang="pt-BR"/>
        </a:p>
      </dgm:t>
    </dgm:pt>
    <dgm:pt modelId="{B26FB6C3-EBBA-4F77-A6E4-F645B689E88E}" type="parTrans" cxnId="{2F2D1731-01C3-40FE-A8E8-10E5D3EA25B4}">
      <dgm:prSet/>
      <dgm:spPr/>
      <dgm:t>
        <a:bodyPr/>
        <a:lstStyle/>
        <a:p>
          <a:endParaRPr lang="pt-BR"/>
        </a:p>
      </dgm:t>
    </dgm:pt>
    <dgm:pt modelId="{5A108CBB-2B7E-47F4-B0F7-60E9AA22A754}" type="sibTrans" cxnId="{2F2D1731-01C3-40FE-A8E8-10E5D3EA25B4}">
      <dgm:prSet/>
      <dgm:spPr/>
      <dgm:t>
        <a:bodyPr/>
        <a:lstStyle/>
        <a:p>
          <a:endParaRPr lang="pt-BR"/>
        </a:p>
      </dgm:t>
    </dgm:pt>
    <dgm:pt modelId="{3CDCF3A7-9CC3-42E4-9993-6C4A3D357F43}">
      <dgm:prSet/>
      <dgm:spPr/>
      <dgm:t>
        <a:bodyPr/>
        <a:lstStyle/>
        <a:p>
          <a:endParaRPr lang="pt-BR"/>
        </a:p>
      </dgm:t>
    </dgm:pt>
    <dgm:pt modelId="{3D08E4C5-520A-46DF-8C81-23B4B0E05A60}" type="sibTrans" cxnId="{8BB206A7-9D53-4B0E-9FFD-6AA2FF0C55AC}">
      <dgm:prSet/>
      <dgm:spPr/>
      <dgm:t>
        <a:bodyPr/>
        <a:lstStyle/>
        <a:p>
          <a:endParaRPr lang="pt-BR"/>
        </a:p>
      </dgm:t>
    </dgm:pt>
    <dgm:pt modelId="{A9062F48-716C-4A9C-BAC9-FEF07B7044BD}" type="parTrans" cxnId="{8BB206A7-9D53-4B0E-9FFD-6AA2FF0C55AC}">
      <dgm:prSet/>
      <dgm:spPr/>
      <dgm:t>
        <a:bodyPr/>
        <a:lstStyle/>
        <a:p>
          <a:endParaRPr lang="pt-BR"/>
        </a:p>
      </dgm:t>
    </dgm:pt>
    <dgm:pt modelId="{9EEA174E-6AEA-4F41-B4CB-1A65FC4336B9}" type="pres">
      <dgm:prSet presAssocID="{9A6A3245-E51D-4277-A09A-9BAAB75BDB38}" presName="Name0" presStyleCnt="0">
        <dgm:presLayoutVars>
          <dgm:chMax/>
          <dgm:chPref/>
          <dgm:dir/>
        </dgm:presLayoutVars>
      </dgm:prSet>
      <dgm:spPr/>
      <dgm:t>
        <a:bodyPr/>
        <a:lstStyle/>
        <a:p>
          <a:endParaRPr lang="pt-BR"/>
        </a:p>
      </dgm:t>
    </dgm:pt>
    <dgm:pt modelId="{E8B3258F-321E-4161-8E01-C55A96F8B08D}" type="pres">
      <dgm:prSet presAssocID="{3B291D40-1875-446C-8C49-A90397F38887}" presName="composite" presStyleCnt="0">
        <dgm:presLayoutVars>
          <dgm:chMax/>
          <dgm:chPref/>
        </dgm:presLayoutVars>
      </dgm:prSet>
      <dgm:spPr/>
    </dgm:pt>
    <dgm:pt modelId="{D99EAD30-ED68-429E-9439-02305917DBFC}" type="pres">
      <dgm:prSet presAssocID="{3B291D40-1875-446C-8C49-A90397F38887}" presName="Image" presStyleLbl="bgImgPlace1" presStyleIdx="0" presStyleCnt="6"/>
      <dgm:spPr>
        <a:noFill/>
        <a:ln>
          <a:noFill/>
        </a:ln>
      </dgm:spPr>
    </dgm:pt>
    <dgm:pt modelId="{9C634FAA-E0CE-4F1E-B024-B9D92F8D9EA0}" type="pres">
      <dgm:prSet presAssocID="{3B291D40-1875-446C-8C49-A90397F38887}" presName="ParentText" presStyleLbl="revTx" presStyleIdx="0" presStyleCnt="6">
        <dgm:presLayoutVars>
          <dgm:chMax val="0"/>
          <dgm:chPref val="0"/>
          <dgm:bulletEnabled val="1"/>
        </dgm:presLayoutVars>
      </dgm:prSet>
      <dgm:spPr/>
      <dgm:t>
        <a:bodyPr/>
        <a:lstStyle/>
        <a:p>
          <a:endParaRPr lang="pt-BR"/>
        </a:p>
      </dgm:t>
    </dgm:pt>
    <dgm:pt modelId="{E3EEEBB2-1A89-4451-AB94-7C22C7C19B77}" type="pres">
      <dgm:prSet presAssocID="{3B291D40-1875-446C-8C49-A90397F38887}" presName="tlFrame" presStyleLbl="node1" presStyleIdx="0" presStyleCnt="24">
        <dgm:style>
          <a:lnRef idx="1">
            <a:schemeClr val="accent2"/>
          </a:lnRef>
          <a:fillRef idx="3">
            <a:schemeClr val="accent2"/>
          </a:fillRef>
          <a:effectRef idx="2">
            <a:schemeClr val="accent2"/>
          </a:effectRef>
          <a:fontRef idx="minor">
            <a:schemeClr val="lt1"/>
          </a:fontRef>
        </dgm:style>
      </dgm:prSet>
      <dgm:spPr/>
    </dgm:pt>
    <dgm:pt modelId="{557C14F0-12BF-49A7-82A5-DBEDC00C7389}" type="pres">
      <dgm:prSet presAssocID="{3B291D40-1875-446C-8C49-A90397F38887}" presName="trFrame" presStyleLbl="node1" presStyleIdx="1" presStyleCnt="24">
        <dgm:style>
          <a:lnRef idx="1">
            <a:schemeClr val="accent2"/>
          </a:lnRef>
          <a:fillRef idx="3">
            <a:schemeClr val="accent2"/>
          </a:fillRef>
          <a:effectRef idx="2">
            <a:schemeClr val="accent2"/>
          </a:effectRef>
          <a:fontRef idx="minor">
            <a:schemeClr val="lt1"/>
          </a:fontRef>
        </dgm:style>
      </dgm:prSet>
      <dgm:spPr/>
    </dgm:pt>
    <dgm:pt modelId="{AC8A9A6E-63CB-4702-86B9-9DB059972AA6}" type="pres">
      <dgm:prSet presAssocID="{3B291D40-1875-446C-8C49-A90397F38887}" presName="blFrame" presStyleLbl="node1" presStyleIdx="2" presStyleCnt="24">
        <dgm:style>
          <a:lnRef idx="1">
            <a:schemeClr val="accent2"/>
          </a:lnRef>
          <a:fillRef idx="3">
            <a:schemeClr val="accent2"/>
          </a:fillRef>
          <a:effectRef idx="2">
            <a:schemeClr val="accent2"/>
          </a:effectRef>
          <a:fontRef idx="minor">
            <a:schemeClr val="lt1"/>
          </a:fontRef>
        </dgm:style>
      </dgm:prSet>
      <dgm:spPr/>
    </dgm:pt>
    <dgm:pt modelId="{2AB94C0C-12E9-4FAB-AB29-A69B1B6D7906}" type="pres">
      <dgm:prSet presAssocID="{3B291D40-1875-446C-8C49-A90397F38887}" presName="brFrame" presStyleLbl="node1" presStyleIdx="3" presStyleCnt="24">
        <dgm:style>
          <a:lnRef idx="1">
            <a:schemeClr val="accent2"/>
          </a:lnRef>
          <a:fillRef idx="3">
            <a:schemeClr val="accent2"/>
          </a:fillRef>
          <a:effectRef idx="2">
            <a:schemeClr val="accent2"/>
          </a:effectRef>
          <a:fontRef idx="minor">
            <a:schemeClr val="lt1"/>
          </a:fontRef>
        </dgm:style>
      </dgm:prSet>
      <dgm:spPr/>
    </dgm:pt>
    <dgm:pt modelId="{6D6916E1-5DA4-4E88-A140-6A9DDE8CDE9C}" type="pres">
      <dgm:prSet presAssocID="{2B1898C5-4A24-4012-AAD3-180D463CCA2A}" presName="sibTrans" presStyleCnt="0"/>
      <dgm:spPr/>
    </dgm:pt>
    <dgm:pt modelId="{B34132D5-681E-4F2B-A8EC-8E7365C7C4D9}" type="pres">
      <dgm:prSet presAssocID="{2B3A01E9-0E96-4C51-8252-2993A2AD9B10}" presName="composite" presStyleCnt="0">
        <dgm:presLayoutVars>
          <dgm:chMax/>
          <dgm:chPref/>
        </dgm:presLayoutVars>
      </dgm:prSet>
      <dgm:spPr/>
    </dgm:pt>
    <dgm:pt modelId="{304C0178-8F44-4FAC-87F9-0AB05046349F}" type="pres">
      <dgm:prSet presAssocID="{2B3A01E9-0E96-4C51-8252-2993A2AD9B10}" presName="Image" presStyleLbl="bgImgPlace1" presStyleIdx="1" presStyleCnt="6"/>
      <dgm:spPr>
        <a:noFill/>
        <a:ln>
          <a:noFill/>
        </a:ln>
      </dgm:spPr>
    </dgm:pt>
    <dgm:pt modelId="{0D5B281D-E043-4D89-82BD-467A394403E4}" type="pres">
      <dgm:prSet presAssocID="{2B3A01E9-0E96-4C51-8252-2993A2AD9B10}" presName="ParentText" presStyleLbl="revTx" presStyleIdx="1" presStyleCnt="6">
        <dgm:presLayoutVars>
          <dgm:chMax val="0"/>
          <dgm:chPref val="0"/>
          <dgm:bulletEnabled val="1"/>
        </dgm:presLayoutVars>
      </dgm:prSet>
      <dgm:spPr/>
      <dgm:t>
        <a:bodyPr/>
        <a:lstStyle/>
        <a:p>
          <a:endParaRPr lang="pt-BR"/>
        </a:p>
      </dgm:t>
    </dgm:pt>
    <dgm:pt modelId="{29384CDB-6D0A-47A8-BB74-654757B1F79F}" type="pres">
      <dgm:prSet presAssocID="{2B3A01E9-0E96-4C51-8252-2993A2AD9B10}" presName="tlFrame" presStyleLbl="node1" presStyleIdx="4" presStyleCnt="24">
        <dgm:style>
          <a:lnRef idx="1">
            <a:schemeClr val="accent2"/>
          </a:lnRef>
          <a:fillRef idx="3">
            <a:schemeClr val="accent2"/>
          </a:fillRef>
          <a:effectRef idx="2">
            <a:schemeClr val="accent2"/>
          </a:effectRef>
          <a:fontRef idx="minor">
            <a:schemeClr val="lt1"/>
          </a:fontRef>
        </dgm:style>
      </dgm:prSet>
      <dgm:spPr/>
    </dgm:pt>
    <dgm:pt modelId="{B33541BD-0F8A-44D8-8C8D-BA5CE43A3859}" type="pres">
      <dgm:prSet presAssocID="{2B3A01E9-0E96-4C51-8252-2993A2AD9B10}" presName="trFrame" presStyleLbl="node1" presStyleIdx="5" presStyleCnt="24">
        <dgm:style>
          <a:lnRef idx="1">
            <a:schemeClr val="accent2"/>
          </a:lnRef>
          <a:fillRef idx="3">
            <a:schemeClr val="accent2"/>
          </a:fillRef>
          <a:effectRef idx="2">
            <a:schemeClr val="accent2"/>
          </a:effectRef>
          <a:fontRef idx="minor">
            <a:schemeClr val="lt1"/>
          </a:fontRef>
        </dgm:style>
      </dgm:prSet>
      <dgm:spPr/>
    </dgm:pt>
    <dgm:pt modelId="{CCC3653B-B86D-4575-8B94-1C325A7705FB}" type="pres">
      <dgm:prSet presAssocID="{2B3A01E9-0E96-4C51-8252-2993A2AD9B10}" presName="blFrame" presStyleLbl="node1" presStyleIdx="6" presStyleCnt="24">
        <dgm:style>
          <a:lnRef idx="1">
            <a:schemeClr val="accent2"/>
          </a:lnRef>
          <a:fillRef idx="3">
            <a:schemeClr val="accent2"/>
          </a:fillRef>
          <a:effectRef idx="2">
            <a:schemeClr val="accent2"/>
          </a:effectRef>
          <a:fontRef idx="minor">
            <a:schemeClr val="lt1"/>
          </a:fontRef>
        </dgm:style>
      </dgm:prSet>
      <dgm:spPr/>
    </dgm:pt>
    <dgm:pt modelId="{B81C40DD-5A3E-4947-8766-85ED08F0372C}" type="pres">
      <dgm:prSet presAssocID="{2B3A01E9-0E96-4C51-8252-2993A2AD9B10}" presName="brFrame" presStyleLbl="node1" presStyleIdx="7" presStyleCnt="24">
        <dgm:style>
          <a:lnRef idx="1">
            <a:schemeClr val="accent2"/>
          </a:lnRef>
          <a:fillRef idx="3">
            <a:schemeClr val="accent2"/>
          </a:fillRef>
          <a:effectRef idx="2">
            <a:schemeClr val="accent2"/>
          </a:effectRef>
          <a:fontRef idx="minor">
            <a:schemeClr val="lt1"/>
          </a:fontRef>
        </dgm:style>
      </dgm:prSet>
      <dgm:spPr/>
    </dgm:pt>
    <dgm:pt modelId="{03423657-4C8D-42E5-A3B2-395A2B9B1B8C}" type="pres">
      <dgm:prSet presAssocID="{BB586199-6B3D-42C9-9DFD-F30FB9B8F580}" presName="sibTrans" presStyleCnt="0"/>
      <dgm:spPr/>
    </dgm:pt>
    <dgm:pt modelId="{8FDC165E-2BEC-41DD-B999-822290DFCFB6}" type="pres">
      <dgm:prSet presAssocID="{6FFBDA7D-DE61-4346-8F37-3A6E4E7AE152}" presName="composite" presStyleCnt="0">
        <dgm:presLayoutVars>
          <dgm:chMax/>
          <dgm:chPref/>
        </dgm:presLayoutVars>
      </dgm:prSet>
      <dgm:spPr/>
    </dgm:pt>
    <dgm:pt modelId="{751F3F59-076F-4A9F-916D-01BB33C05ADE}" type="pres">
      <dgm:prSet presAssocID="{6FFBDA7D-DE61-4346-8F37-3A6E4E7AE152}" presName="Image" presStyleLbl="bgImgPlace1" presStyleIdx="2" presStyleCnt="6"/>
      <dgm:spPr>
        <a:noFill/>
        <a:ln>
          <a:noFill/>
        </a:ln>
      </dgm:spPr>
    </dgm:pt>
    <dgm:pt modelId="{0D0A8853-6768-4307-8650-CAD6A53F0058}" type="pres">
      <dgm:prSet presAssocID="{6FFBDA7D-DE61-4346-8F37-3A6E4E7AE152}" presName="ParentText" presStyleLbl="revTx" presStyleIdx="2" presStyleCnt="6">
        <dgm:presLayoutVars>
          <dgm:chMax val="0"/>
          <dgm:chPref val="0"/>
          <dgm:bulletEnabled val="1"/>
        </dgm:presLayoutVars>
      </dgm:prSet>
      <dgm:spPr/>
      <dgm:t>
        <a:bodyPr/>
        <a:lstStyle/>
        <a:p>
          <a:endParaRPr lang="pt-BR"/>
        </a:p>
      </dgm:t>
    </dgm:pt>
    <dgm:pt modelId="{EED6271E-81FD-4BC9-ABD5-B98096A93EAF}" type="pres">
      <dgm:prSet presAssocID="{6FFBDA7D-DE61-4346-8F37-3A6E4E7AE152}" presName="tlFrame" presStyleLbl="node1" presStyleIdx="8" presStyleCnt="24">
        <dgm:style>
          <a:lnRef idx="1">
            <a:schemeClr val="accent2"/>
          </a:lnRef>
          <a:fillRef idx="3">
            <a:schemeClr val="accent2"/>
          </a:fillRef>
          <a:effectRef idx="2">
            <a:schemeClr val="accent2"/>
          </a:effectRef>
          <a:fontRef idx="minor">
            <a:schemeClr val="lt1"/>
          </a:fontRef>
        </dgm:style>
      </dgm:prSet>
      <dgm:spPr/>
    </dgm:pt>
    <dgm:pt modelId="{9327B0DF-8F5F-4629-91D3-6F85D58F2DFE}" type="pres">
      <dgm:prSet presAssocID="{6FFBDA7D-DE61-4346-8F37-3A6E4E7AE152}" presName="trFrame" presStyleLbl="node1" presStyleIdx="9" presStyleCnt="24">
        <dgm:style>
          <a:lnRef idx="1">
            <a:schemeClr val="accent2"/>
          </a:lnRef>
          <a:fillRef idx="3">
            <a:schemeClr val="accent2"/>
          </a:fillRef>
          <a:effectRef idx="2">
            <a:schemeClr val="accent2"/>
          </a:effectRef>
          <a:fontRef idx="minor">
            <a:schemeClr val="lt1"/>
          </a:fontRef>
        </dgm:style>
      </dgm:prSet>
      <dgm:spPr/>
    </dgm:pt>
    <dgm:pt modelId="{4C4A4B01-4E4A-47B3-B5DC-B43D0FDBE7F3}" type="pres">
      <dgm:prSet presAssocID="{6FFBDA7D-DE61-4346-8F37-3A6E4E7AE152}" presName="blFrame" presStyleLbl="node1" presStyleIdx="10" presStyleCnt="24">
        <dgm:style>
          <a:lnRef idx="1">
            <a:schemeClr val="accent2"/>
          </a:lnRef>
          <a:fillRef idx="3">
            <a:schemeClr val="accent2"/>
          </a:fillRef>
          <a:effectRef idx="2">
            <a:schemeClr val="accent2"/>
          </a:effectRef>
          <a:fontRef idx="minor">
            <a:schemeClr val="lt1"/>
          </a:fontRef>
        </dgm:style>
      </dgm:prSet>
      <dgm:spPr/>
    </dgm:pt>
    <dgm:pt modelId="{DD7C1BE1-C58E-4A6B-9CAD-16EBACEA6F32}" type="pres">
      <dgm:prSet presAssocID="{6FFBDA7D-DE61-4346-8F37-3A6E4E7AE152}" presName="brFrame" presStyleLbl="node1" presStyleIdx="11" presStyleCnt="24">
        <dgm:style>
          <a:lnRef idx="1">
            <a:schemeClr val="accent2"/>
          </a:lnRef>
          <a:fillRef idx="3">
            <a:schemeClr val="accent2"/>
          </a:fillRef>
          <a:effectRef idx="2">
            <a:schemeClr val="accent2"/>
          </a:effectRef>
          <a:fontRef idx="minor">
            <a:schemeClr val="lt1"/>
          </a:fontRef>
        </dgm:style>
      </dgm:prSet>
      <dgm:spPr/>
    </dgm:pt>
    <dgm:pt modelId="{5420F52F-0E55-48C0-97EF-02307E7DB14D}" type="pres">
      <dgm:prSet presAssocID="{F0E2ABBD-F087-4A0E-93E7-DB6A4EF8C86E}" presName="sibTrans" presStyleCnt="0"/>
      <dgm:spPr/>
    </dgm:pt>
    <dgm:pt modelId="{D16BE1FC-33F9-4A4D-B1FB-61B1FDBF23FC}" type="pres">
      <dgm:prSet presAssocID="{3CDCF3A7-9CC3-42E4-9993-6C4A3D357F43}" presName="composite" presStyleCnt="0">
        <dgm:presLayoutVars>
          <dgm:chMax/>
          <dgm:chPref/>
        </dgm:presLayoutVars>
      </dgm:prSet>
      <dgm:spPr/>
    </dgm:pt>
    <dgm:pt modelId="{4FC6E999-5800-492D-BEF9-883F231962A6}" type="pres">
      <dgm:prSet presAssocID="{3CDCF3A7-9CC3-42E4-9993-6C4A3D357F43}" presName="Image" presStyleLbl="bgImgPlace1" presStyleIdx="3" presStyleCnt="6"/>
      <dgm:spPr>
        <a:noFill/>
        <a:ln>
          <a:noFill/>
        </a:ln>
      </dgm:spPr>
    </dgm:pt>
    <dgm:pt modelId="{C2FC8B7A-914B-4899-96D0-2EAD6433FFF6}" type="pres">
      <dgm:prSet presAssocID="{3CDCF3A7-9CC3-42E4-9993-6C4A3D357F43}" presName="ParentText" presStyleLbl="revTx" presStyleIdx="3" presStyleCnt="6">
        <dgm:presLayoutVars>
          <dgm:chMax val="0"/>
          <dgm:chPref val="0"/>
          <dgm:bulletEnabled val="1"/>
        </dgm:presLayoutVars>
      </dgm:prSet>
      <dgm:spPr/>
      <dgm:t>
        <a:bodyPr/>
        <a:lstStyle/>
        <a:p>
          <a:endParaRPr lang="pt-BR"/>
        </a:p>
      </dgm:t>
    </dgm:pt>
    <dgm:pt modelId="{594E1EC3-F03D-4CC7-A060-FDFBF9CADDC9}" type="pres">
      <dgm:prSet presAssocID="{3CDCF3A7-9CC3-42E4-9993-6C4A3D357F43}" presName="tlFrame" presStyleLbl="node1" presStyleIdx="12" presStyleCnt="24">
        <dgm:style>
          <a:lnRef idx="1">
            <a:schemeClr val="accent2"/>
          </a:lnRef>
          <a:fillRef idx="3">
            <a:schemeClr val="accent2"/>
          </a:fillRef>
          <a:effectRef idx="2">
            <a:schemeClr val="accent2"/>
          </a:effectRef>
          <a:fontRef idx="minor">
            <a:schemeClr val="lt1"/>
          </a:fontRef>
        </dgm:style>
      </dgm:prSet>
      <dgm:spPr/>
    </dgm:pt>
    <dgm:pt modelId="{971B038B-3B5E-452D-88FF-5E2E68797022}" type="pres">
      <dgm:prSet presAssocID="{3CDCF3A7-9CC3-42E4-9993-6C4A3D357F43}" presName="trFrame" presStyleLbl="node1" presStyleIdx="13" presStyleCnt="24">
        <dgm:style>
          <a:lnRef idx="1">
            <a:schemeClr val="accent2"/>
          </a:lnRef>
          <a:fillRef idx="3">
            <a:schemeClr val="accent2"/>
          </a:fillRef>
          <a:effectRef idx="2">
            <a:schemeClr val="accent2"/>
          </a:effectRef>
          <a:fontRef idx="minor">
            <a:schemeClr val="lt1"/>
          </a:fontRef>
        </dgm:style>
      </dgm:prSet>
      <dgm:spPr/>
    </dgm:pt>
    <dgm:pt modelId="{F7D5A46D-0776-4977-A010-153C84029049}" type="pres">
      <dgm:prSet presAssocID="{3CDCF3A7-9CC3-42E4-9993-6C4A3D357F43}" presName="blFrame" presStyleLbl="node1" presStyleIdx="14" presStyleCnt="24">
        <dgm:style>
          <a:lnRef idx="1">
            <a:schemeClr val="accent2"/>
          </a:lnRef>
          <a:fillRef idx="3">
            <a:schemeClr val="accent2"/>
          </a:fillRef>
          <a:effectRef idx="2">
            <a:schemeClr val="accent2"/>
          </a:effectRef>
          <a:fontRef idx="minor">
            <a:schemeClr val="lt1"/>
          </a:fontRef>
        </dgm:style>
      </dgm:prSet>
      <dgm:spPr/>
    </dgm:pt>
    <dgm:pt modelId="{6B413528-FCFE-4C2C-B36C-220E4873E0E8}" type="pres">
      <dgm:prSet presAssocID="{3CDCF3A7-9CC3-42E4-9993-6C4A3D357F43}" presName="brFrame" presStyleLbl="node1" presStyleIdx="15" presStyleCnt="24">
        <dgm:style>
          <a:lnRef idx="1">
            <a:schemeClr val="accent2"/>
          </a:lnRef>
          <a:fillRef idx="3">
            <a:schemeClr val="accent2"/>
          </a:fillRef>
          <a:effectRef idx="2">
            <a:schemeClr val="accent2"/>
          </a:effectRef>
          <a:fontRef idx="minor">
            <a:schemeClr val="lt1"/>
          </a:fontRef>
        </dgm:style>
      </dgm:prSet>
      <dgm:spPr/>
    </dgm:pt>
    <dgm:pt modelId="{36343F5A-EDF8-45C2-97A9-C5AD2A05A3F1}" type="pres">
      <dgm:prSet presAssocID="{3D08E4C5-520A-46DF-8C81-23B4B0E05A60}" presName="sibTrans" presStyleCnt="0"/>
      <dgm:spPr/>
    </dgm:pt>
    <dgm:pt modelId="{72D0C238-33C2-47C4-9404-D88386D5EE8D}" type="pres">
      <dgm:prSet presAssocID="{7B071C58-75DA-496E-BD19-0D8B4CB2BC13}" presName="composite" presStyleCnt="0">
        <dgm:presLayoutVars>
          <dgm:chMax/>
          <dgm:chPref/>
        </dgm:presLayoutVars>
      </dgm:prSet>
      <dgm:spPr/>
    </dgm:pt>
    <dgm:pt modelId="{AC88005F-2CD6-420C-ABDC-FE1A9F6FFE47}" type="pres">
      <dgm:prSet presAssocID="{7B071C58-75DA-496E-BD19-0D8B4CB2BC13}" presName="Image" presStyleLbl="bgImgPlace1" presStyleIdx="4" presStyleCnt="6"/>
      <dgm:spPr>
        <a:noFill/>
        <a:ln>
          <a:noFill/>
        </a:ln>
      </dgm:spPr>
    </dgm:pt>
    <dgm:pt modelId="{DEA4A1AA-74C9-4464-99F6-E0EF60A3D6AD}" type="pres">
      <dgm:prSet presAssocID="{7B071C58-75DA-496E-BD19-0D8B4CB2BC13}" presName="ParentText" presStyleLbl="revTx" presStyleIdx="4" presStyleCnt="6">
        <dgm:presLayoutVars>
          <dgm:chMax val="0"/>
          <dgm:chPref val="0"/>
          <dgm:bulletEnabled val="1"/>
        </dgm:presLayoutVars>
      </dgm:prSet>
      <dgm:spPr/>
      <dgm:t>
        <a:bodyPr/>
        <a:lstStyle/>
        <a:p>
          <a:endParaRPr lang="pt-BR"/>
        </a:p>
      </dgm:t>
    </dgm:pt>
    <dgm:pt modelId="{7DFC5D03-E848-4B78-906B-7D29BD94BB13}" type="pres">
      <dgm:prSet presAssocID="{7B071C58-75DA-496E-BD19-0D8B4CB2BC13}" presName="tlFrame" presStyleLbl="node1" presStyleIdx="16" presStyleCnt="24">
        <dgm:style>
          <a:lnRef idx="1">
            <a:schemeClr val="accent2"/>
          </a:lnRef>
          <a:fillRef idx="3">
            <a:schemeClr val="accent2"/>
          </a:fillRef>
          <a:effectRef idx="2">
            <a:schemeClr val="accent2"/>
          </a:effectRef>
          <a:fontRef idx="minor">
            <a:schemeClr val="lt1"/>
          </a:fontRef>
        </dgm:style>
      </dgm:prSet>
      <dgm:spPr/>
    </dgm:pt>
    <dgm:pt modelId="{CCA3BFE1-810B-40A3-8FF9-8DE5B5A13638}" type="pres">
      <dgm:prSet presAssocID="{7B071C58-75DA-496E-BD19-0D8B4CB2BC13}" presName="trFrame" presStyleLbl="node1" presStyleIdx="17" presStyleCnt="24">
        <dgm:style>
          <a:lnRef idx="1">
            <a:schemeClr val="accent2"/>
          </a:lnRef>
          <a:fillRef idx="3">
            <a:schemeClr val="accent2"/>
          </a:fillRef>
          <a:effectRef idx="2">
            <a:schemeClr val="accent2"/>
          </a:effectRef>
          <a:fontRef idx="minor">
            <a:schemeClr val="lt1"/>
          </a:fontRef>
        </dgm:style>
      </dgm:prSet>
      <dgm:spPr/>
    </dgm:pt>
    <dgm:pt modelId="{91F0F664-BA6D-4E90-844E-0BB6644D2108}" type="pres">
      <dgm:prSet presAssocID="{7B071C58-75DA-496E-BD19-0D8B4CB2BC13}" presName="blFrame" presStyleLbl="node1" presStyleIdx="18" presStyleCnt="24">
        <dgm:style>
          <a:lnRef idx="1">
            <a:schemeClr val="accent2"/>
          </a:lnRef>
          <a:fillRef idx="3">
            <a:schemeClr val="accent2"/>
          </a:fillRef>
          <a:effectRef idx="2">
            <a:schemeClr val="accent2"/>
          </a:effectRef>
          <a:fontRef idx="minor">
            <a:schemeClr val="lt1"/>
          </a:fontRef>
        </dgm:style>
      </dgm:prSet>
      <dgm:spPr/>
    </dgm:pt>
    <dgm:pt modelId="{5D5E0AF0-92AA-4DCC-A0A5-45DBC8113AC9}" type="pres">
      <dgm:prSet presAssocID="{7B071C58-75DA-496E-BD19-0D8B4CB2BC13}" presName="brFrame" presStyleLbl="node1" presStyleIdx="19" presStyleCnt="24">
        <dgm:style>
          <a:lnRef idx="1">
            <a:schemeClr val="accent2"/>
          </a:lnRef>
          <a:fillRef idx="3">
            <a:schemeClr val="accent2"/>
          </a:fillRef>
          <a:effectRef idx="2">
            <a:schemeClr val="accent2"/>
          </a:effectRef>
          <a:fontRef idx="minor">
            <a:schemeClr val="lt1"/>
          </a:fontRef>
        </dgm:style>
      </dgm:prSet>
      <dgm:spPr/>
    </dgm:pt>
    <dgm:pt modelId="{801E1E0C-8EDC-49B1-B055-1AF6785F62FA}" type="pres">
      <dgm:prSet presAssocID="{5A108CBB-2B7E-47F4-B0F7-60E9AA22A754}" presName="sibTrans" presStyleCnt="0"/>
      <dgm:spPr/>
    </dgm:pt>
    <dgm:pt modelId="{3B63D68F-0320-46BE-8046-C3D72903FA8C}" type="pres">
      <dgm:prSet presAssocID="{822A77E3-4304-4F6F-9BC3-7D8A6B9632CB}" presName="composite" presStyleCnt="0">
        <dgm:presLayoutVars>
          <dgm:chMax/>
          <dgm:chPref/>
        </dgm:presLayoutVars>
      </dgm:prSet>
      <dgm:spPr/>
    </dgm:pt>
    <dgm:pt modelId="{49155B87-2C4D-4F6F-8D94-FD02188E9317}" type="pres">
      <dgm:prSet presAssocID="{822A77E3-4304-4F6F-9BC3-7D8A6B9632CB}" presName="Image" presStyleLbl="bgImgPlace1" presStyleIdx="5" presStyleCnt="6"/>
      <dgm:spPr>
        <a:noFill/>
        <a:ln>
          <a:noFill/>
        </a:ln>
      </dgm:spPr>
    </dgm:pt>
    <dgm:pt modelId="{73829743-02F3-4DE0-9736-39FDFE0F4CF1}" type="pres">
      <dgm:prSet presAssocID="{822A77E3-4304-4F6F-9BC3-7D8A6B9632CB}" presName="ParentText" presStyleLbl="revTx" presStyleIdx="5" presStyleCnt="6">
        <dgm:presLayoutVars>
          <dgm:chMax val="0"/>
          <dgm:chPref val="0"/>
          <dgm:bulletEnabled val="1"/>
        </dgm:presLayoutVars>
      </dgm:prSet>
      <dgm:spPr/>
      <dgm:t>
        <a:bodyPr/>
        <a:lstStyle/>
        <a:p>
          <a:endParaRPr lang="pt-BR"/>
        </a:p>
      </dgm:t>
    </dgm:pt>
    <dgm:pt modelId="{422777D9-3D15-4993-BAB4-2AC50E5CEAAE}" type="pres">
      <dgm:prSet presAssocID="{822A77E3-4304-4F6F-9BC3-7D8A6B9632CB}" presName="tlFrame" presStyleLbl="node1" presStyleIdx="20" presStyleCnt="24">
        <dgm:style>
          <a:lnRef idx="1">
            <a:schemeClr val="accent2"/>
          </a:lnRef>
          <a:fillRef idx="3">
            <a:schemeClr val="accent2"/>
          </a:fillRef>
          <a:effectRef idx="2">
            <a:schemeClr val="accent2"/>
          </a:effectRef>
          <a:fontRef idx="minor">
            <a:schemeClr val="lt1"/>
          </a:fontRef>
        </dgm:style>
      </dgm:prSet>
      <dgm:spPr/>
    </dgm:pt>
    <dgm:pt modelId="{24D39885-7D94-4205-B778-A445F68EB0D1}" type="pres">
      <dgm:prSet presAssocID="{822A77E3-4304-4F6F-9BC3-7D8A6B9632CB}" presName="trFrame" presStyleLbl="node1" presStyleIdx="21" presStyleCnt="24">
        <dgm:style>
          <a:lnRef idx="1">
            <a:schemeClr val="accent2"/>
          </a:lnRef>
          <a:fillRef idx="3">
            <a:schemeClr val="accent2"/>
          </a:fillRef>
          <a:effectRef idx="2">
            <a:schemeClr val="accent2"/>
          </a:effectRef>
          <a:fontRef idx="minor">
            <a:schemeClr val="lt1"/>
          </a:fontRef>
        </dgm:style>
      </dgm:prSet>
      <dgm:spPr/>
    </dgm:pt>
    <dgm:pt modelId="{8CD905C7-3D27-4E2A-A571-C6ADCF7274BB}" type="pres">
      <dgm:prSet presAssocID="{822A77E3-4304-4F6F-9BC3-7D8A6B9632CB}" presName="blFrame" presStyleLbl="node1" presStyleIdx="22" presStyleCnt="24">
        <dgm:style>
          <a:lnRef idx="1">
            <a:schemeClr val="accent2"/>
          </a:lnRef>
          <a:fillRef idx="3">
            <a:schemeClr val="accent2"/>
          </a:fillRef>
          <a:effectRef idx="2">
            <a:schemeClr val="accent2"/>
          </a:effectRef>
          <a:fontRef idx="minor">
            <a:schemeClr val="lt1"/>
          </a:fontRef>
        </dgm:style>
      </dgm:prSet>
      <dgm:spPr/>
    </dgm:pt>
    <dgm:pt modelId="{204E01D7-8A0F-43E6-89C1-E2BEE67D65A3}" type="pres">
      <dgm:prSet presAssocID="{822A77E3-4304-4F6F-9BC3-7D8A6B9632CB}" presName="brFrame" presStyleLbl="node1" presStyleIdx="23" presStyleCnt="24">
        <dgm:style>
          <a:lnRef idx="1">
            <a:schemeClr val="accent2"/>
          </a:lnRef>
          <a:fillRef idx="3">
            <a:schemeClr val="accent2"/>
          </a:fillRef>
          <a:effectRef idx="2">
            <a:schemeClr val="accent2"/>
          </a:effectRef>
          <a:fontRef idx="minor">
            <a:schemeClr val="lt1"/>
          </a:fontRef>
        </dgm:style>
      </dgm:prSet>
      <dgm:spPr/>
    </dgm:pt>
  </dgm:ptLst>
  <dgm:cxnLst>
    <dgm:cxn modelId="{8BB206A7-9D53-4B0E-9FFD-6AA2FF0C55AC}" srcId="{9A6A3245-E51D-4277-A09A-9BAAB75BDB38}" destId="{3CDCF3A7-9CC3-42E4-9993-6C4A3D357F43}" srcOrd="3" destOrd="0" parTransId="{A9062F48-716C-4A9C-BAC9-FEF07B7044BD}" sibTransId="{3D08E4C5-520A-46DF-8C81-23B4B0E05A60}"/>
    <dgm:cxn modelId="{0A5C23C7-87EF-4A57-ACED-4A143F589F21}" type="presOf" srcId="{2B3A01E9-0E96-4C51-8252-2993A2AD9B10}" destId="{0D5B281D-E043-4D89-82BD-467A394403E4}" srcOrd="0" destOrd="0" presId="urn:microsoft.com/office/officeart/2009/3/layout/FramedTextPicture"/>
    <dgm:cxn modelId="{F2E3C760-0EE9-4286-8CD0-DEFC67BDE45D}" srcId="{9A6A3245-E51D-4277-A09A-9BAAB75BDB38}" destId="{6FFBDA7D-DE61-4346-8F37-3A6E4E7AE152}" srcOrd="2" destOrd="0" parTransId="{2D092103-FDAE-4870-A730-7F02758A20CD}" sibTransId="{F0E2ABBD-F087-4A0E-93E7-DB6A4EF8C86E}"/>
    <dgm:cxn modelId="{BF8924B9-BEB9-4A0E-A705-BCF4B15C2616}" type="presOf" srcId="{3B291D40-1875-446C-8C49-A90397F38887}" destId="{9C634FAA-E0CE-4F1E-B024-B9D92F8D9EA0}" srcOrd="0" destOrd="0" presId="urn:microsoft.com/office/officeart/2009/3/layout/FramedTextPicture"/>
    <dgm:cxn modelId="{21BFF1A3-2D75-4663-8AFE-BECADDDAA69A}" type="presOf" srcId="{3CDCF3A7-9CC3-42E4-9993-6C4A3D357F43}" destId="{C2FC8B7A-914B-4899-96D0-2EAD6433FFF6}" srcOrd="0" destOrd="0" presId="urn:microsoft.com/office/officeart/2009/3/layout/FramedTextPicture"/>
    <dgm:cxn modelId="{B425C2A3-56E8-44CA-B415-539475DA27B8}" srcId="{9A6A3245-E51D-4277-A09A-9BAAB75BDB38}" destId="{2B3A01E9-0E96-4C51-8252-2993A2AD9B10}" srcOrd="1" destOrd="0" parTransId="{6D170C6D-1543-4035-93AC-F11F5F518578}" sibTransId="{BB586199-6B3D-42C9-9DFD-F30FB9B8F580}"/>
    <dgm:cxn modelId="{F6124DDE-CF7C-40DA-B0B7-FCA2C9778E13}" type="presOf" srcId="{9A6A3245-E51D-4277-A09A-9BAAB75BDB38}" destId="{9EEA174E-6AEA-4F41-B4CB-1A65FC4336B9}" srcOrd="0" destOrd="0" presId="urn:microsoft.com/office/officeart/2009/3/layout/FramedTextPicture"/>
    <dgm:cxn modelId="{B74D27E7-D382-4D32-989B-6D78A610451E}" srcId="{9A6A3245-E51D-4277-A09A-9BAAB75BDB38}" destId="{822A77E3-4304-4F6F-9BC3-7D8A6B9632CB}" srcOrd="5" destOrd="0" parTransId="{7DEFBB0D-FF1A-4890-991B-32E97A633659}" sibTransId="{8E1CD776-36A0-4E6F-B59C-6F06C3C2571C}"/>
    <dgm:cxn modelId="{4AEE98DB-F523-4430-AE4B-21A8FDBD5A44}" type="presOf" srcId="{822A77E3-4304-4F6F-9BC3-7D8A6B9632CB}" destId="{73829743-02F3-4DE0-9736-39FDFE0F4CF1}" srcOrd="0" destOrd="0" presId="urn:microsoft.com/office/officeart/2009/3/layout/FramedTextPicture"/>
    <dgm:cxn modelId="{CB8C8213-93C6-44EC-B6C8-84F678741830}" type="presOf" srcId="{7B071C58-75DA-496E-BD19-0D8B4CB2BC13}" destId="{DEA4A1AA-74C9-4464-99F6-E0EF60A3D6AD}" srcOrd="0" destOrd="0" presId="urn:microsoft.com/office/officeart/2009/3/layout/FramedTextPicture"/>
    <dgm:cxn modelId="{6F7E9F6A-1031-47AD-9C6F-A12FCCF2948D}" srcId="{9A6A3245-E51D-4277-A09A-9BAAB75BDB38}" destId="{3B291D40-1875-446C-8C49-A90397F38887}" srcOrd="0" destOrd="0" parTransId="{06E4859C-0B1E-4A3D-B886-2E1015304F80}" sibTransId="{2B1898C5-4A24-4012-AAD3-180D463CCA2A}"/>
    <dgm:cxn modelId="{54CCBC7C-1AB0-4C9F-A2FD-E7B1A0338CA5}" type="presOf" srcId="{6FFBDA7D-DE61-4346-8F37-3A6E4E7AE152}" destId="{0D0A8853-6768-4307-8650-CAD6A53F0058}" srcOrd="0" destOrd="0" presId="urn:microsoft.com/office/officeart/2009/3/layout/FramedTextPicture"/>
    <dgm:cxn modelId="{2F2D1731-01C3-40FE-A8E8-10E5D3EA25B4}" srcId="{9A6A3245-E51D-4277-A09A-9BAAB75BDB38}" destId="{7B071C58-75DA-496E-BD19-0D8B4CB2BC13}" srcOrd="4" destOrd="0" parTransId="{B26FB6C3-EBBA-4F77-A6E4-F645B689E88E}" sibTransId="{5A108CBB-2B7E-47F4-B0F7-60E9AA22A754}"/>
    <dgm:cxn modelId="{5E24FED5-BEA1-436A-9ACE-010C5BD428F5}" type="presParOf" srcId="{9EEA174E-6AEA-4F41-B4CB-1A65FC4336B9}" destId="{E8B3258F-321E-4161-8E01-C55A96F8B08D}" srcOrd="0" destOrd="0" presId="urn:microsoft.com/office/officeart/2009/3/layout/FramedTextPicture"/>
    <dgm:cxn modelId="{484168F5-42FD-4095-B711-B6EFFF41F271}" type="presParOf" srcId="{E8B3258F-321E-4161-8E01-C55A96F8B08D}" destId="{D99EAD30-ED68-429E-9439-02305917DBFC}" srcOrd="0" destOrd="0" presId="urn:microsoft.com/office/officeart/2009/3/layout/FramedTextPicture"/>
    <dgm:cxn modelId="{67920635-2DE4-48C7-BD28-4B3A302D1909}" type="presParOf" srcId="{E8B3258F-321E-4161-8E01-C55A96F8B08D}" destId="{9C634FAA-E0CE-4F1E-B024-B9D92F8D9EA0}" srcOrd="1" destOrd="0" presId="urn:microsoft.com/office/officeart/2009/3/layout/FramedTextPicture"/>
    <dgm:cxn modelId="{80E5155B-D8E8-4DD2-8291-8CDBE4EE845E}" type="presParOf" srcId="{E8B3258F-321E-4161-8E01-C55A96F8B08D}" destId="{E3EEEBB2-1A89-4451-AB94-7C22C7C19B77}" srcOrd="2" destOrd="0" presId="urn:microsoft.com/office/officeart/2009/3/layout/FramedTextPicture"/>
    <dgm:cxn modelId="{382C7B2C-002D-401D-89C0-EAF20921C3C5}" type="presParOf" srcId="{E8B3258F-321E-4161-8E01-C55A96F8B08D}" destId="{557C14F0-12BF-49A7-82A5-DBEDC00C7389}" srcOrd="3" destOrd="0" presId="urn:microsoft.com/office/officeart/2009/3/layout/FramedTextPicture"/>
    <dgm:cxn modelId="{C5E49D00-ACF1-4CA3-B08E-77BEFD09502F}" type="presParOf" srcId="{E8B3258F-321E-4161-8E01-C55A96F8B08D}" destId="{AC8A9A6E-63CB-4702-86B9-9DB059972AA6}" srcOrd="4" destOrd="0" presId="urn:microsoft.com/office/officeart/2009/3/layout/FramedTextPicture"/>
    <dgm:cxn modelId="{F9372DAA-8D7E-469A-8558-D45322D6F2AB}" type="presParOf" srcId="{E8B3258F-321E-4161-8E01-C55A96F8B08D}" destId="{2AB94C0C-12E9-4FAB-AB29-A69B1B6D7906}" srcOrd="5" destOrd="0" presId="urn:microsoft.com/office/officeart/2009/3/layout/FramedTextPicture"/>
    <dgm:cxn modelId="{A7B42B46-B8EB-4112-BAE9-5821B33E5BD8}" type="presParOf" srcId="{9EEA174E-6AEA-4F41-B4CB-1A65FC4336B9}" destId="{6D6916E1-5DA4-4E88-A140-6A9DDE8CDE9C}" srcOrd="1" destOrd="0" presId="urn:microsoft.com/office/officeart/2009/3/layout/FramedTextPicture"/>
    <dgm:cxn modelId="{7BCA421A-3D44-4002-A6BE-E0E3FE576207}" type="presParOf" srcId="{9EEA174E-6AEA-4F41-B4CB-1A65FC4336B9}" destId="{B34132D5-681E-4F2B-A8EC-8E7365C7C4D9}" srcOrd="2" destOrd="0" presId="urn:microsoft.com/office/officeart/2009/3/layout/FramedTextPicture"/>
    <dgm:cxn modelId="{0675EB8B-17CF-44D1-A9D4-C103B5C6A412}" type="presParOf" srcId="{B34132D5-681E-4F2B-A8EC-8E7365C7C4D9}" destId="{304C0178-8F44-4FAC-87F9-0AB05046349F}" srcOrd="0" destOrd="0" presId="urn:microsoft.com/office/officeart/2009/3/layout/FramedTextPicture"/>
    <dgm:cxn modelId="{F6C9590A-2052-438B-949F-8EFB85CBC3C2}" type="presParOf" srcId="{B34132D5-681E-4F2B-A8EC-8E7365C7C4D9}" destId="{0D5B281D-E043-4D89-82BD-467A394403E4}" srcOrd="1" destOrd="0" presId="urn:microsoft.com/office/officeart/2009/3/layout/FramedTextPicture"/>
    <dgm:cxn modelId="{A2F29A97-376D-4F59-AB30-047B59D8297F}" type="presParOf" srcId="{B34132D5-681E-4F2B-A8EC-8E7365C7C4D9}" destId="{29384CDB-6D0A-47A8-BB74-654757B1F79F}" srcOrd="2" destOrd="0" presId="urn:microsoft.com/office/officeart/2009/3/layout/FramedTextPicture"/>
    <dgm:cxn modelId="{6823FA97-4C91-49B1-848E-93DC3675D344}" type="presParOf" srcId="{B34132D5-681E-4F2B-A8EC-8E7365C7C4D9}" destId="{B33541BD-0F8A-44D8-8C8D-BA5CE43A3859}" srcOrd="3" destOrd="0" presId="urn:microsoft.com/office/officeart/2009/3/layout/FramedTextPicture"/>
    <dgm:cxn modelId="{72EE15F9-8B7D-4695-AFA2-9E7406F62450}" type="presParOf" srcId="{B34132D5-681E-4F2B-A8EC-8E7365C7C4D9}" destId="{CCC3653B-B86D-4575-8B94-1C325A7705FB}" srcOrd="4" destOrd="0" presId="urn:microsoft.com/office/officeart/2009/3/layout/FramedTextPicture"/>
    <dgm:cxn modelId="{25B584CB-2AD6-4319-BF0B-3626B3F2C40F}" type="presParOf" srcId="{B34132D5-681E-4F2B-A8EC-8E7365C7C4D9}" destId="{B81C40DD-5A3E-4947-8766-85ED08F0372C}" srcOrd="5" destOrd="0" presId="urn:microsoft.com/office/officeart/2009/3/layout/FramedTextPicture"/>
    <dgm:cxn modelId="{8C7BA698-FC63-4E83-99FF-BFC51209C098}" type="presParOf" srcId="{9EEA174E-6AEA-4F41-B4CB-1A65FC4336B9}" destId="{03423657-4C8D-42E5-A3B2-395A2B9B1B8C}" srcOrd="3" destOrd="0" presId="urn:microsoft.com/office/officeart/2009/3/layout/FramedTextPicture"/>
    <dgm:cxn modelId="{E67FCA51-E8BA-40A7-8989-C30CD314BDB3}" type="presParOf" srcId="{9EEA174E-6AEA-4F41-B4CB-1A65FC4336B9}" destId="{8FDC165E-2BEC-41DD-B999-822290DFCFB6}" srcOrd="4" destOrd="0" presId="urn:microsoft.com/office/officeart/2009/3/layout/FramedTextPicture"/>
    <dgm:cxn modelId="{8C770C4C-1EAC-4A89-88C9-75D0486AE5A7}" type="presParOf" srcId="{8FDC165E-2BEC-41DD-B999-822290DFCFB6}" destId="{751F3F59-076F-4A9F-916D-01BB33C05ADE}" srcOrd="0" destOrd="0" presId="urn:microsoft.com/office/officeart/2009/3/layout/FramedTextPicture"/>
    <dgm:cxn modelId="{2EF46C93-DB7B-43CF-9535-020CD32C5933}" type="presParOf" srcId="{8FDC165E-2BEC-41DD-B999-822290DFCFB6}" destId="{0D0A8853-6768-4307-8650-CAD6A53F0058}" srcOrd="1" destOrd="0" presId="urn:microsoft.com/office/officeart/2009/3/layout/FramedTextPicture"/>
    <dgm:cxn modelId="{100D3BD0-968D-4509-8CFD-45E4C6EE0B42}" type="presParOf" srcId="{8FDC165E-2BEC-41DD-B999-822290DFCFB6}" destId="{EED6271E-81FD-4BC9-ABD5-B98096A93EAF}" srcOrd="2" destOrd="0" presId="urn:microsoft.com/office/officeart/2009/3/layout/FramedTextPicture"/>
    <dgm:cxn modelId="{2F432E1E-294F-4AA1-A641-973007A0FA43}" type="presParOf" srcId="{8FDC165E-2BEC-41DD-B999-822290DFCFB6}" destId="{9327B0DF-8F5F-4629-91D3-6F85D58F2DFE}" srcOrd="3" destOrd="0" presId="urn:microsoft.com/office/officeart/2009/3/layout/FramedTextPicture"/>
    <dgm:cxn modelId="{B592C262-819D-44F7-AE7E-71FBF2D40E7B}" type="presParOf" srcId="{8FDC165E-2BEC-41DD-B999-822290DFCFB6}" destId="{4C4A4B01-4E4A-47B3-B5DC-B43D0FDBE7F3}" srcOrd="4" destOrd="0" presId="urn:microsoft.com/office/officeart/2009/3/layout/FramedTextPicture"/>
    <dgm:cxn modelId="{90F0F0F1-B45C-48D9-9E61-013F966BB85C}" type="presParOf" srcId="{8FDC165E-2BEC-41DD-B999-822290DFCFB6}" destId="{DD7C1BE1-C58E-4A6B-9CAD-16EBACEA6F32}" srcOrd="5" destOrd="0" presId="urn:microsoft.com/office/officeart/2009/3/layout/FramedTextPicture"/>
    <dgm:cxn modelId="{814D6E22-5808-45A5-802D-3B4CDA2C17EF}" type="presParOf" srcId="{9EEA174E-6AEA-4F41-B4CB-1A65FC4336B9}" destId="{5420F52F-0E55-48C0-97EF-02307E7DB14D}" srcOrd="5" destOrd="0" presId="urn:microsoft.com/office/officeart/2009/3/layout/FramedTextPicture"/>
    <dgm:cxn modelId="{A2CF1070-DCDC-4D43-837D-B715E042F756}" type="presParOf" srcId="{9EEA174E-6AEA-4F41-B4CB-1A65FC4336B9}" destId="{D16BE1FC-33F9-4A4D-B1FB-61B1FDBF23FC}" srcOrd="6" destOrd="0" presId="urn:microsoft.com/office/officeart/2009/3/layout/FramedTextPicture"/>
    <dgm:cxn modelId="{20AC1847-FCBE-46CC-9FC2-B8F49F54CD7A}" type="presParOf" srcId="{D16BE1FC-33F9-4A4D-B1FB-61B1FDBF23FC}" destId="{4FC6E999-5800-492D-BEF9-883F231962A6}" srcOrd="0" destOrd="0" presId="urn:microsoft.com/office/officeart/2009/3/layout/FramedTextPicture"/>
    <dgm:cxn modelId="{2013751A-6F44-4F9C-9DB8-5263DA14FEFC}" type="presParOf" srcId="{D16BE1FC-33F9-4A4D-B1FB-61B1FDBF23FC}" destId="{C2FC8B7A-914B-4899-96D0-2EAD6433FFF6}" srcOrd="1" destOrd="0" presId="urn:microsoft.com/office/officeart/2009/3/layout/FramedTextPicture"/>
    <dgm:cxn modelId="{B180D865-212E-491C-890A-5A61DFE3AFBE}" type="presParOf" srcId="{D16BE1FC-33F9-4A4D-B1FB-61B1FDBF23FC}" destId="{594E1EC3-F03D-4CC7-A060-FDFBF9CADDC9}" srcOrd="2" destOrd="0" presId="urn:microsoft.com/office/officeart/2009/3/layout/FramedTextPicture"/>
    <dgm:cxn modelId="{683E53AC-D6CE-49C2-A51C-E2F80A07BB60}" type="presParOf" srcId="{D16BE1FC-33F9-4A4D-B1FB-61B1FDBF23FC}" destId="{971B038B-3B5E-452D-88FF-5E2E68797022}" srcOrd="3" destOrd="0" presId="urn:microsoft.com/office/officeart/2009/3/layout/FramedTextPicture"/>
    <dgm:cxn modelId="{68D0D1C7-D31B-4830-9174-99F1A622AE04}" type="presParOf" srcId="{D16BE1FC-33F9-4A4D-B1FB-61B1FDBF23FC}" destId="{F7D5A46D-0776-4977-A010-153C84029049}" srcOrd="4" destOrd="0" presId="urn:microsoft.com/office/officeart/2009/3/layout/FramedTextPicture"/>
    <dgm:cxn modelId="{A9AA06AB-8278-49F6-B8D4-76CEE5DDA9B9}" type="presParOf" srcId="{D16BE1FC-33F9-4A4D-B1FB-61B1FDBF23FC}" destId="{6B413528-FCFE-4C2C-B36C-220E4873E0E8}" srcOrd="5" destOrd="0" presId="urn:microsoft.com/office/officeart/2009/3/layout/FramedTextPicture"/>
    <dgm:cxn modelId="{6AC62821-F23B-4AA2-91F7-730487AC1E33}" type="presParOf" srcId="{9EEA174E-6AEA-4F41-B4CB-1A65FC4336B9}" destId="{36343F5A-EDF8-45C2-97A9-C5AD2A05A3F1}" srcOrd="7" destOrd="0" presId="urn:microsoft.com/office/officeart/2009/3/layout/FramedTextPicture"/>
    <dgm:cxn modelId="{1652B0FA-A9BA-4362-9326-8549DBFCC6FB}" type="presParOf" srcId="{9EEA174E-6AEA-4F41-B4CB-1A65FC4336B9}" destId="{72D0C238-33C2-47C4-9404-D88386D5EE8D}" srcOrd="8" destOrd="0" presId="urn:microsoft.com/office/officeart/2009/3/layout/FramedTextPicture"/>
    <dgm:cxn modelId="{D5F72BCB-EBE4-4BA6-B6BA-F4AD7A15FA5A}" type="presParOf" srcId="{72D0C238-33C2-47C4-9404-D88386D5EE8D}" destId="{AC88005F-2CD6-420C-ABDC-FE1A9F6FFE47}" srcOrd="0" destOrd="0" presId="urn:microsoft.com/office/officeart/2009/3/layout/FramedTextPicture"/>
    <dgm:cxn modelId="{5491C06F-B72F-40B6-82D8-456F20125855}" type="presParOf" srcId="{72D0C238-33C2-47C4-9404-D88386D5EE8D}" destId="{DEA4A1AA-74C9-4464-99F6-E0EF60A3D6AD}" srcOrd="1" destOrd="0" presId="urn:microsoft.com/office/officeart/2009/3/layout/FramedTextPicture"/>
    <dgm:cxn modelId="{4BB02C54-5AAD-42FF-BC2D-CC62CB995777}" type="presParOf" srcId="{72D0C238-33C2-47C4-9404-D88386D5EE8D}" destId="{7DFC5D03-E848-4B78-906B-7D29BD94BB13}" srcOrd="2" destOrd="0" presId="urn:microsoft.com/office/officeart/2009/3/layout/FramedTextPicture"/>
    <dgm:cxn modelId="{4A308B2C-5381-4700-95FC-4E4204962EC2}" type="presParOf" srcId="{72D0C238-33C2-47C4-9404-D88386D5EE8D}" destId="{CCA3BFE1-810B-40A3-8FF9-8DE5B5A13638}" srcOrd="3" destOrd="0" presId="urn:microsoft.com/office/officeart/2009/3/layout/FramedTextPicture"/>
    <dgm:cxn modelId="{D5E452F1-5D59-4235-9CAC-1FA7190C4437}" type="presParOf" srcId="{72D0C238-33C2-47C4-9404-D88386D5EE8D}" destId="{91F0F664-BA6D-4E90-844E-0BB6644D2108}" srcOrd="4" destOrd="0" presId="urn:microsoft.com/office/officeart/2009/3/layout/FramedTextPicture"/>
    <dgm:cxn modelId="{18AA9C7D-866B-4FF4-973B-2C3C729747B1}" type="presParOf" srcId="{72D0C238-33C2-47C4-9404-D88386D5EE8D}" destId="{5D5E0AF0-92AA-4DCC-A0A5-45DBC8113AC9}" srcOrd="5" destOrd="0" presId="urn:microsoft.com/office/officeart/2009/3/layout/FramedTextPicture"/>
    <dgm:cxn modelId="{1573F241-4D93-4CC5-8331-38029E45C068}" type="presParOf" srcId="{9EEA174E-6AEA-4F41-B4CB-1A65FC4336B9}" destId="{801E1E0C-8EDC-49B1-B055-1AF6785F62FA}" srcOrd="9" destOrd="0" presId="urn:microsoft.com/office/officeart/2009/3/layout/FramedTextPicture"/>
    <dgm:cxn modelId="{94571D7F-EC5C-4266-8FDA-35A0A74A5325}" type="presParOf" srcId="{9EEA174E-6AEA-4F41-B4CB-1A65FC4336B9}" destId="{3B63D68F-0320-46BE-8046-C3D72903FA8C}" srcOrd="10" destOrd="0" presId="urn:microsoft.com/office/officeart/2009/3/layout/FramedTextPicture"/>
    <dgm:cxn modelId="{92FFA118-1271-429A-BCDF-405BD2568CFC}" type="presParOf" srcId="{3B63D68F-0320-46BE-8046-C3D72903FA8C}" destId="{49155B87-2C4D-4F6F-8D94-FD02188E9317}" srcOrd="0" destOrd="0" presId="urn:microsoft.com/office/officeart/2009/3/layout/FramedTextPicture"/>
    <dgm:cxn modelId="{7DAC2961-106C-4260-8E50-4D71120F50BA}" type="presParOf" srcId="{3B63D68F-0320-46BE-8046-C3D72903FA8C}" destId="{73829743-02F3-4DE0-9736-39FDFE0F4CF1}" srcOrd="1" destOrd="0" presId="urn:microsoft.com/office/officeart/2009/3/layout/FramedTextPicture"/>
    <dgm:cxn modelId="{4E286E0E-2936-4420-A6AC-58C6E3B1BB8B}" type="presParOf" srcId="{3B63D68F-0320-46BE-8046-C3D72903FA8C}" destId="{422777D9-3D15-4993-BAB4-2AC50E5CEAAE}" srcOrd="2" destOrd="0" presId="urn:microsoft.com/office/officeart/2009/3/layout/FramedTextPicture"/>
    <dgm:cxn modelId="{63594AC7-7D5F-4C47-8E29-65289BA2C8AC}" type="presParOf" srcId="{3B63D68F-0320-46BE-8046-C3D72903FA8C}" destId="{24D39885-7D94-4205-B778-A445F68EB0D1}" srcOrd="3" destOrd="0" presId="urn:microsoft.com/office/officeart/2009/3/layout/FramedTextPicture"/>
    <dgm:cxn modelId="{CDB2DA64-3CAD-4F25-BA55-45D2ECB78C64}" type="presParOf" srcId="{3B63D68F-0320-46BE-8046-C3D72903FA8C}" destId="{8CD905C7-3D27-4E2A-A571-C6ADCF7274BB}" srcOrd="4" destOrd="0" presId="urn:microsoft.com/office/officeart/2009/3/layout/FramedTextPicture"/>
    <dgm:cxn modelId="{95597E62-6E3A-43D1-8DAF-AFB66C1A06BA}" type="presParOf" srcId="{3B63D68F-0320-46BE-8046-C3D72903FA8C}" destId="{204E01D7-8A0F-43E6-89C1-E2BEE67D65A3}" srcOrd="5" destOrd="0" presId="urn:microsoft.com/office/officeart/2009/3/layout/FramedTextPicture"/>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6DDBD2A-D3CB-4526-9801-35B803B33DC9}" type="doc">
      <dgm:prSet loTypeId="urn:microsoft.com/office/officeart/2009/3/layout/FramedTextPicture" loCatId="picture" qsTypeId="urn:microsoft.com/office/officeart/2005/8/quickstyle/simple1" qsCatId="simple" csTypeId="urn:microsoft.com/office/officeart/2005/8/colors/accent1_2" csCatId="accent1" phldr="1"/>
      <dgm:spPr/>
      <dgm:t>
        <a:bodyPr/>
        <a:lstStyle/>
        <a:p>
          <a:endParaRPr lang="pt-BR"/>
        </a:p>
      </dgm:t>
    </dgm:pt>
    <dgm:pt modelId="{EDA05FB1-DC8D-4E13-8839-0D98EFED27E1}">
      <dgm:prSet phldrT="[Texto]"/>
      <dgm:spPr/>
      <dgm:t>
        <a:bodyPr/>
        <a:lstStyle/>
        <a:p>
          <a:endParaRPr lang="pt-BR"/>
        </a:p>
      </dgm:t>
    </dgm:pt>
    <dgm:pt modelId="{108D7114-C032-4B6E-B3A1-1380A4224908}" type="parTrans" cxnId="{F525E5A3-B9BF-4E6D-BA71-AC1D665BB948}">
      <dgm:prSet/>
      <dgm:spPr/>
      <dgm:t>
        <a:bodyPr/>
        <a:lstStyle/>
        <a:p>
          <a:endParaRPr lang="pt-BR"/>
        </a:p>
      </dgm:t>
    </dgm:pt>
    <dgm:pt modelId="{7093D114-1CEF-43F4-B0A3-5280BCF61676}" type="sibTrans" cxnId="{F525E5A3-B9BF-4E6D-BA71-AC1D665BB948}">
      <dgm:prSet/>
      <dgm:spPr/>
      <dgm:t>
        <a:bodyPr/>
        <a:lstStyle/>
        <a:p>
          <a:endParaRPr lang="pt-BR"/>
        </a:p>
      </dgm:t>
    </dgm:pt>
    <dgm:pt modelId="{5903BC92-5AE6-4F36-AC67-214396913BFF}">
      <dgm:prSet/>
      <dgm:spPr/>
      <dgm:t>
        <a:bodyPr/>
        <a:lstStyle/>
        <a:p>
          <a:endParaRPr lang="pt-BR"/>
        </a:p>
      </dgm:t>
    </dgm:pt>
    <dgm:pt modelId="{B8D39B6A-9A08-44DE-9880-C005322EF5BB}" type="parTrans" cxnId="{792A68D1-491D-455F-91C1-257FD02DB70B}">
      <dgm:prSet/>
      <dgm:spPr/>
      <dgm:t>
        <a:bodyPr/>
        <a:lstStyle/>
        <a:p>
          <a:endParaRPr lang="pt-BR"/>
        </a:p>
      </dgm:t>
    </dgm:pt>
    <dgm:pt modelId="{85D09E3D-D622-44A7-8A5D-722572ECDB3A}" type="sibTrans" cxnId="{792A68D1-491D-455F-91C1-257FD02DB70B}">
      <dgm:prSet/>
      <dgm:spPr/>
      <dgm:t>
        <a:bodyPr/>
        <a:lstStyle/>
        <a:p>
          <a:endParaRPr lang="pt-BR"/>
        </a:p>
      </dgm:t>
    </dgm:pt>
    <dgm:pt modelId="{246C8EB2-6695-48C4-8914-46CE64D9C878}">
      <dgm:prSet/>
      <dgm:spPr/>
      <dgm:t>
        <a:bodyPr/>
        <a:lstStyle/>
        <a:p>
          <a:endParaRPr lang="pt-BR"/>
        </a:p>
      </dgm:t>
    </dgm:pt>
    <dgm:pt modelId="{04092B4F-624A-4827-817D-4F2561EAB3C1}" type="parTrans" cxnId="{16CA5216-CFFE-487E-B67A-1B703B8AE91A}">
      <dgm:prSet/>
      <dgm:spPr/>
      <dgm:t>
        <a:bodyPr/>
        <a:lstStyle/>
        <a:p>
          <a:endParaRPr lang="pt-BR"/>
        </a:p>
      </dgm:t>
    </dgm:pt>
    <dgm:pt modelId="{FD4E4294-1E87-415C-86C3-954B0AF55E23}" type="sibTrans" cxnId="{16CA5216-CFFE-487E-B67A-1B703B8AE91A}">
      <dgm:prSet/>
      <dgm:spPr/>
      <dgm:t>
        <a:bodyPr/>
        <a:lstStyle/>
        <a:p>
          <a:endParaRPr lang="pt-BR"/>
        </a:p>
      </dgm:t>
    </dgm:pt>
    <dgm:pt modelId="{03914FF8-4608-49D5-9E40-43F8D15E161C}">
      <dgm:prSet/>
      <dgm:spPr/>
      <dgm:t>
        <a:bodyPr/>
        <a:lstStyle/>
        <a:p>
          <a:endParaRPr lang="pt-BR"/>
        </a:p>
      </dgm:t>
    </dgm:pt>
    <dgm:pt modelId="{4652CA42-1DE6-4C9F-A3DA-2A228480C4DF}" type="parTrans" cxnId="{74764E13-A83C-4670-9262-C980499DAA66}">
      <dgm:prSet/>
      <dgm:spPr/>
      <dgm:t>
        <a:bodyPr/>
        <a:lstStyle/>
        <a:p>
          <a:endParaRPr lang="pt-BR"/>
        </a:p>
      </dgm:t>
    </dgm:pt>
    <dgm:pt modelId="{FAEBC653-F596-4425-B3A3-5FA276F4B783}" type="sibTrans" cxnId="{74764E13-A83C-4670-9262-C980499DAA66}">
      <dgm:prSet/>
      <dgm:spPr/>
      <dgm:t>
        <a:bodyPr/>
        <a:lstStyle/>
        <a:p>
          <a:endParaRPr lang="pt-BR"/>
        </a:p>
      </dgm:t>
    </dgm:pt>
    <dgm:pt modelId="{2AF6CCAF-C572-47CF-996D-975191B3EC91}">
      <dgm:prSet/>
      <dgm:spPr/>
      <dgm:t>
        <a:bodyPr/>
        <a:lstStyle/>
        <a:p>
          <a:endParaRPr lang="pt-BR"/>
        </a:p>
      </dgm:t>
    </dgm:pt>
    <dgm:pt modelId="{F449C45C-EC5A-4341-8C8A-A4926B1E3B93}" type="parTrans" cxnId="{F5BBD144-66A0-4478-B24F-776A035D7D21}">
      <dgm:prSet/>
      <dgm:spPr/>
      <dgm:t>
        <a:bodyPr/>
        <a:lstStyle/>
        <a:p>
          <a:endParaRPr lang="pt-BR"/>
        </a:p>
      </dgm:t>
    </dgm:pt>
    <dgm:pt modelId="{CEB5404C-8469-4347-B107-A1EA75E8ED37}" type="sibTrans" cxnId="{F5BBD144-66A0-4478-B24F-776A035D7D21}">
      <dgm:prSet/>
      <dgm:spPr/>
      <dgm:t>
        <a:bodyPr/>
        <a:lstStyle/>
        <a:p>
          <a:endParaRPr lang="pt-BR"/>
        </a:p>
      </dgm:t>
    </dgm:pt>
    <dgm:pt modelId="{58D85F87-A218-4DDD-AED4-A175C710AB7F}" type="pres">
      <dgm:prSet presAssocID="{46DDBD2A-D3CB-4526-9801-35B803B33DC9}" presName="Name0" presStyleCnt="0">
        <dgm:presLayoutVars>
          <dgm:chMax/>
          <dgm:chPref/>
          <dgm:dir/>
        </dgm:presLayoutVars>
      </dgm:prSet>
      <dgm:spPr/>
      <dgm:t>
        <a:bodyPr/>
        <a:lstStyle/>
        <a:p>
          <a:endParaRPr lang="pt-BR"/>
        </a:p>
      </dgm:t>
    </dgm:pt>
    <dgm:pt modelId="{75757BA5-934F-45CC-AA45-6A87AC7F2F9C}" type="pres">
      <dgm:prSet presAssocID="{EDA05FB1-DC8D-4E13-8839-0D98EFED27E1}" presName="composite" presStyleCnt="0">
        <dgm:presLayoutVars>
          <dgm:chMax/>
          <dgm:chPref/>
        </dgm:presLayoutVars>
      </dgm:prSet>
      <dgm:spPr/>
    </dgm:pt>
    <dgm:pt modelId="{9E35013E-30D6-44B7-B5CE-7588CC049DB6}" type="pres">
      <dgm:prSet presAssocID="{EDA05FB1-DC8D-4E13-8839-0D98EFED27E1}" presName="Image" presStyleLbl="bgImgPlace1" presStyleIdx="0" presStyleCnt="5"/>
      <dgm:spPr>
        <a:noFill/>
        <a:ln>
          <a:noFill/>
        </a:ln>
      </dgm:spPr>
    </dgm:pt>
    <dgm:pt modelId="{77F4A30D-6D97-4FE2-975E-310077B59C4B}" type="pres">
      <dgm:prSet presAssocID="{EDA05FB1-DC8D-4E13-8839-0D98EFED27E1}" presName="ParentText" presStyleLbl="revTx" presStyleIdx="0" presStyleCnt="5">
        <dgm:presLayoutVars>
          <dgm:chMax val="0"/>
          <dgm:chPref val="0"/>
          <dgm:bulletEnabled val="1"/>
        </dgm:presLayoutVars>
      </dgm:prSet>
      <dgm:spPr/>
      <dgm:t>
        <a:bodyPr/>
        <a:lstStyle/>
        <a:p>
          <a:endParaRPr lang="pt-BR"/>
        </a:p>
      </dgm:t>
    </dgm:pt>
    <dgm:pt modelId="{E01ACA0D-E698-46D6-8364-4BE42ECE392A}" type="pres">
      <dgm:prSet presAssocID="{EDA05FB1-DC8D-4E13-8839-0D98EFED27E1}" presName="tlFrame" presStyleLbl="node1" presStyleIdx="0" presStyleCnt="20">
        <dgm:style>
          <a:lnRef idx="0">
            <a:schemeClr val="accent2"/>
          </a:lnRef>
          <a:fillRef idx="3">
            <a:schemeClr val="accent2"/>
          </a:fillRef>
          <a:effectRef idx="3">
            <a:schemeClr val="accent2"/>
          </a:effectRef>
          <a:fontRef idx="minor">
            <a:schemeClr val="lt1"/>
          </a:fontRef>
        </dgm:style>
      </dgm:prSet>
      <dgm:spPr/>
    </dgm:pt>
    <dgm:pt modelId="{BB346C28-C7BB-46F7-A99A-AEAFC7EED730}" type="pres">
      <dgm:prSet presAssocID="{EDA05FB1-DC8D-4E13-8839-0D98EFED27E1}" presName="trFrame" presStyleLbl="node1" presStyleIdx="1" presStyleCnt="20">
        <dgm:style>
          <a:lnRef idx="0">
            <a:schemeClr val="accent2"/>
          </a:lnRef>
          <a:fillRef idx="3">
            <a:schemeClr val="accent2"/>
          </a:fillRef>
          <a:effectRef idx="3">
            <a:schemeClr val="accent2"/>
          </a:effectRef>
          <a:fontRef idx="minor">
            <a:schemeClr val="lt1"/>
          </a:fontRef>
        </dgm:style>
      </dgm:prSet>
      <dgm:spPr/>
    </dgm:pt>
    <dgm:pt modelId="{78280C7A-DCCC-4170-8C2D-819A6BAA6B81}" type="pres">
      <dgm:prSet presAssocID="{EDA05FB1-DC8D-4E13-8839-0D98EFED27E1}" presName="blFrame" presStyleLbl="node1" presStyleIdx="2" presStyleCnt="20">
        <dgm:style>
          <a:lnRef idx="0">
            <a:schemeClr val="accent2"/>
          </a:lnRef>
          <a:fillRef idx="3">
            <a:schemeClr val="accent2"/>
          </a:fillRef>
          <a:effectRef idx="3">
            <a:schemeClr val="accent2"/>
          </a:effectRef>
          <a:fontRef idx="minor">
            <a:schemeClr val="lt1"/>
          </a:fontRef>
        </dgm:style>
      </dgm:prSet>
      <dgm:spPr/>
    </dgm:pt>
    <dgm:pt modelId="{6A0EF3AE-134C-4676-A6E7-DF6A6048093F}" type="pres">
      <dgm:prSet presAssocID="{EDA05FB1-DC8D-4E13-8839-0D98EFED27E1}" presName="brFrame" presStyleLbl="node1" presStyleIdx="3" presStyleCnt="20">
        <dgm:style>
          <a:lnRef idx="0">
            <a:schemeClr val="accent2"/>
          </a:lnRef>
          <a:fillRef idx="3">
            <a:schemeClr val="accent2"/>
          </a:fillRef>
          <a:effectRef idx="3">
            <a:schemeClr val="accent2"/>
          </a:effectRef>
          <a:fontRef idx="minor">
            <a:schemeClr val="lt1"/>
          </a:fontRef>
        </dgm:style>
      </dgm:prSet>
      <dgm:spPr/>
    </dgm:pt>
    <dgm:pt modelId="{451DE18A-4C1B-4D49-9F0A-8DEDD24C65DA}" type="pres">
      <dgm:prSet presAssocID="{7093D114-1CEF-43F4-B0A3-5280BCF61676}" presName="sibTrans" presStyleCnt="0"/>
      <dgm:spPr/>
    </dgm:pt>
    <dgm:pt modelId="{0C560CC6-1901-46C9-A61B-ED868B666487}" type="pres">
      <dgm:prSet presAssocID="{2AF6CCAF-C572-47CF-996D-975191B3EC91}" presName="composite" presStyleCnt="0">
        <dgm:presLayoutVars>
          <dgm:chMax/>
          <dgm:chPref/>
        </dgm:presLayoutVars>
      </dgm:prSet>
      <dgm:spPr/>
    </dgm:pt>
    <dgm:pt modelId="{78BBB4DA-136A-492C-90CF-10DDB3D44B73}" type="pres">
      <dgm:prSet presAssocID="{2AF6CCAF-C572-47CF-996D-975191B3EC91}" presName="Image" presStyleLbl="bgImgPlace1" presStyleIdx="1" presStyleCnt="5"/>
      <dgm:spPr>
        <a:noFill/>
        <a:ln>
          <a:noFill/>
        </a:ln>
      </dgm:spPr>
    </dgm:pt>
    <dgm:pt modelId="{E5CA4027-C869-4543-B259-2A02D19FBEB6}" type="pres">
      <dgm:prSet presAssocID="{2AF6CCAF-C572-47CF-996D-975191B3EC91}" presName="ParentText" presStyleLbl="revTx" presStyleIdx="1" presStyleCnt="5">
        <dgm:presLayoutVars>
          <dgm:chMax val="0"/>
          <dgm:chPref val="0"/>
          <dgm:bulletEnabled val="1"/>
        </dgm:presLayoutVars>
      </dgm:prSet>
      <dgm:spPr/>
      <dgm:t>
        <a:bodyPr/>
        <a:lstStyle/>
        <a:p>
          <a:endParaRPr lang="pt-BR"/>
        </a:p>
      </dgm:t>
    </dgm:pt>
    <dgm:pt modelId="{D6713391-47AB-443D-89B0-8ADF86160D70}" type="pres">
      <dgm:prSet presAssocID="{2AF6CCAF-C572-47CF-996D-975191B3EC91}" presName="tlFrame" presStyleLbl="node1" presStyleIdx="4" presStyleCnt="20">
        <dgm:style>
          <a:lnRef idx="0">
            <a:schemeClr val="accent2"/>
          </a:lnRef>
          <a:fillRef idx="3">
            <a:schemeClr val="accent2"/>
          </a:fillRef>
          <a:effectRef idx="3">
            <a:schemeClr val="accent2"/>
          </a:effectRef>
          <a:fontRef idx="minor">
            <a:schemeClr val="lt1"/>
          </a:fontRef>
        </dgm:style>
      </dgm:prSet>
      <dgm:spPr/>
    </dgm:pt>
    <dgm:pt modelId="{59270602-7BBF-491D-B592-FDCBB83569C9}" type="pres">
      <dgm:prSet presAssocID="{2AF6CCAF-C572-47CF-996D-975191B3EC91}" presName="trFrame" presStyleLbl="node1" presStyleIdx="5" presStyleCnt="20">
        <dgm:style>
          <a:lnRef idx="0">
            <a:schemeClr val="accent2"/>
          </a:lnRef>
          <a:fillRef idx="3">
            <a:schemeClr val="accent2"/>
          </a:fillRef>
          <a:effectRef idx="3">
            <a:schemeClr val="accent2"/>
          </a:effectRef>
          <a:fontRef idx="minor">
            <a:schemeClr val="lt1"/>
          </a:fontRef>
        </dgm:style>
      </dgm:prSet>
      <dgm:spPr/>
    </dgm:pt>
    <dgm:pt modelId="{BAC62395-A62F-4D7B-BA7A-6F89A6550F94}" type="pres">
      <dgm:prSet presAssocID="{2AF6CCAF-C572-47CF-996D-975191B3EC91}" presName="blFrame" presStyleLbl="node1" presStyleIdx="6" presStyleCnt="20">
        <dgm:style>
          <a:lnRef idx="0">
            <a:schemeClr val="accent2"/>
          </a:lnRef>
          <a:fillRef idx="3">
            <a:schemeClr val="accent2"/>
          </a:fillRef>
          <a:effectRef idx="3">
            <a:schemeClr val="accent2"/>
          </a:effectRef>
          <a:fontRef idx="minor">
            <a:schemeClr val="lt1"/>
          </a:fontRef>
        </dgm:style>
      </dgm:prSet>
      <dgm:spPr/>
    </dgm:pt>
    <dgm:pt modelId="{270D9552-0F6C-4585-8CA2-325401B6FCBC}" type="pres">
      <dgm:prSet presAssocID="{2AF6CCAF-C572-47CF-996D-975191B3EC91}" presName="brFrame" presStyleLbl="node1" presStyleIdx="7" presStyleCnt="20">
        <dgm:style>
          <a:lnRef idx="0">
            <a:schemeClr val="accent2"/>
          </a:lnRef>
          <a:fillRef idx="3">
            <a:schemeClr val="accent2"/>
          </a:fillRef>
          <a:effectRef idx="3">
            <a:schemeClr val="accent2"/>
          </a:effectRef>
          <a:fontRef idx="minor">
            <a:schemeClr val="lt1"/>
          </a:fontRef>
        </dgm:style>
      </dgm:prSet>
      <dgm:spPr/>
    </dgm:pt>
    <dgm:pt modelId="{CB772E1F-B8FA-4FCA-ABDB-08CC1DDEE8E0}" type="pres">
      <dgm:prSet presAssocID="{CEB5404C-8469-4347-B107-A1EA75E8ED37}" presName="sibTrans" presStyleCnt="0"/>
      <dgm:spPr/>
    </dgm:pt>
    <dgm:pt modelId="{84F31921-0C88-49D8-AF98-78BF6F0B9D22}" type="pres">
      <dgm:prSet presAssocID="{03914FF8-4608-49D5-9E40-43F8D15E161C}" presName="composite" presStyleCnt="0">
        <dgm:presLayoutVars>
          <dgm:chMax/>
          <dgm:chPref/>
        </dgm:presLayoutVars>
      </dgm:prSet>
      <dgm:spPr/>
    </dgm:pt>
    <dgm:pt modelId="{4C2AE5A3-6353-472D-802B-77D560199C46}" type="pres">
      <dgm:prSet presAssocID="{03914FF8-4608-49D5-9E40-43F8D15E161C}" presName="Image" presStyleLbl="bgImgPlace1" presStyleIdx="2" presStyleCnt="5"/>
      <dgm:spPr>
        <a:noFill/>
        <a:ln>
          <a:noFill/>
        </a:ln>
      </dgm:spPr>
    </dgm:pt>
    <dgm:pt modelId="{42889CFE-85BD-4D33-8A9B-61537AFAE6B7}" type="pres">
      <dgm:prSet presAssocID="{03914FF8-4608-49D5-9E40-43F8D15E161C}" presName="ParentText" presStyleLbl="revTx" presStyleIdx="2" presStyleCnt="5">
        <dgm:presLayoutVars>
          <dgm:chMax val="0"/>
          <dgm:chPref val="0"/>
          <dgm:bulletEnabled val="1"/>
        </dgm:presLayoutVars>
      </dgm:prSet>
      <dgm:spPr/>
      <dgm:t>
        <a:bodyPr/>
        <a:lstStyle/>
        <a:p>
          <a:endParaRPr lang="pt-BR"/>
        </a:p>
      </dgm:t>
    </dgm:pt>
    <dgm:pt modelId="{A02CB9AC-2E75-4DA8-AF46-1E628509C1A1}" type="pres">
      <dgm:prSet presAssocID="{03914FF8-4608-49D5-9E40-43F8D15E161C}" presName="tlFrame" presStyleLbl="node1" presStyleIdx="8" presStyleCnt="20">
        <dgm:style>
          <a:lnRef idx="0">
            <a:schemeClr val="accent2"/>
          </a:lnRef>
          <a:fillRef idx="3">
            <a:schemeClr val="accent2"/>
          </a:fillRef>
          <a:effectRef idx="3">
            <a:schemeClr val="accent2"/>
          </a:effectRef>
          <a:fontRef idx="minor">
            <a:schemeClr val="lt1"/>
          </a:fontRef>
        </dgm:style>
      </dgm:prSet>
      <dgm:spPr/>
    </dgm:pt>
    <dgm:pt modelId="{3042D2FB-8D7A-41B6-8430-098F67363D5B}" type="pres">
      <dgm:prSet presAssocID="{03914FF8-4608-49D5-9E40-43F8D15E161C}" presName="trFrame" presStyleLbl="node1" presStyleIdx="9" presStyleCnt="20">
        <dgm:style>
          <a:lnRef idx="0">
            <a:schemeClr val="accent2"/>
          </a:lnRef>
          <a:fillRef idx="3">
            <a:schemeClr val="accent2"/>
          </a:fillRef>
          <a:effectRef idx="3">
            <a:schemeClr val="accent2"/>
          </a:effectRef>
          <a:fontRef idx="minor">
            <a:schemeClr val="lt1"/>
          </a:fontRef>
        </dgm:style>
      </dgm:prSet>
      <dgm:spPr/>
    </dgm:pt>
    <dgm:pt modelId="{2FF4E8D1-A76E-43F7-9BD7-CF73AB3DEBA4}" type="pres">
      <dgm:prSet presAssocID="{03914FF8-4608-49D5-9E40-43F8D15E161C}" presName="blFrame" presStyleLbl="node1" presStyleIdx="10" presStyleCnt="20">
        <dgm:style>
          <a:lnRef idx="0">
            <a:schemeClr val="accent2"/>
          </a:lnRef>
          <a:fillRef idx="3">
            <a:schemeClr val="accent2"/>
          </a:fillRef>
          <a:effectRef idx="3">
            <a:schemeClr val="accent2"/>
          </a:effectRef>
          <a:fontRef idx="minor">
            <a:schemeClr val="lt1"/>
          </a:fontRef>
        </dgm:style>
      </dgm:prSet>
      <dgm:spPr/>
    </dgm:pt>
    <dgm:pt modelId="{BC912DCF-1B51-4ACD-AD06-6484E5E57A1B}" type="pres">
      <dgm:prSet presAssocID="{03914FF8-4608-49D5-9E40-43F8D15E161C}" presName="brFrame" presStyleLbl="node1" presStyleIdx="11" presStyleCnt="20">
        <dgm:style>
          <a:lnRef idx="0">
            <a:schemeClr val="accent2"/>
          </a:lnRef>
          <a:fillRef idx="3">
            <a:schemeClr val="accent2"/>
          </a:fillRef>
          <a:effectRef idx="3">
            <a:schemeClr val="accent2"/>
          </a:effectRef>
          <a:fontRef idx="minor">
            <a:schemeClr val="lt1"/>
          </a:fontRef>
        </dgm:style>
      </dgm:prSet>
      <dgm:spPr/>
    </dgm:pt>
    <dgm:pt modelId="{62ECC8A8-5EFA-44DA-A7E9-61F1329C47D7}" type="pres">
      <dgm:prSet presAssocID="{FAEBC653-F596-4425-B3A3-5FA276F4B783}" presName="sibTrans" presStyleCnt="0"/>
      <dgm:spPr/>
    </dgm:pt>
    <dgm:pt modelId="{5B1AEFE5-8663-4651-9434-9C5A859C6D3F}" type="pres">
      <dgm:prSet presAssocID="{5903BC92-5AE6-4F36-AC67-214396913BFF}" presName="composite" presStyleCnt="0">
        <dgm:presLayoutVars>
          <dgm:chMax/>
          <dgm:chPref/>
        </dgm:presLayoutVars>
      </dgm:prSet>
      <dgm:spPr/>
    </dgm:pt>
    <dgm:pt modelId="{976D0F8B-C706-4DFC-96C8-809350D337DE}" type="pres">
      <dgm:prSet presAssocID="{5903BC92-5AE6-4F36-AC67-214396913BFF}" presName="Image" presStyleLbl="bgImgPlace1" presStyleIdx="3" presStyleCnt="5"/>
      <dgm:spPr>
        <a:noFill/>
        <a:ln>
          <a:noFill/>
        </a:ln>
      </dgm:spPr>
    </dgm:pt>
    <dgm:pt modelId="{8C5A069A-C4CD-408D-A05E-BFE73650BD24}" type="pres">
      <dgm:prSet presAssocID="{5903BC92-5AE6-4F36-AC67-214396913BFF}" presName="ParentText" presStyleLbl="revTx" presStyleIdx="3" presStyleCnt="5">
        <dgm:presLayoutVars>
          <dgm:chMax val="0"/>
          <dgm:chPref val="0"/>
          <dgm:bulletEnabled val="1"/>
        </dgm:presLayoutVars>
      </dgm:prSet>
      <dgm:spPr/>
      <dgm:t>
        <a:bodyPr/>
        <a:lstStyle/>
        <a:p>
          <a:endParaRPr lang="pt-BR"/>
        </a:p>
      </dgm:t>
    </dgm:pt>
    <dgm:pt modelId="{7C13990F-171B-4628-B388-A6AC7EA865CE}" type="pres">
      <dgm:prSet presAssocID="{5903BC92-5AE6-4F36-AC67-214396913BFF}" presName="tlFrame" presStyleLbl="node1" presStyleIdx="12" presStyleCnt="20">
        <dgm:style>
          <a:lnRef idx="0">
            <a:schemeClr val="accent2"/>
          </a:lnRef>
          <a:fillRef idx="3">
            <a:schemeClr val="accent2"/>
          </a:fillRef>
          <a:effectRef idx="3">
            <a:schemeClr val="accent2"/>
          </a:effectRef>
          <a:fontRef idx="minor">
            <a:schemeClr val="lt1"/>
          </a:fontRef>
        </dgm:style>
      </dgm:prSet>
      <dgm:spPr/>
    </dgm:pt>
    <dgm:pt modelId="{1EF24B65-B5F4-4DF6-895A-B0A4370253A7}" type="pres">
      <dgm:prSet presAssocID="{5903BC92-5AE6-4F36-AC67-214396913BFF}" presName="trFrame" presStyleLbl="node1" presStyleIdx="13" presStyleCnt="20">
        <dgm:style>
          <a:lnRef idx="0">
            <a:schemeClr val="accent2"/>
          </a:lnRef>
          <a:fillRef idx="3">
            <a:schemeClr val="accent2"/>
          </a:fillRef>
          <a:effectRef idx="3">
            <a:schemeClr val="accent2"/>
          </a:effectRef>
          <a:fontRef idx="minor">
            <a:schemeClr val="lt1"/>
          </a:fontRef>
        </dgm:style>
      </dgm:prSet>
      <dgm:spPr/>
    </dgm:pt>
    <dgm:pt modelId="{9B098C52-262E-487E-B931-56FD1C718A99}" type="pres">
      <dgm:prSet presAssocID="{5903BC92-5AE6-4F36-AC67-214396913BFF}" presName="blFrame" presStyleLbl="node1" presStyleIdx="14" presStyleCnt="20">
        <dgm:style>
          <a:lnRef idx="0">
            <a:schemeClr val="accent2"/>
          </a:lnRef>
          <a:fillRef idx="3">
            <a:schemeClr val="accent2"/>
          </a:fillRef>
          <a:effectRef idx="3">
            <a:schemeClr val="accent2"/>
          </a:effectRef>
          <a:fontRef idx="minor">
            <a:schemeClr val="lt1"/>
          </a:fontRef>
        </dgm:style>
      </dgm:prSet>
      <dgm:spPr/>
    </dgm:pt>
    <dgm:pt modelId="{842BF72C-84B2-4CE9-BEC3-908DDBD0606D}" type="pres">
      <dgm:prSet presAssocID="{5903BC92-5AE6-4F36-AC67-214396913BFF}" presName="brFrame" presStyleLbl="node1" presStyleIdx="15" presStyleCnt="20">
        <dgm:style>
          <a:lnRef idx="0">
            <a:schemeClr val="accent2"/>
          </a:lnRef>
          <a:fillRef idx="3">
            <a:schemeClr val="accent2"/>
          </a:fillRef>
          <a:effectRef idx="3">
            <a:schemeClr val="accent2"/>
          </a:effectRef>
          <a:fontRef idx="minor">
            <a:schemeClr val="lt1"/>
          </a:fontRef>
        </dgm:style>
      </dgm:prSet>
      <dgm:spPr/>
    </dgm:pt>
    <dgm:pt modelId="{4D55B799-0253-4ED8-B131-C2165CC8A622}" type="pres">
      <dgm:prSet presAssocID="{85D09E3D-D622-44A7-8A5D-722572ECDB3A}" presName="sibTrans" presStyleCnt="0"/>
      <dgm:spPr/>
    </dgm:pt>
    <dgm:pt modelId="{A73BE518-F3FD-4851-BD2A-D4D971E503F5}" type="pres">
      <dgm:prSet presAssocID="{246C8EB2-6695-48C4-8914-46CE64D9C878}" presName="composite" presStyleCnt="0">
        <dgm:presLayoutVars>
          <dgm:chMax/>
          <dgm:chPref/>
        </dgm:presLayoutVars>
      </dgm:prSet>
      <dgm:spPr/>
    </dgm:pt>
    <dgm:pt modelId="{4BBBF575-8608-4FA3-8AB4-DF0D0B9BB2C7}" type="pres">
      <dgm:prSet presAssocID="{246C8EB2-6695-48C4-8914-46CE64D9C878}" presName="Image" presStyleLbl="bgImgPlace1" presStyleIdx="4" presStyleCnt="5"/>
      <dgm:spPr>
        <a:noFill/>
        <a:ln>
          <a:noFill/>
        </a:ln>
      </dgm:spPr>
    </dgm:pt>
    <dgm:pt modelId="{2402AF90-E48A-42E3-8807-036099A239E3}" type="pres">
      <dgm:prSet presAssocID="{246C8EB2-6695-48C4-8914-46CE64D9C878}" presName="ParentText" presStyleLbl="revTx" presStyleIdx="4" presStyleCnt="5">
        <dgm:presLayoutVars>
          <dgm:chMax val="0"/>
          <dgm:chPref val="0"/>
          <dgm:bulletEnabled val="1"/>
        </dgm:presLayoutVars>
      </dgm:prSet>
      <dgm:spPr/>
      <dgm:t>
        <a:bodyPr/>
        <a:lstStyle/>
        <a:p>
          <a:endParaRPr lang="pt-BR"/>
        </a:p>
      </dgm:t>
    </dgm:pt>
    <dgm:pt modelId="{2A1D398D-F6F1-431D-BA1C-79B9DE14CF45}" type="pres">
      <dgm:prSet presAssocID="{246C8EB2-6695-48C4-8914-46CE64D9C878}" presName="tlFrame" presStyleLbl="node1" presStyleIdx="16" presStyleCnt="20">
        <dgm:style>
          <a:lnRef idx="0">
            <a:schemeClr val="accent2"/>
          </a:lnRef>
          <a:fillRef idx="3">
            <a:schemeClr val="accent2"/>
          </a:fillRef>
          <a:effectRef idx="3">
            <a:schemeClr val="accent2"/>
          </a:effectRef>
          <a:fontRef idx="minor">
            <a:schemeClr val="lt1"/>
          </a:fontRef>
        </dgm:style>
      </dgm:prSet>
      <dgm:spPr/>
    </dgm:pt>
    <dgm:pt modelId="{B9C8E8E3-0F21-4CDA-A788-3B10617D4632}" type="pres">
      <dgm:prSet presAssocID="{246C8EB2-6695-48C4-8914-46CE64D9C878}" presName="trFrame" presStyleLbl="node1" presStyleIdx="17" presStyleCnt="20">
        <dgm:style>
          <a:lnRef idx="0">
            <a:schemeClr val="accent2"/>
          </a:lnRef>
          <a:fillRef idx="3">
            <a:schemeClr val="accent2"/>
          </a:fillRef>
          <a:effectRef idx="3">
            <a:schemeClr val="accent2"/>
          </a:effectRef>
          <a:fontRef idx="minor">
            <a:schemeClr val="lt1"/>
          </a:fontRef>
        </dgm:style>
      </dgm:prSet>
      <dgm:spPr/>
    </dgm:pt>
    <dgm:pt modelId="{20565F81-CEF9-419E-8FFF-A7F4DCFBA3B4}" type="pres">
      <dgm:prSet presAssocID="{246C8EB2-6695-48C4-8914-46CE64D9C878}" presName="blFrame" presStyleLbl="node1" presStyleIdx="18" presStyleCnt="20">
        <dgm:style>
          <a:lnRef idx="0">
            <a:schemeClr val="accent2"/>
          </a:lnRef>
          <a:fillRef idx="3">
            <a:schemeClr val="accent2"/>
          </a:fillRef>
          <a:effectRef idx="3">
            <a:schemeClr val="accent2"/>
          </a:effectRef>
          <a:fontRef idx="minor">
            <a:schemeClr val="lt1"/>
          </a:fontRef>
        </dgm:style>
      </dgm:prSet>
      <dgm:spPr/>
    </dgm:pt>
    <dgm:pt modelId="{32C50D2A-9940-41D7-A1C5-E6FF10F40227}" type="pres">
      <dgm:prSet presAssocID="{246C8EB2-6695-48C4-8914-46CE64D9C878}" presName="brFrame" presStyleLbl="node1" presStyleIdx="19" presStyleCnt="20">
        <dgm:style>
          <a:lnRef idx="0">
            <a:schemeClr val="accent2"/>
          </a:lnRef>
          <a:fillRef idx="3">
            <a:schemeClr val="accent2"/>
          </a:fillRef>
          <a:effectRef idx="3">
            <a:schemeClr val="accent2"/>
          </a:effectRef>
          <a:fontRef idx="minor">
            <a:schemeClr val="lt1"/>
          </a:fontRef>
        </dgm:style>
      </dgm:prSet>
      <dgm:spPr/>
    </dgm:pt>
  </dgm:ptLst>
  <dgm:cxnLst>
    <dgm:cxn modelId="{792A68D1-491D-455F-91C1-257FD02DB70B}" srcId="{46DDBD2A-D3CB-4526-9801-35B803B33DC9}" destId="{5903BC92-5AE6-4F36-AC67-214396913BFF}" srcOrd="3" destOrd="0" parTransId="{B8D39B6A-9A08-44DE-9880-C005322EF5BB}" sibTransId="{85D09E3D-D622-44A7-8A5D-722572ECDB3A}"/>
    <dgm:cxn modelId="{16CA5216-CFFE-487E-B67A-1B703B8AE91A}" srcId="{46DDBD2A-D3CB-4526-9801-35B803B33DC9}" destId="{246C8EB2-6695-48C4-8914-46CE64D9C878}" srcOrd="4" destOrd="0" parTransId="{04092B4F-624A-4827-817D-4F2561EAB3C1}" sibTransId="{FD4E4294-1E87-415C-86C3-954B0AF55E23}"/>
    <dgm:cxn modelId="{84774A02-5177-4A6E-A386-58C343950D89}" type="presOf" srcId="{46DDBD2A-D3CB-4526-9801-35B803B33DC9}" destId="{58D85F87-A218-4DDD-AED4-A175C710AB7F}" srcOrd="0" destOrd="0" presId="urn:microsoft.com/office/officeart/2009/3/layout/FramedTextPicture"/>
    <dgm:cxn modelId="{ABB1E61F-B546-4347-B575-0CD115EECDAE}" type="presOf" srcId="{2AF6CCAF-C572-47CF-996D-975191B3EC91}" destId="{E5CA4027-C869-4543-B259-2A02D19FBEB6}" srcOrd="0" destOrd="0" presId="urn:microsoft.com/office/officeart/2009/3/layout/FramedTextPicture"/>
    <dgm:cxn modelId="{F5BBD144-66A0-4478-B24F-776A035D7D21}" srcId="{46DDBD2A-D3CB-4526-9801-35B803B33DC9}" destId="{2AF6CCAF-C572-47CF-996D-975191B3EC91}" srcOrd="1" destOrd="0" parTransId="{F449C45C-EC5A-4341-8C8A-A4926B1E3B93}" sibTransId="{CEB5404C-8469-4347-B107-A1EA75E8ED37}"/>
    <dgm:cxn modelId="{28C11CDC-BE0E-48E8-9E87-B715B452E125}" type="presOf" srcId="{EDA05FB1-DC8D-4E13-8839-0D98EFED27E1}" destId="{77F4A30D-6D97-4FE2-975E-310077B59C4B}" srcOrd="0" destOrd="0" presId="urn:microsoft.com/office/officeart/2009/3/layout/FramedTextPicture"/>
    <dgm:cxn modelId="{E709BDD8-FE84-4608-8A12-5BEB7B2D0334}" type="presOf" srcId="{246C8EB2-6695-48C4-8914-46CE64D9C878}" destId="{2402AF90-E48A-42E3-8807-036099A239E3}" srcOrd="0" destOrd="0" presId="urn:microsoft.com/office/officeart/2009/3/layout/FramedTextPicture"/>
    <dgm:cxn modelId="{FC2B77A8-3421-4A95-A584-C24F5F2ECDF6}" type="presOf" srcId="{5903BC92-5AE6-4F36-AC67-214396913BFF}" destId="{8C5A069A-C4CD-408D-A05E-BFE73650BD24}" srcOrd="0" destOrd="0" presId="urn:microsoft.com/office/officeart/2009/3/layout/FramedTextPicture"/>
    <dgm:cxn modelId="{F52E5A0F-CF57-4F09-84CE-153CE9F7B586}" type="presOf" srcId="{03914FF8-4608-49D5-9E40-43F8D15E161C}" destId="{42889CFE-85BD-4D33-8A9B-61537AFAE6B7}" srcOrd="0" destOrd="0" presId="urn:microsoft.com/office/officeart/2009/3/layout/FramedTextPicture"/>
    <dgm:cxn modelId="{74764E13-A83C-4670-9262-C980499DAA66}" srcId="{46DDBD2A-D3CB-4526-9801-35B803B33DC9}" destId="{03914FF8-4608-49D5-9E40-43F8D15E161C}" srcOrd="2" destOrd="0" parTransId="{4652CA42-1DE6-4C9F-A3DA-2A228480C4DF}" sibTransId="{FAEBC653-F596-4425-B3A3-5FA276F4B783}"/>
    <dgm:cxn modelId="{F525E5A3-B9BF-4E6D-BA71-AC1D665BB948}" srcId="{46DDBD2A-D3CB-4526-9801-35B803B33DC9}" destId="{EDA05FB1-DC8D-4E13-8839-0D98EFED27E1}" srcOrd="0" destOrd="0" parTransId="{108D7114-C032-4B6E-B3A1-1380A4224908}" sibTransId="{7093D114-1CEF-43F4-B0A3-5280BCF61676}"/>
    <dgm:cxn modelId="{A18F917D-868A-4E4A-BA99-C320E09059D2}" type="presParOf" srcId="{58D85F87-A218-4DDD-AED4-A175C710AB7F}" destId="{75757BA5-934F-45CC-AA45-6A87AC7F2F9C}" srcOrd="0" destOrd="0" presId="urn:microsoft.com/office/officeart/2009/3/layout/FramedTextPicture"/>
    <dgm:cxn modelId="{FA131D18-5FB5-41BB-B6E0-7C8ED7230338}" type="presParOf" srcId="{75757BA5-934F-45CC-AA45-6A87AC7F2F9C}" destId="{9E35013E-30D6-44B7-B5CE-7588CC049DB6}" srcOrd="0" destOrd="0" presId="urn:microsoft.com/office/officeart/2009/3/layout/FramedTextPicture"/>
    <dgm:cxn modelId="{DF0B6528-CAA3-42D4-BD2C-A7AF4C2E2861}" type="presParOf" srcId="{75757BA5-934F-45CC-AA45-6A87AC7F2F9C}" destId="{77F4A30D-6D97-4FE2-975E-310077B59C4B}" srcOrd="1" destOrd="0" presId="urn:microsoft.com/office/officeart/2009/3/layout/FramedTextPicture"/>
    <dgm:cxn modelId="{295D505F-5B1A-4553-BA71-11C08A0954F6}" type="presParOf" srcId="{75757BA5-934F-45CC-AA45-6A87AC7F2F9C}" destId="{E01ACA0D-E698-46D6-8364-4BE42ECE392A}" srcOrd="2" destOrd="0" presId="urn:microsoft.com/office/officeart/2009/3/layout/FramedTextPicture"/>
    <dgm:cxn modelId="{C5C4B198-95AF-41FD-9BA3-C5622AEF8E9C}" type="presParOf" srcId="{75757BA5-934F-45CC-AA45-6A87AC7F2F9C}" destId="{BB346C28-C7BB-46F7-A99A-AEAFC7EED730}" srcOrd="3" destOrd="0" presId="urn:microsoft.com/office/officeart/2009/3/layout/FramedTextPicture"/>
    <dgm:cxn modelId="{9E51A252-5BE4-46A8-A9F0-E061FF48E88D}" type="presParOf" srcId="{75757BA5-934F-45CC-AA45-6A87AC7F2F9C}" destId="{78280C7A-DCCC-4170-8C2D-819A6BAA6B81}" srcOrd="4" destOrd="0" presId="urn:microsoft.com/office/officeart/2009/3/layout/FramedTextPicture"/>
    <dgm:cxn modelId="{50915310-D66E-4F3E-8B00-DE6A7EA5BAF6}" type="presParOf" srcId="{75757BA5-934F-45CC-AA45-6A87AC7F2F9C}" destId="{6A0EF3AE-134C-4676-A6E7-DF6A6048093F}" srcOrd="5" destOrd="0" presId="urn:microsoft.com/office/officeart/2009/3/layout/FramedTextPicture"/>
    <dgm:cxn modelId="{3B788DC6-9B20-45A1-A6FD-102A500CF7F6}" type="presParOf" srcId="{58D85F87-A218-4DDD-AED4-A175C710AB7F}" destId="{451DE18A-4C1B-4D49-9F0A-8DEDD24C65DA}" srcOrd="1" destOrd="0" presId="urn:microsoft.com/office/officeart/2009/3/layout/FramedTextPicture"/>
    <dgm:cxn modelId="{BE2C2B41-4EE1-4A6F-93E9-FCC4A3387B9A}" type="presParOf" srcId="{58D85F87-A218-4DDD-AED4-A175C710AB7F}" destId="{0C560CC6-1901-46C9-A61B-ED868B666487}" srcOrd="2" destOrd="0" presId="urn:microsoft.com/office/officeart/2009/3/layout/FramedTextPicture"/>
    <dgm:cxn modelId="{699141FB-91D4-4E74-99C8-FBEBAD12A1F8}" type="presParOf" srcId="{0C560CC6-1901-46C9-A61B-ED868B666487}" destId="{78BBB4DA-136A-492C-90CF-10DDB3D44B73}" srcOrd="0" destOrd="0" presId="urn:microsoft.com/office/officeart/2009/3/layout/FramedTextPicture"/>
    <dgm:cxn modelId="{C5965964-018D-428F-BA77-3C4A0FC33720}" type="presParOf" srcId="{0C560CC6-1901-46C9-A61B-ED868B666487}" destId="{E5CA4027-C869-4543-B259-2A02D19FBEB6}" srcOrd="1" destOrd="0" presId="urn:microsoft.com/office/officeart/2009/3/layout/FramedTextPicture"/>
    <dgm:cxn modelId="{BE6BCAB9-17FB-4D91-A6D6-56D290ACB785}" type="presParOf" srcId="{0C560CC6-1901-46C9-A61B-ED868B666487}" destId="{D6713391-47AB-443D-89B0-8ADF86160D70}" srcOrd="2" destOrd="0" presId="urn:microsoft.com/office/officeart/2009/3/layout/FramedTextPicture"/>
    <dgm:cxn modelId="{BDEA0EC8-F20F-4CE0-8532-7696A7A5F8D5}" type="presParOf" srcId="{0C560CC6-1901-46C9-A61B-ED868B666487}" destId="{59270602-7BBF-491D-B592-FDCBB83569C9}" srcOrd="3" destOrd="0" presId="urn:microsoft.com/office/officeart/2009/3/layout/FramedTextPicture"/>
    <dgm:cxn modelId="{2BDAEF2B-9549-4AE1-B2C5-9432B3CF82F7}" type="presParOf" srcId="{0C560CC6-1901-46C9-A61B-ED868B666487}" destId="{BAC62395-A62F-4D7B-BA7A-6F89A6550F94}" srcOrd="4" destOrd="0" presId="urn:microsoft.com/office/officeart/2009/3/layout/FramedTextPicture"/>
    <dgm:cxn modelId="{316B615F-4386-4379-93AC-D9C7EB063F2B}" type="presParOf" srcId="{0C560CC6-1901-46C9-A61B-ED868B666487}" destId="{270D9552-0F6C-4585-8CA2-325401B6FCBC}" srcOrd="5" destOrd="0" presId="urn:microsoft.com/office/officeart/2009/3/layout/FramedTextPicture"/>
    <dgm:cxn modelId="{9545A3CB-72F4-4823-9CC0-05B681607DAF}" type="presParOf" srcId="{58D85F87-A218-4DDD-AED4-A175C710AB7F}" destId="{CB772E1F-B8FA-4FCA-ABDB-08CC1DDEE8E0}" srcOrd="3" destOrd="0" presId="urn:microsoft.com/office/officeart/2009/3/layout/FramedTextPicture"/>
    <dgm:cxn modelId="{6478C9E4-7FC5-4D9A-B625-8DF1CB72963A}" type="presParOf" srcId="{58D85F87-A218-4DDD-AED4-A175C710AB7F}" destId="{84F31921-0C88-49D8-AF98-78BF6F0B9D22}" srcOrd="4" destOrd="0" presId="urn:microsoft.com/office/officeart/2009/3/layout/FramedTextPicture"/>
    <dgm:cxn modelId="{B069CFCB-FB94-43F1-AAAC-487AC3E406AC}" type="presParOf" srcId="{84F31921-0C88-49D8-AF98-78BF6F0B9D22}" destId="{4C2AE5A3-6353-472D-802B-77D560199C46}" srcOrd="0" destOrd="0" presId="urn:microsoft.com/office/officeart/2009/3/layout/FramedTextPicture"/>
    <dgm:cxn modelId="{CF358850-4BBD-424D-9C6F-A33A73E53E5B}" type="presParOf" srcId="{84F31921-0C88-49D8-AF98-78BF6F0B9D22}" destId="{42889CFE-85BD-4D33-8A9B-61537AFAE6B7}" srcOrd="1" destOrd="0" presId="urn:microsoft.com/office/officeart/2009/3/layout/FramedTextPicture"/>
    <dgm:cxn modelId="{CD926DA7-1C0C-490A-AED1-AE58CF4D25FB}" type="presParOf" srcId="{84F31921-0C88-49D8-AF98-78BF6F0B9D22}" destId="{A02CB9AC-2E75-4DA8-AF46-1E628509C1A1}" srcOrd="2" destOrd="0" presId="urn:microsoft.com/office/officeart/2009/3/layout/FramedTextPicture"/>
    <dgm:cxn modelId="{70947938-B973-441E-A7D8-58423668A13D}" type="presParOf" srcId="{84F31921-0C88-49D8-AF98-78BF6F0B9D22}" destId="{3042D2FB-8D7A-41B6-8430-098F67363D5B}" srcOrd="3" destOrd="0" presId="urn:microsoft.com/office/officeart/2009/3/layout/FramedTextPicture"/>
    <dgm:cxn modelId="{BB0352FA-B90F-4CAF-8F9D-15A79F4DD181}" type="presParOf" srcId="{84F31921-0C88-49D8-AF98-78BF6F0B9D22}" destId="{2FF4E8D1-A76E-43F7-9BD7-CF73AB3DEBA4}" srcOrd="4" destOrd="0" presId="urn:microsoft.com/office/officeart/2009/3/layout/FramedTextPicture"/>
    <dgm:cxn modelId="{3E2EE88A-2E40-47AC-AC38-1DC4356B13EE}" type="presParOf" srcId="{84F31921-0C88-49D8-AF98-78BF6F0B9D22}" destId="{BC912DCF-1B51-4ACD-AD06-6484E5E57A1B}" srcOrd="5" destOrd="0" presId="urn:microsoft.com/office/officeart/2009/3/layout/FramedTextPicture"/>
    <dgm:cxn modelId="{38C7C18D-B5FC-4DF8-B391-23552AC0DC46}" type="presParOf" srcId="{58D85F87-A218-4DDD-AED4-A175C710AB7F}" destId="{62ECC8A8-5EFA-44DA-A7E9-61F1329C47D7}" srcOrd="5" destOrd="0" presId="urn:microsoft.com/office/officeart/2009/3/layout/FramedTextPicture"/>
    <dgm:cxn modelId="{C4737DB5-E966-432D-BEE4-C7755606E12A}" type="presParOf" srcId="{58D85F87-A218-4DDD-AED4-A175C710AB7F}" destId="{5B1AEFE5-8663-4651-9434-9C5A859C6D3F}" srcOrd="6" destOrd="0" presId="urn:microsoft.com/office/officeart/2009/3/layout/FramedTextPicture"/>
    <dgm:cxn modelId="{5088E11A-8F59-4DD7-94E3-CA76F0811554}" type="presParOf" srcId="{5B1AEFE5-8663-4651-9434-9C5A859C6D3F}" destId="{976D0F8B-C706-4DFC-96C8-809350D337DE}" srcOrd="0" destOrd="0" presId="urn:microsoft.com/office/officeart/2009/3/layout/FramedTextPicture"/>
    <dgm:cxn modelId="{6060491D-5146-4945-9E06-655CB50D4C95}" type="presParOf" srcId="{5B1AEFE5-8663-4651-9434-9C5A859C6D3F}" destId="{8C5A069A-C4CD-408D-A05E-BFE73650BD24}" srcOrd="1" destOrd="0" presId="urn:microsoft.com/office/officeart/2009/3/layout/FramedTextPicture"/>
    <dgm:cxn modelId="{6546943E-C7B3-4CEC-BC58-782A5617BB3D}" type="presParOf" srcId="{5B1AEFE5-8663-4651-9434-9C5A859C6D3F}" destId="{7C13990F-171B-4628-B388-A6AC7EA865CE}" srcOrd="2" destOrd="0" presId="urn:microsoft.com/office/officeart/2009/3/layout/FramedTextPicture"/>
    <dgm:cxn modelId="{52A18F78-4E51-4532-B258-C4B6F91A80A7}" type="presParOf" srcId="{5B1AEFE5-8663-4651-9434-9C5A859C6D3F}" destId="{1EF24B65-B5F4-4DF6-895A-B0A4370253A7}" srcOrd="3" destOrd="0" presId="urn:microsoft.com/office/officeart/2009/3/layout/FramedTextPicture"/>
    <dgm:cxn modelId="{7CF778B4-FDFF-45E4-BF8A-2F3D9D6CC03C}" type="presParOf" srcId="{5B1AEFE5-8663-4651-9434-9C5A859C6D3F}" destId="{9B098C52-262E-487E-B931-56FD1C718A99}" srcOrd="4" destOrd="0" presId="urn:microsoft.com/office/officeart/2009/3/layout/FramedTextPicture"/>
    <dgm:cxn modelId="{0F4802C5-F030-41EB-BE39-594EE46C70A3}" type="presParOf" srcId="{5B1AEFE5-8663-4651-9434-9C5A859C6D3F}" destId="{842BF72C-84B2-4CE9-BEC3-908DDBD0606D}" srcOrd="5" destOrd="0" presId="urn:microsoft.com/office/officeart/2009/3/layout/FramedTextPicture"/>
    <dgm:cxn modelId="{8E94A31E-C53E-4A80-8ABC-2B2C7C791773}" type="presParOf" srcId="{58D85F87-A218-4DDD-AED4-A175C710AB7F}" destId="{4D55B799-0253-4ED8-B131-C2165CC8A622}" srcOrd="7" destOrd="0" presId="urn:microsoft.com/office/officeart/2009/3/layout/FramedTextPicture"/>
    <dgm:cxn modelId="{9622C3CF-A065-495C-8E30-CAA98B9BE428}" type="presParOf" srcId="{58D85F87-A218-4DDD-AED4-A175C710AB7F}" destId="{A73BE518-F3FD-4851-BD2A-D4D971E503F5}" srcOrd="8" destOrd="0" presId="urn:microsoft.com/office/officeart/2009/3/layout/FramedTextPicture"/>
    <dgm:cxn modelId="{E301FB93-3490-4EB5-A239-0591B98E946A}" type="presParOf" srcId="{A73BE518-F3FD-4851-BD2A-D4D971E503F5}" destId="{4BBBF575-8608-4FA3-8AB4-DF0D0B9BB2C7}" srcOrd="0" destOrd="0" presId="urn:microsoft.com/office/officeart/2009/3/layout/FramedTextPicture"/>
    <dgm:cxn modelId="{E7EE6FFA-E1D9-45E0-A8A2-D15632C53C12}" type="presParOf" srcId="{A73BE518-F3FD-4851-BD2A-D4D971E503F5}" destId="{2402AF90-E48A-42E3-8807-036099A239E3}" srcOrd="1" destOrd="0" presId="urn:microsoft.com/office/officeart/2009/3/layout/FramedTextPicture"/>
    <dgm:cxn modelId="{A8FBEED8-B9C7-4B85-B5BA-3E7D09DFCED5}" type="presParOf" srcId="{A73BE518-F3FD-4851-BD2A-D4D971E503F5}" destId="{2A1D398D-F6F1-431D-BA1C-79B9DE14CF45}" srcOrd="2" destOrd="0" presId="urn:microsoft.com/office/officeart/2009/3/layout/FramedTextPicture"/>
    <dgm:cxn modelId="{7EBB40DB-3D8C-42F2-B14E-B3A40ACE193B}" type="presParOf" srcId="{A73BE518-F3FD-4851-BD2A-D4D971E503F5}" destId="{B9C8E8E3-0F21-4CDA-A788-3B10617D4632}" srcOrd="3" destOrd="0" presId="urn:microsoft.com/office/officeart/2009/3/layout/FramedTextPicture"/>
    <dgm:cxn modelId="{F823809F-234B-4831-950C-23750C5E697C}" type="presParOf" srcId="{A73BE518-F3FD-4851-BD2A-D4D971E503F5}" destId="{20565F81-CEF9-419E-8FFF-A7F4DCFBA3B4}" srcOrd="4" destOrd="0" presId="urn:microsoft.com/office/officeart/2009/3/layout/FramedTextPicture"/>
    <dgm:cxn modelId="{301179A4-E3EA-4C64-93E5-5D49250C8045}" type="presParOf" srcId="{A73BE518-F3FD-4851-BD2A-D4D971E503F5}" destId="{32C50D2A-9940-41D7-A1C5-E6FF10F40227}" srcOrd="5" destOrd="0" presId="urn:microsoft.com/office/officeart/2009/3/layout/FramedTextPicture"/>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D96E40-00DB-464A-AF01-0ED942DB6ACA}">
      <dsp:nvSpPr>
        <dsp:cNvPr id="0" name=""/>
        <dsp:cNvSpPr/>
      </dsp:nvSpPr>
      <dsp:spPr>
        <a:xfrm>
          <a:off x="653" y="124176"/>
          <a:ext cx="1343260" cy="537304"/>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pt-BR" sz="1200" b="1" kern="1200"/>
            <a:t>Valores</a:t>
          </a:r>
        </a:p>
      </dsp:txBody>
      <dsp:txXfrm>
        <a:off x="269305" y="124176"/>
        <a:ext cx="805956" cy="537304"/>
      </dsp:txXfrm>
    </dsp:sp>
    <dsp:sp modelId="{E6E7BDB6-198F-45BA-B19F-6C7721EF553C}">
      <dsp:nvSpPr>
        <dsp:cNvPr id="0" name=""/>
        <dsp:cNvSpPr/>
      </dsp:nvSpPr>
      <dsp:spPr>
        <a:xfrm>
          <a:off x="1169290" y="169847"/>
          <a:ext cx="1114906" cy="44596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pt-BR" sz="900" b="1" kern="1200"/>
            <a:t>Ética</a:t>
          </a:r>
        </a:p>
      </dsp:txBody>
      <dsp:txXfrm>
        <a:off x="1392271" y="169847"/>
        <a:ext cx="668944" cy="445962"/>
      </dsp:txXfrm>
    </dsp:sp>
    <dsp:sp modelId="{8DA223AB-0CC1-49A6-942D-F56C1724B1F7}">
      <dsp:nvSpPr>
        <dsp:cNvPr id="0" name=""/>
        <dsp:cNvSpPr/>
      </dsp:nvSpPr>
      <dsp:spPr>
        <a:xfrm>
          <a:off x="2128110" y="169847"/>
          <a:ext cx="1114906" cy="44596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pt-BR" sz="800" b="1" kern="1200"/>
            <a:t>Imparcialidade</a:t>
          </a:r>
          <a:endParaRPr lang="pt-BR" sz="850" b="1" kern="1200"/>
        </a:p>
      </dsp:txBody>
      <dsp:txXfrm>
        <a:off x="2351091" y="169847"/>
        <a:ext cx="668944" cy="445962"/>
      </dsp:txXfrm>
    </dsp:sp>
    <dsp:sp modelId="{3238E9FE-9F54-4BFA-A23E-169E8E329181}">
      <dsp:nvSpPr>
        <dsp:cNvPr id="0" name=""/>
        <dsp:cNvSpPr/>
      </dsp:nvSpPr>
      <dsp:spPr>
        <a:xfrm>
          <a:off x="3086930" y="169847"/>
          <a:ext cx="1114906" cy="44596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pt-BR" sz="800" b="1" kern="1200"/>
            <a:t>Transparência</a:t>
          </a:r>
          <a:endParaRPr lang="pt-BR" sz="900" b="1" kern="1200"/>
        </a:p>
      </dsp:txBody>
      <dsp:txXfrm>
        <a:off x="3309911" y="169847"/>
        <a:ext cx="668944" cy="445962"/>
      </dsp:txXfrm>
    </dsp:sp>
    <dsp:sp modelId="{2958C2FF-2A20-48D3-9CBE-FA826E28466B}">
      <dsp:nvSpPr>
        <dsp:cNvPr id="0" name=""/>
        <dsp:cNvSpPr/>
      </dsp:nvSpPr>
      <dsp:spPr>
        <a:xfrm>
          <a:off x="4045749" y="169847"/>
          <a:ext cx="1114906" cy="44596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pt-BR" sz="900" b="1" kern="1200"/>
            <a:t>Cooperação</a:t>
          </a:r>
        </a:p>
      </dsp:txBody>
      <dsp:txXfrm>
        <a:off x="4268730" y="169847"/>
        <a:ext cx="668944" cy="445962"/>
      </dsp:txXfrm>
    </dsp:sp>
    <dsp:sp modelId="{C010B47D-D477-469F-A950-8953A4327EA4}">
      <dsp:nvSpPr>
        <dsp:cNvPr id="0" name=""/>
        <dsp:cNvSpPr/>
      </dsp:nvSpPr>
      <dsp:spPr>
        <a:xfrm>
          <a:off x="5004569" y="169847"/>
          <a:ext cx="1114906" cy="44596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pt-BR" sz="900" b="1" kern="1200"/>
            <a:t>Suprapartida-rismo</a:t>
          </a:r>
        </a:p>
      </dsp:txBody>
      <dsp:txXfrm>
        <a:off x="5227550" y="169847"/>
        <a:ext cx="668944" cy="445962"/>
      </dsp:txXfrm>
    </dsp:sp>
    <dsp:sp modelId="{983E9C4C-339B-4759-B39E-AB224359C9F0}">
      <dsp:nvSpPr>
        <dsp:cNvPr id="0" name=""/>
        <dsp:cNvSpPr/>
      </dsp:nvSpPr>
      <dsp:spPr>
        <a:xfrm>
          <a:off x="653" y="736703"/>
          <a:ext cx="1343260" cy="537304"/>
        </a:xfrm>
        <a:prstGeom prst="chevron">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pt-BR" sz="1200" b="1" kern="1200"/>
            <a:t>Área de Atuação</a:t>
          </a:r>
        </a:p>
      </dsp:txBody>
      <dsp:txXfrm>
        <a:off x="269305" y="736703"/>
        <a:ext cx="805956" cy="537304"/>
      </dsp:txXfrm>
    </dsp:sp>
    <dsp:sp modelId="{4FD8B766-FE52-49BA-BFAA-0BFC05379CA8}">
      <dsp:nvSpPr>
        <dsp:cNvPr id="0" name=""/>
        <dsp:cNvSpPr/>
      </dsp:nvSpPr>
      <dsp:spPr>
        <a:xfrm>
          <a:off x="1169290" y="782374"/>
          <a:ext cx="1114906" cy="44596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pt-BR" sz="900" b="1" kern="1200"/>
            <a:t>Articulação</a:t>
          </a:r>
        </a:p>
        <a:p>
          <a:pPr lvl="0" algn="ctr" defTabSz="400050">
            <a:lnSpc>
              <a:spcPct val="90000"/>
            </a:lnSpc>
            <a:spcBef>
              <a:spcPct val="0"/>
            </a:spcBef>
            <a:spcAft>
              <a:spcPct val="35000"/>
            </a:spcAft>
          </a:pPr>
          <a:r>
            <a:rPr lang="pt-BR" sz="900" b="1" kern="1200"/>
            <a:t>Institucional</a:t>
          </a:r>
        </a:p>
      </dsp:txBody>
      <dsp:txXfrm>
        <a:off x="1392271" y="782374"/>
        <a:ext cx="668944" cy="445962"/>
      </dsp:txXfrm>
    </dsp:sp>
    <dsp:sp modelId="{D31BDB45-0F0D-4928-9007-AD9C4203CD9B}">
      <dsp:nvSpPr>
        <dsp:cNvPr id="0" name=""/>
        <dsp:cNvSpPr/>
      </dsp:nvSpPr>
      <dsp:spPr>
        <a:xfrm>
          <a:off x="2128110" y="782374"/>
          <a:ext cx="1114906" cy="44596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pt-BR" sz="900" b="1" kern="1200"/>
            <a:t>Estudos e Pesquisas</a:t>
          </a:r>
        </a:p>
      </dsp:txBody>
      <dsp:txXfrm>
        <a:off x="2351091" y="782374"/>
        <a:ext cx="668944" cy="445962"/>
      </dsp:txXfrm>
    </dsp:sp>
    <dsp:sp modelId="{DE86E11C-CF8C-40A1-A67A-BDDC06348DB8}">
      <dsp:nvSpPr>
        <dsp:cNvPr id="0" name=""/>
        <dsp:cNvSpPr/>
      </dsp:nvSpPr>
      <dsp:spPr>
        <a:xfrm>
          <a:off x="3086930" y="782374"/>
          <a:ext cx="1114906" cy="445962"/>
        </a:xfrm>
        <a:prstGeom prst="chevron">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pt-BR" sz="900" b="1" kern="1200"/>
            <a:t>Programas e Projetos</a:t>
          </a:r>
        </a:p>
      </dsp:txBody>
      <dsp:txXfrm>
        <a:off x="3309911" y="782374"/>
        <a:ext cx="668944" cy="44596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606664-67CB-40F0-B3BE-B6F5E488F6BE}">
      <dsp:nvSpPr>
        <dsp:cNvPr id="0" name=""/>
        <dsp:cNvSpPr/>
      </dsp:nvSpPr>
      <dsp:spPr>
        <a:xfrm>
          <a:off x="2487003" y="379"/>
          <a:ext cx="1162599" cy="755689"/>
        </a:xfrm>
        <a:prstGeom prst="roundRect">
          <a:avLst/>
        </a:prstGeom>
        <a:solidFill>
          <a:schemeClr val="accent5">
            <a:hueOff val="0"/>
            <a:satOff val="0"/>
            <a:lumOff val="0"/>
            <a:alphaOff val="0"/>
          </a:schemeClr>
        </a:solidFill>
        <a:ln w="12700" cap="flat" cmpd="sng" algn="ctr">
          <a:noFill/>
          <a:prstDash val="solid"/>
          <a:miter lim="800000"/>
        </a:ln>
        <a:effectLst/>
        <a:scene3d>
          <a:camera prst="orthographicFront">
            <a:rot lat="0" lon="0" rev="0"/>
          </a:camera>
          <a:lightRig rig="contrasting" dir="t">
            <a:rot lat="0" lon="0" rev="7800000"/>
          </a:lightRig>
        </a:scene3d>
        <a:sp3d>
          <a:bevelT w="139700" h="139700"/>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BR" sz="1200" b="1" kern="1200"/>
            <a:t>Áreas de atuação</a:t>
          </a:r>
        </a:p>
      </dsp:txBody>
      <dsp:txXfrm>
        <a:off x="2523893" y="37269"/>
        <a:ext cx="1088819" cy="681909"/>
      </dsp:txXfrm>
    </dsp:sp>
    <dsp:sp modelId="{48CF4278-29F1-483F-BC8C-EC3A552131F8}">
      <dsp:nvSpPr>
        <dsp:cNvPr id="0" name=""/>
        <dsp:cNvSpPr/>
      </dsp:nvSpPr>
      <dsp:spPr>
        <a:xfrm>
          <a:off x="1819554" y="378224"/>
          <a:ext cx="2497497" cy="2497497"/>
        </a:xfrm>
        <a:custGeom>
          <a:avLst/>
          <a:gdLst/>
          <a:ahLst/>
          <a:cxnLst/>
          <a:rect l="0" t="0" r="0" b="0"/>
          <a:pathLst>
            <a:path>
              <a:moveTo>
                <a:pt x="1990615" y="244255"/>
              </a:moveTo>
              <a:arcTo wR="1248748" hR="1248748" stAng="18386861" swAng="1634102"/>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4379AC1-A6E5-48CA-9EF5-FCC13A5C6445}">
      <dsp:nvSpPr>
        <dsp:cNvPr id="0" name=""/>
        <dsp:cNvSpPr/>
      </dsp:nvSpPr>
      <dsp:spPr>
        <a:xfrm>
          <a:off x="3735751" y="1249128"/>
          <a:ext cx="1162599" cy="755689"/>
        </a:xfrm>
        <a:prstGeom prst="roundRect">
          <a:avLst/>
        </a:prstGeom>
        <a:solidFill>
          <a:schemeClr val="accent5">
            <a:hueOff val="-2451115"/>
            <a:satOff val="-3409"/>
            <a:lumOff val="-1307"/>
            <a:alphaOff val="0"/>
          </a:schemeClr>
        </a:solidFill>
        <a:ln w="12700" cap="flat" cmpd="sng" algn="ctr">
          <a:noFill/>
          <a:prstDash val="solid"/>
          <a:miter lim="800000"/>
        </a:ln>
        <a:effectLst/>
        <a:scene3d>
          <a:camera prst="orthographicFront">
            <a:rot lat="0" lon="0" rev="0"/>
          </a:camera>
          <a:lightRig rig="contrasting" dir="t">
            <a:rot lat="0" lon="0" rev="7800000"/>
          </a:lightRig>
        </a:scene3d>
        <a:sp3d>
          <a:bevelT w="139700" h="139700"/>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BR" sz="1200" b="1" kern="1200"/>
            <a:t>Partes interessadas</a:t>
          </a:r>
        </a:p>
      </dsp:txBody>
      <dsp:txXfrm>
        <a:off x="3772641" y="1286018"/>
        <a:ext cx="1088819" cy="681909"/>
      </dsp:txXfrm>
    </dsp:sp>
    <dsp:sp modelId="{D6D40449-F61C-4984-9040-C703C1A578C6}">
      <dsp:nvSpPr>
        <dsp:cNvPr id="0" name=""/>
        <dsp:cNvSpPr/>
      </dsp:nvSpPr>
      <dsp:spPr>
        <a:xfrm>
          <a:off x="1819554" y="378224"/>
          <a:ext cx="2497497" cy="2497497"/>
        </a:xfrm>
        <a:custGeom>
          <a:avLst/>
          <a:gdLst/>
          <a:ahLst/>
          <a:cxnLst/>
          <a:rect l="0" t="0" r="0" b="0"/>
          <a:pathLst>
            <a:path>
              <a:moveTo>
                <a:pt x="2368067" y="1802370"/>
              </a:moveTo>
              <a:arcTo wR="1248748" hR="1248748" stAng="1579037" swAng="1634102"/>
            </a:path>
          </a:pathLst>
        </a:custGeom>
        <a:noFill/>
        <a:ln w="19050" cap="flat" cmpd="sng" algn="ctr">
          <a:solidFill>
            <a:schemeClr val="accent6"/>
          </a:solidFill>
          <a:prstDash val="solid"/>
          <a:miter lim="800000"/>
          <a:tailEnd type="arrow"/>
        </a:ln>
        <a:effectLst/>
      </dsp:spPr>
      <dsp:style>
        <a:lnRef idx="2">
          <a:schemeClr val="accent6"/>
        </a:lnRef>
        <a:fillRef idx="0">
          <a:schemeClr val="accent6"/>
        </a:fillRef>
        <a:effectRef idx="1">
          <a:schemeClr val="accent6"/>
        </a:effectRef>
        <a:fontRef idx="minor">
          <a:schemeClr val="tx1"/>
        </a:fontRef>
      </dsp:style>
    </dsp:sp>
    <dsp:sp modelId="{FF8C45C9-DE2A-431C-9B80-383EFC8BE6DC}">
      <dsp:nvSpPr>
        <dsp:cNvPr id="0" name=""/>
        <dsp:cNvSpPr/>
      </dsp:nvSpPr>
      <dsp:spPr>
        <a:xfrm>
          <a:off x="2487003" y="2497876"/>
          <a:ext cx="1162599" cy="755689"/>
        </a:xfrm>
        <a:prstGeom prst="roundRect">
          <a:avLst/>
        </a:prstGeom>
        <a:solidFill>
          <a:schemeClr val="accent5">
            <a:hueOff val="-4902230"/>
            <a:satOff val="-6819"/>
            <a:lumOff val="-2615"/>
            <a:alphaOff val="0"/>
          </a:schemeClr>
        </a:solidFill>
        <a:ln w="12700" cap="flat" cmpd="sng" algn="ctr">
          <a:noFill/>
          <a:prstDash val="solid"/>
          <a:miter lim="800000"/>
        </a:ln>
        <a:effectLst/>
        <a:scene3d>
          <a:camera prst="orthographicFront">
            <a:rot lat="0" lon="0" rev="0"/>
          </a:camera>
          <a:lightRig rig="contrasting" dir="t">
            <a:rot lat="0" lon="0" rev="7800000"/>
          </a:lightRig>
        </a:scene3d>
        <a:sp3d>
          <a:bevelT w="139700" h="139700"/>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BR" sz="1200" b="1" kern="1200"/>
            <a:t>Financeira</a:t>
          </a:r>
        </a:p>
      </dsp:txBody>
      <dsp:txXfrm>
        <a:off x="2523893" y="2534766"/>
        <a:ext cx="1088819" cy="681909"/>
      </dsp:txXfrm>
    </dsp:sp>
    <dsp:sp modelId="{15455674-DD23-44A7-A54A-73608A9C0B5A}">
      <dsp:nvSpPr>
        <dsp:cNvPr id="0" name=""/>
        <dsp:cNvSpPr/>
      </dsp:nvSpPr>
      <dsp:spPr>
        <a:xfrm>
          <a:off x="1819554" y="378224"/>
          <a:ext cx="2497497" cy="2497497"/>
        </a:xfrm>
        <a:custGeom>
          <a:avLst/>
          <a:gdLst/>
          <a:ahLst/>
          <a:cxnLst/>
          <a:rect l="0" t="0" r="0" b="0"/>
          <a:pathLst>
            <a:path>
              <a:moveTo>
                <a:pt x="506881" y="2253241"/>
              </a:moveTo>
              <a:arcTo wR="1248748" hR="1248748" stAng="7586861" swAng="1634102"/>
            </a:path>
          </a:pathLst>
        </a:custGeom>
        <a:noFill/>
        <a:ln w="6350" cap="flat" cmpd="sng" algn="ctr">
          <a:solidFill>
            <a:schemeClr val="accent5">
              <a:hueOff val="-4902230"/>
              <a:satOff val="-6819"/>
              <a:lumOff val="-2615"/>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6118EB8B-EFA1-465E-B101-2BA7A71BEA5E}">
      <dsp:nvSpPr>
        <dsp:cNvPr id="0" name=""/>
        <dsp:cNvSpPr/>
      </dsp:nvSpPr>
      <dsp:spPr>
        <a:xfrm>
          <a:off x="1238254" y="1249128"/>
          <a:ext cx="1162599" cy="755689"/>
        </a:xfrm>
        <a:prstGeom prst="roundRect">
          <a:avLst/>
        </a:prstGeom>
        <a:solidFill>
          <a:schemeClr val="accent5">
            <a:hueOff val="-7353344"/>
            <a:satOff val="-10228"/>
            <a:lumOff val="-3922"/>
            <a:alphaOff val="0"/>
          </a:schemeClr>
        </a:solidFill>
        <a:ln w="12700" cap="flat" cmpd="sng" algn="ctr">
          <a:noFill/>
          <a:prstDash val="solid"/>
          <a:miter lim="800000"/>
        </a:ln>
        <a:effectLst/>
        <a:scene3d>
          <a:camera prst="orthographicFront">
            <a:rot lat="0" lon="0" rev="0"/>
          </a:camera>
          <a:lightRig rig="contrasting" dir="t">
            <a:rot lat="0" lon="0" rev="7800000"/>
          </a:lightRig>
        </a:scene3d>
        <a:sp3d>
          <a:bevelT w="139700" h="139700"/>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BR" sz="1200" b="1" kern="1200"/>
            <a:t>Visão de futuro e estratégia</a:t>
          </a:r>
        </a:p>
      </dsp:txBody>
      <dsp:txXfrm>
        <a:off x="1275144" y="1286018"/>
        <a:ext cx="1088819" cy="681909"/>
      </dsp:txXfrm>
    </dsp:sp>
    <dsp:sp modelId="{55A1C2AB-9209-4999-B946-F5FC26C99504}">
      <dsp:nvSpPr>
        <dsp:cNvPr id="0" name=""/>
        <dsp:cNvSpPr/>
      </dsp:nvSpPr>
      <dsp:spPr>
        <a:xfrm>
          <a:off x="1819554" y="378224"/>
          <a:ext cx="2497497" cy="2497497"/>
        </a:xfrm>
        <a:custGeom>
          <a:avLst/>
          <a:gdLst/>
          <a:ahLst/>
          <a:cxnLst/>
          <a:rect l="0" t="0" r="0" b="0"/>
          <a:pathLst>
            <a:path>
              <a:moveTo>
                <a:pt x="129429" y="695126"/>
              </a:moveTo>
              <a:arcTo wR="1248748" hR="1248748" stAng="12379037" swAng="1634102"/>
            </a:path>
          </a:pathLst>
        </a:custGeom>
        <a:noFill/>
        <a:ln w="6350" cap="flat" cmpd="sng" algn="ctr">
          <a:solidFill>
            <a:schemeClr val="accent5">
              <a:hueOff val="-7353344"/>
              <a:satOff val="-10228"/>
              <a:lumOff val="-3922"/>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949FCE-A50A-4B6A-A7D4-2A72CB71E631}">
      <dsp:nvSpPr>
        <dsp:cNvPr id="0" name=""/>
        <dsp:cNvSpPr/>
      </dsp:nvSpPr>
      <dsp:spPr>
        <a:xfrm>
          <a:off x="29" y="16511"/>
          <a:ext cx="2863109" cy="547200"/>
        </a:xfrm>
        <a:prstGeom prst="round2SameRect">
          <a:avLst/>
        </a:prstGeom>
        <a:gradFill rotWithShape="0">
          <a:gsLst>
            <a:gs pos="0">
              <a:schemeClr val="accent6">
                <a:shade val="80000"/>
                <a:hueOff val="0"/>
                <a:satOff val="0"/>
                <a:lumOff val="0"/>
                <a:alphaOff val="0"/>
                <a:satMod val="103000"/>
                <a:lumMod val="102000"/>
                <a:tint val="94000"/>
              </a:schemeClr>
            </a:gs>
            <a:gs pos="50000">
              <a:schemeClr val="accent6">
                <a:shade val="80000"/>
                <a:hueOff val="0"/>
                <a:satOff val="0"/>
                <a:lumOff val="0"/>
                <a:alphaOff val="0"/>
                <a:satMod val="110000"/>
                <a:lumMod val="100000"/>
                <a:shade val="100000"/>
              </a:schemeClr>
            </a:gs>
            <a:gs pos="100000">
              <a:schemeClr val="accent6">
                <a:shade val="80000"/>
                <a:hueOff val="0"/>
                <a:satOff val="0"/>
                <a:lumOff val="0"/>
                <a:alphaOff val="0"/>
                <a:lumMod val="99000"/>
                <a:satMod val="120000"/>
                <a:shade val="78000"/>
              </a:schemeClr>
            </a:gs>
          </a:gsLst>
          <a:lin ang="5400000" scaled="0"/>
        </a:gradFill>
        <a:ln w="6350" cap="flat" cmpd="sng" algn="ctr">
          <a:solidFill>
            <a:schemeClr val="accent6">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100000"/>
            </a:lnSpc>
            <a:spcBef>
              <a:spcPct val="0"/>
            </a:spcBef>
            <a:spcAft>
              <a:spcPts val="0"/>
            </a:spcAft>
          </a:pPr>
          <a:r>
            <a:rPr lang="pt-BR" sz="1400" b="1" kern="1200"/>
            <a:t>Composição do Conselho</a:t>
          </a:r>
        </a:p>
      </dsp:txBody>
      <dsp:txXfrm>
        <a:off x="26741" y="43223"/>
        <a:ext cx="2809685" cy="520488"/>
      </dsp:txXfrm>
    </dsp:sp>
    <dsp:sp modelId="{FEBCD2A1-DCC7-453A-9E24-8154D76CFE72}">
      <dsp:nvSpPr>
        <dsp:cNvPr id="0" name=""/>
        <dsp:cNvSpPr/>
      </dsp:nvSpPr>
      <dsp:spPr>
        <a:xfrm>
          <a:off x="1" y="563711"/>
          <a:ext cx="2863109" cy="6388987"/>
        </a:xfrm>
        <a:prstGeom prst="rect">
          <a:avLst/>
        </a:prstGeom>
        <a:solidFill>
          <a:schemeClr val="accent6">
            <a:alpha val="90000"/>
            <a:tint val="40000"/>
            <a:hueOff val="0"/>
            <a:satOff val="0"/>
            <a:lumOff val="0"/>
            <a:alphaOff val="0"/>
          </a:schemeClr>
        </a:solidFill>
        <a:ln w="6350" cap="flat" cmpd="sng" algn="ctr">
          <a:solidFill>
            <a:schemeClr val="accent6">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58674" tIns="58674" rIns="78232" bIns="88011" numCol="1" spcCol="1270" anchor="t" anchorCtr="0">
          <a:noAutofit/>
        </a:bodyPr>
        <a:lstStyle/>
        <a:p>
          <a:pPr marL="57150" lvl="1" indent="-57150" algn="l" defTabSz="466725">
            <a:lnSpc>
              <a:spcPct val="200000"/>
            </a:lnSpc>
            <a:spcBef>
              <a:spcPct val="0"/>
            </a:spcBef>
            <a:spcAft>
              <a:spcPct val="15000"/>
            </a:spcAft>
            <a:buChar char="••"/>
          </a:pPr>
          <a:r>
            <a:rPr lang="pt-BR" sz="1050" kern="1200"/>
            <a:t> </a:t>
          </a:r>
          <a:r>
            <a:rPr lang="pt-BR" sz="1050" kern="1200">
              <a:solidFill>
                <a:schemeClr val="bg2">
                  <a:lumMod val="25000"/>
                </a:schemeClr>
              </a:solidFill>
            </a:rPr>
            <a:t>Presidente: </a:t>
          </a:r>
          <a:r>
            <a:rPr lang="pt-BR" sz="1050" b="1" kern="1200">
              <a:solidFill>
                <a:schemeClr val="bg2">
                  <a:lumMod val="25000"/>
                </a:schemeClr>
              </a:solidFill>
            </a:rPr>
            <a:t>Luiz Carlos Peretti</a:t>
          </a:r>
          <a:endParaRPr lang="pt-BR" sz="1050" kern="1200">
            <a:solidFill>
              <a:schemeClr val="bg2">
                <a:lumMod val="25000"/>
              </a:schemeClr>
            </a:solidFill>
          </a:endParaRPr>
        </a:p>
        <a:p>
          <a:pPr marL="57150" lvl="1" indent="-57150" algn="just" defTabSz="466725">
            <a:lnSpc>
              <a:spcPct val="200000"/>
            </a:lnSpc>
            <a:spcBef>
              <a:spcPct val="0"/>
            </a:spcBef>
            <a:spcAft>
              <a:spcPct val="15000"/>
            </a:spcAft>
            <a:buChar char="••"/>
          </a:pPr>
          <a:r>
            <a:rPr lang="pt-BR" sz="1050" kern="1200">
              <a:solidFill>
                <a:schemeClr val="bg2">
                  <a:lumMod val="25000"/>
                </a:schemeClr>
              </a:solidFill>
            </a:rPr>
            <a:t> Vice-presidente: </a:t>
          </a:r>
          <a:r>
            <a:rPr lang="pt-BR" sz="1050" b="1" kern="1200">
              <a:solidFill>
                <a:schemeClr val="bg2">
                  <a:lumMod val="25000"/>
                </a:schemeClr>
              </a:solidFill>
            </a:rPr>
            <a:t>Gilmar Ribeiro de Mello</a:t>
          </a:r>
          <a:r>
            <a:rPr lang="pt-BR" sz="1050" kern="1200">
              <a:solidFill>
                <a:schemeClr val="bg2">
                  <a:lumMod val="25000"/>
                </a:schemeClr>
              </a:solidFill>
            </a:rPr>
            <a:t> </a:t>
          </a:r>
        </a:p>
        <a:p>
          <a:pPr marL="57150" lvl="1" indent="-57150" algn="just" defTabSz="466725">
            <a:lnSpc>
              <a:spcPct val="200000"/>
            </a:lnSpc>
            <a:spcBef>
              <a:spcPct val="0"/>
            </a:spcBef>
            <a:spcAft>
              <a:spcPct val="15000"/>
            </a:spcAft>
            <a:buChar char="••"/>
          </a:pPr>
          <a:r>
            <a:rPr lang="pt-BR" sz="1050" kern="1200">
              <a:solidFill>
                <a:schemeClr val="bg2">
                  <a:lumMod val="25000"/>
                </a:schemeClr>
              </a:solidFill>
            </a:rPr>
            <a:t> Secretária geral:</a:t>
          </a:r>
          <a:r>
            <a:rPr lang="pt-BR" sz="1050" b="1" kern="1200">
              <a:solidFill>
                <a:schemeClr val="bg2">
                  <a:lumMod val="25000"/>
                </a:schemeClr>
              </a:solidFill>
            </a:rPr>
            <a:t> Luiz Francisco Lovato</a:t>
          </a:r>
          <a:endParaRPr lang="pt-BR" sz="1050" kern="1200">
            <a:solidFill>
              <a:schemeClr val="bg2">
                <a:lumMod val="25000"/>
              </a:schemeClr>
            </a:solidFill>
          </a:endParaRPr>
        </a:p>
        <a:p>
          <a:pPr marL="57150" lvl="1" indent="-57150" algn="just" defTabSz="466725">
            <a:lnSpc>
              <a:spcPct val="200000"/>
            </a:lnSpc>
            <a:spcBef>
              <a:spcPct val="0"/>
            </a:spcBef>
            <a:spcAft>
              <a:spcPct val="15000"/>
            </a:spcAft>
            <a:buChar char="••"/>
          </a:pPr>
          <a:r>
            <a:rPr lang="pt-BR" sz="1050" kern="1200">
              <a:solidFill>
                <a:schemeClr val="bg2">
                  <a:lumMod val="25000"/>
                </a:schemeClr>
              </a:solidFill>
            </a:rPr>
            <a:t> Tesoureiro:</a:t>
          </a:r>
          <a:r>
            <a:rPr lang="pt-BR" sz="1050" b="1" kern="1200">
              <a:solidFill>
                <a:schemeClr val="bg2">
                  <a:lumMod val="25000"/>
                </a:schemeClr>
              </a:solidFill>
            </a:rPr>
            <a:t> Cargo vago </a:t>
          </a:r>
          <a:endParaRPr lang="pt-BR" sz="1050" kern="1200">
            <a:solidFill>
              <a:schemeClr val="bg2">
                <a:lumMod val="25000"/>
              </a:schemeClr>
            </a:solidFill>
          </a:endParaRPr>
        </a:p>
        <a:p>
          <a:pPr marL="57150" lvl="1" indent="-57150" algn="l" defTabSz="466725">
            <a:lnSpc>
              <a:spcPct val="200000"/>
            </a:lnSpc>
            <a:spcBef>
              <a:spcPct val="0"/>
            </a:spcBef>
            <a:spcAft>
              <a:spcPct val="15000"/>
            </a:spcAft>
            <a:buChar char="••"/>
          </a:pPr>
          <a:r>
            <a:rPr lang="pt-BR" sz="1050" kern="1200">
              <a:solidFill>
                <a:schemeClr val="bg2">
                  <a:lumMod val="25000"/>
                </a:schemeClr>
              </a:solidFill>
            </a:rPr>
            <a:t> Membros Conselheiros:</a:t>
          </a:r>
          <a:r>
            <a:rPr lang="pt-BR" sz="1050" b="1" kern="1200">
              <a:solidFill>
                <a:schemeClr val="bg2">
                  <a:lumMod val="25000"/>
                </a:schemeClr>
              </a:solidFill>
            </a:rPr>
            <a:t> Ademilson Nazário Mensor, Adriano Radaelli, Luiz Witchel Dias, Orley Jair Lopes e Rodrigo Battiston.</a:t>
          </a:r>
          <a:endParaRPr lang="pt-BR" sz="1050" kern="1200">
            <a:solidFill>
              <a:schemeClr val="bg2">
                <a:lumMod val="25000"/>
              </a:schemeClr>
            </a:solidFill>
          </a:endParaRPr>
        </a:p>
      </dsp:txBody>
      <dsp:txXfrm>
        <a:off x="1" y="563711"/>
        <a:ext cx="2863109" cy="6388987"/>
      </dsp:txXfrm>
    </dsp:sp>
    <dsp:sp modelId="{B4048308-FF71-4408-91F9-E7D768C4AAD9}">
      <dsp:nvSpPr>
        <dsp:cNvPr id="0" name=""/>
        <dsp:cNvSpPr/>
      </dsp:nvSpPr>
      <dsp:spPr>
        <a:xfrm>
          <a:off x="3263975" y="16511"/>
          <a:ext cx="2863109" cy="547200"/>
        </a:xfrm>
        <a:prstGeom prst="round2SameRect">
          <a:avLst/>
        </a:prstGeom>
        <a:solidFill>
          <a:schemeClr val="accent6"/>
        </a:solidFill>
        <a:ln w="6350" cap="flat" cmpd="sng" algn="ctr">
          <a:solidFill>
            <a:schemeClr val="accent6"/>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pt-BR" sz="1400" b="1" kern="1200"/>
            <a:t>Principais Atribuições</a:t>
          </a:r>
        </a:p>
      </dsp:txBody>
      <dsp:txXfrm>
        <a:off x="3290687" y="43223"/>
        <a:ext cx="2809685" cy="520488"/>
      </dsp:txXfrm>
    </dsp:sp>
    <dsp:sp modelId="{90FDC8B5-C168-47DE-99C2-A9F908C54852}">
      <dsp:nvSpPr>
        <dsp:cNvPr id="0" name=""/>
        <dsp:cNvSpPr/>
      </dsp:nvSpPr>
      <dsp:spPr>
        <a:xfrm>
          <a:off x="3263975" y="563711"/>
          <a:ext cx="2863109" cy="6388987"/>
        </a:xfrm>
        <a:prstGeom prst="rect">
          <a:avLst/>
        </a:prstGeom>
        <a:solidFill>
          <a:schemeClr val="accent6">
            <a:alpha val="90000"/>
            <a:tint val="40000"/>
            <a:hueOff val="0"/>
            <a:satOff val="0"/>
            <a:lumOff val="0"/>
            <a:alphaOff val="0"/>
          </a:schemeClr>
        </a:solidFill>
        <a:ln w="6350" cap="flat" cmpd="sng" algn="ctr">
          <a:solidFill>
            <a:schemeClr val="accent6">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58674" tIns="58674" rIns="78232" bIns="88011" numCol="1" spcCol="1270" anchor="t" anchorCtr="0">
          <a:noAutofit/>
        </a:bodyPr>
        <a:lstStyle/>
        <a:p>
          <a:pPr marL="57150" lvl="1" indent="-57150" algn="just" defTabSz="466725">
            <a:lnSpc>
              <a:spcPct val="90000"/>
            </a:lnSpc>
            <a:spcBef>
              <a:spcPct val="0"/>
            </a:spcBef>
            <a:spcAft>
              <a:spcPct val="15000"/>
            </a:spcAft>
            <a:buChar char="••"/>
          </a:pPr>
          <a:r>
            <a:rPr lang="pt-BR" sz="1050" kern="1200"/>
            <a:t> </a:t>
          </a:r>
          <a:r>
            <a:rPr lang="pt-BR" sz="1050" kern="1200">
              <a:solidFill>
                <a:schemeClr val="bg2">
                  <a:lumMod val="25000"/>
                </a:schemeClr>
              </a:solidFill>
            </a:rPr>
            <a:t>Administrar e representar a AGÊNCIA;</a:t>
          </a:r>
        </a:p>
        <a:p>
          <a:pPr marL="57150" lvl="1" indent="-57150" algn="just" defTabSz="466725">
            <a:lnSpc>
              <a:spcPct val="90000"/>
            </a:lnSpc>
            <a:spcBef>
              <a:spcPct val="0"/>
            </a:spcBef>
            <a:spcAft>
              <a:spcPct val="15000"/>
            </a:spcAft>
            <a:buChar char="••"/>
          </a:pPr>
          <a:r>
            <a:rPr lang="pt-BR" sz="1050" kern="1200">
              <a:solidFill>
                <a:schemeClr val="bg2">
                  <a:lumMod val="25000"/>
                </a:schemeClr>
              </a:solidFill>
            </a:rPr>
            <a:t> Convocar assembleias;</a:t>
          </a:r>
        </a:p>
        <a:p>
          <a:pPr marL="57150" lvl="1" indent="-57150" algn="just" defTabSz="466725">
            <a:lnSpc>
              <a:spcPct val="90000"/>
            </a:lnSpc>
            <a:spcBef>
              <a:spcPct val="0"/>
            </a:spcBef>
            <a:spcAft>
              <a:spcPct val="15000"/>
            </a:spcAft>
            <a:buChar char="••"/>
          </a:pPr>
          <a:r>
            <a:rPr lang="pt-BR" sz="1050" kern="1200">
              <a:solidFill>
                <a:schemeClr val="bg2">
                  <a:lumMod val="25000"/>
                </a:schemeClr>
              </a:solidFill>
            </a:rPr>
            <a:t> Elaborar e aprovar o Regimento Interno;</a:t>
          </a:r>
        </a:p>
        <a:p>
          <a:pPr marL="57150" lvl="1" indent="-57150" algn="just" defTabSz="466725">
            <a:lnSpc>
              <a:spcPct val="90000"/>
            </a:lnSpc>
            <a:spcBef>
              <a:spcPct val="0"/>
            </a:spcBef>
            <a:spcAft>
              <a:spcPct val="15000"/>
            </a:spcAft>
            <a:buChar char="••"/>
          </a:pPr>
          <a:r>
            <a:rPr lang="pt-BR" sz="1050" kern="1200">
              <a:solidFill>
                <a:schemeClr val="bg2">
                  <a:lumMod val="25000"/>
                </a:schemeClr>
              </a:solidFill>
            </a:rPr>
            <a:t> Constituir diretoria;</a:t>
          </a:r>
        </a:p>
        <a:p>
          <a:pPr marL="57150" lvl="1" indent="-57150" algn="just" defTabSz="466725">
            <a:lnSpc>
              <a:spcPct val="90000"/>
            </a:lnSpc>
            <a:spcBef>
              <a:spcPct val="0"/>
            </a:spcBef>
            <a:spcAft>
              <a:spcPct val="15000"/>
            </a:spcAft>
            <a:buChar char="••"/>
          </a:pPr>
          <a:r>
            <a:rPr lang="pt-BR" sz="1050" kern="1200">
              <a:solidFill>
                <a:schemeClr val="bg2">
                  <a:lumMod val="25000"/>
                </a:schemeClr>
              </a:solidFill>
            </a:rPr>
            <a:t> Constituir, consorciar, unificar e dissolver  unidades autônomas e independentes destinadas ao cumprimento das atividades da Agência;</a:t>
          </a:r>
        </a:p>
        <a:p>
          <a:pPr marL="57150" lvl="1" indent="-57150" algn="just" defTabSz="466725">
            <a:lnSpc>
              <a:spcPct val="90000"/>
            </a:lnSpc>
            <a:spcBef>
              <a:spcPct val="0"/>
            </a:spcBef>
            <a:spcAft>
              <a:spcPct val="15000"/>
            </a:spcAft>
            <a:buChar char="••"/>
          </a:pPr>
          <a:r>
            <a:rPr lang="pt-BR" sz="1050" kern="1200">
              <a:solidFill>
                <a:schemeClr val="bg2">
                  <a:lumMod val="25000"/>
                </a:schemeClr>
              </a:solidFill>
            </a:rPr>
            <a:t> Contratar e demitir o Diretor, e demais membros da estrutura de apoio e de execução;</a:t>
          </a:r>
        </a:p>
        <a:p>
          <a:pPr marL="57150" lvl="1" indent="-57150" algn="just" defTabSz="466725">
            <a:lnSpc>
              <a:spcPct val="90000"/>
            </a:lnSpc>
            <a:spcBef>
              <a:spcPct val="0"/>
            </a:spcBef>
            <a:spcAft>
              <a:spcPct val="15000"/>
            </a:spcAft>
            <a:buChar char="••"/>
          </a:pPr>
          <a:r>
            <a:rPr lang="pt-BR" sz="1050" kern="1200">
              <a:solidFill>
                <a:schemeClr val="bg2">
                  <a:lumMod val="25000"/>
                </a:schemeClr>
              </a:solidFill>
            </a:rPr>
            <a:t> Disciplinar os encargos, atribuições e prerrogativas do Diretor e demais membros da Diretoria Executiva, se existir;</a:t>
          </a:r>
        </a:p>
        <a:p>
          <a:pPr marL="57150" lvl="1" indent="-57150" algn="just" defTabSz="466725">
            <a:lnSpc>
              <a:spcPct val="90000"/>
            </a:lnSpc>
            <a:spcBef>
              <a:spcPct val="0"/>
            </a:spcBef>
            <a:spcAft>
              <a:spcPct val="15000"/>
            </a:spcAft>
            <a:buChar char="••"/>
          </a:pPr>
          <a:r>
            <a:rPr lang="pt-BR" sz="1050" kern="1200">
              <a:solidFill>
                <a:schemeClr val="bg2">
                  <a:lumMod val="25000"/>
                </a:schemeClr>
              </a:solidFill>
            </a:rPr>
            <a:t> Fixar os valores de honorários, gratificações e/ou remuneração dos membros da Diretoria Executiva e outros contratados;</a:t>
          </a:r>
        </a:p>
        <a:p>
          <a:pPr marL="57150" lvl="1" indent="-57150" algn="just" defTabSz="466725">
            <a:lnSpc>
              <a:spcPct val="90000"/>
            </a:lnSpc>
            <a:spcBef>
              <a:spcPct val="0"/>
            </a:spcBef>
            <a:spcAft>
              <a:spcPct val="15000"/>
            </a:spcAft>
            <a:buChar char="••"/>
          </a:pPr>
          <a:r>
            <a:rPr lang="pt-BR" sz="1050" kern="1200">
              <a:solidFill>
                <a:schemeClr val="bg2">
                  <a:lumMod val="25000"/>
                </a:schemeClr>
              </a:solidFill>
            </a:rPr>
            <a:t> Autorizar licenciamentos;</a:t>
          </a:r>
        </a:p>
        <a:p>
          <a:pPr marL="57150" lvl="1" indent="-57150" algn="just" defTabSz="466725">
            <a:lnSpc>
              <a:spcPct val="90000"/>
            </a:lnSpc>
            <a:spcBef>
              <a:spcPct val="0"/>
            </a:spcBef>
            <a:spcAft>
              <a:spcPct val="15000"/>
            </a:spcAft>
            <a:buChar char="••"/>
          </a:pPr>
          <a:r>
            <a:rPr lang="pt-BR" sz="1050" kern="1200">
              <a:solidFill>
                <a:schemeClr val="bg2">
                  <a:lumMod val="25000"/>
                </a:schemeClr>
              </a:solidFill>
            </a:rPr>
            <a:t> Contratar serviços de auditoria independente;</a:t>
          </a:r>
        </a:p>
        <a:p>
          <a:pPr marL="57150" lvl="1" indent="-57150" algn="just" defTabSz="466725">
            <a:lnSpc>
              <a:spcPct val="90000"/>
            </a:lnSpc>
            <a:spcBef>
              <a:spcPct val="0"/>
            </a:spcBef>
            <a:spcAft>
              <a:spcPct val="15000"/>
            </a:spcAft>
            <a:buChar char="••"/>
          </a:pPr>
          <a:r>
            <a:rPr lang="pt-BR" sz="1050" kern="1200">
              <a:solidFill>
                <a:schemeClr val="bg2">
                  <a:lumMod val="25000"/>
                </a:schemeClr>
              </a:solidFill>
            </a:rPr>
            <a:t> Contrair obrigações, transigir, ceder e constituir mandatários, podendo delegar estes poderes ao Presidente, ou ao seu substituto legal, em conjunto com o Tesoureiro ou com o Diretor  contratado, nos termos das atribuições que lhe são conferidas;</a:t>
          </a:r>
        </a:p>
        <a:p>
          <a:pPr marL="57150" lvl="1" indent="-57150" algn="just" defTabSz="466725">
            <a:lnSpc>
              <a:spcPct val="90000"/>
            </a:lnSpc>
            <a:spcBef>
              <a:spcPct val="0"/>
            </a:spcBef>
            <a:spcAft>
              <a:spcPct val="15000"/>
            </a:spcAft>
            <a:buChar char="••"/>
          </a:pPr>
          <a:r>
            <a:rPr lang="pt-BR" sz="1050" kern="1200">
              <a:solidFill>
                <a:schemeClr val="bg2">
                  <a:lumMod val="25000"/>
                </a:schemeClr>
              </a:solidFill>
            </a:rPr>
            <a:t> Estabelecer normas de controle das operações, verificando, permanentemente, o estado econômico-financeiro da AGÊNCIA e o desenvolvimento geral, através de balancetes da contabilidade, relatórios e/ou demonstrativos específicos;</a:t>
          </a:r>
        </a:p>
        <a:p>
          <a:pPr marL="57150" lvl="1" indent="-57150" algn="just" defTabSz="466725">
            <a:lnSpc>
              <a:spcPct val="90000"/>
            </a:lnSpc>
            <a:spcBef>
              <a:spcPct val="0"/>
            </a:spcBef>
            <a:spcAft>
              <a:spcPct val="15000"/>
            </a:spcAft>
            <a:buChar char="••"/>
          </a:pPr>
          <a:r>
            <a:rPr lang="pt-BR" sz="1050" kern="1200">
              <a:solidFill>
                <a:schemeClr val="bg2">
                  <a:lumMod val="25000"/>
                </a:schemeClr>
              </a:solidFill>
            </a:rPr>
            <a:t> Formular planos anuais de trabalho e respectivos orçamentos, submetendo-os à Assembleia Geral;</a:t>
          </a:r>
        </a:p>
        <a:p>
          <a:pPr marL="57150" lvl="1" indent="-57150" algn="just" defTabSz="466725">
            <a:lnSpc>
              <a:spcPct val="90000"/>
            </a:lnSpc>
            <a:spcBef>
              <a:spcPct val="0"/>
            </a:spcBef>
            <a:spcAft>
              <a:spcPct val="15000"/>
            </a:spcAft>
            <a:buChar char="••"/>
          </a:pPr>
          <a:r>
            <a:rPr lang="pt-BR" sz="1050" kern="1200">
              <a:solidFill>
                <a:schemeClr val="bg2">
                  <a:lumMod val="25000"/>
                </a:schemeClr>
              </a:solidFill>
            </a:rPr>
            <a:t> Formular pareceres sobre propostas de convênios e/ou parcerias a serem celebrados com órgãos ou instituições de âmbito regional, estadual, nacional ou internacional para posterior aprovação em Assembleia Geral.</a:t>
          </a:r>
        </a:p>
        <a:p>
          <a:pPr marL="57150" lvl="1" indent="-57150" algn="just" defTabSz="466725">
            <a:lnSpc>
              <a:spcPct val="90000"/>
            </a:lnSpc>
            <a:spcBef>
              <a:spcPct val="0"/>
            </a:spcBef>
            <a:spcAft>
              <a:spcPct val="15000"/>
            </a:spcAft>
            <a:buChar char="••"/>
          </a:pPr>
          <a:r>
            <a:rPr lang="pt-BR" sz="1050" kern="1200">
              <a:solidFill>
                <a:schemeClr val="bg2">
                  <a:lumMod val="25000"/>
                </a:schemeClr>
              </a:solidFill>
            </a:rPr>
            <a:t> Buscar auxílio ao Conselho Consultivo para melhor cumprir com os objetivos da AGÊNCIA.</a:t>
          </a:r>
        </a:p>
      </dsp:txBody>
      <dsp:txXfrm>
        <a:off x="3263975" y="563711"/>
        <a:ext cx="2863109" cy="638898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949FCE-A50A-4B6A-A7D4-2A72CB71E631}">
      <dsp:nvSpPr>
        <dsp:cNvPr id="0" name=""/>
        <dsp:cNvSpPr/>
      </dsp:nvSpPr>
      <dsp:spPr>
        <a:xfrm>
          <a:off x="29" y="25243"/>
          <a:ext cx="2859845" cy="489600"/>
        </a:xfrm>
        <a:prstGeom prst="round2SameRect">
          <a:avLst/>
        </a:prstGeom>
        <a:gradFill rotWithShape="0">
          <a:gsLst>
            <a:gs pos="0">
              <a:schemeClr val="accent6">
                <a:shade val="80000"/>
                <a:hueOff val="0"/>
                <a:satOff val="0"/>
                <a:lumOff val="0"/>
                <a:alphaOff val="0"/>
                <a:satMod val="103000"/>
                <a:lumMod val="102000"/>
                <a:tint val="94000"/>
              </a:schemeClr>
            </a:gs>
            <a:gs pos="50000">
              <a:schemeClr val="accent6">
                <a:shade val="80000"/>
                <a:hueOff val="0"/>
                <a:satOff val="0"/>
                <a:lumOff val="0"/>
                <a:alphaOff val="0"/>
                <a:satMod val="110000"/>
                <a:lumMod val="100000"/>
                <a:shade val="100000"/>
              </a:schemeClr>
            </a:gs>
            <a:gs pos="100000">
              <a:schemeClr val="accent6">
                <a:shade val="80000"/>
                <a:hueOff val="0"/>
                <a:satOff val="0"/>
                <a:lumOff val="0"/>
                <a:alphaOff val="0"/>
                <a:lumMod val="99000"/>
                <a:satMod val="120000"/>
                <a:shade val="78000"/>
              </a:schemeClr>
            </a:gs>
          </a:gsLst>
          <a:lin ang="5400000" scaled="0"/>
        </a:gradFill>
        <a:ln w="6350" cap="flat" cmpd="sng" algn="ctr">
          <a:solidFill>
            <a:schemeClr val="accent6">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100000"/>
            </a:lnSpc>
            <a:spcBef>
              <a:spcPct val="0"/>
            </a:spcBef>
            <a:spcAft>
              <a:spcPts val="0"/>
            </a:spcAft>
          </a:pPr>
          <a:r>
            <a:rPr lang="pt-BR" sz="1400" b="1" kern="1200"/>
            <a:t>Composição do Conselho</a:t>
          </a:r>
        </a:p>
      </dsp:txBody>
      <dsp:txXfrm>
        <a:off x="23929" y="49143"/>
        <a:ext cx="2812045" cy="465700"/>
      </dsp:txXfrm>
    </dsp:sp>
    <dsp:sp modelId="{FEBCD2A1-DCC7-453A-9E24-8154D76CFE72}">
      <dsp:nvSpPr>
        <dsp:cNvPr id="0" name=""/>
        <dsp:cNvSpPr/>
      </dsp:nvSpPr>
      <dsp:spPr>
        <a:xfrm>
          <a:off x="1" y="514843"/>
          <a:ext cx="2859845" cy="3569872"/>
        </a:xfrm>
        <a:prstGeom prst="rect">
          <a:avLst/>
        </a:prstGeom>
        <a:solidFill>
          <a:schemeClr val="accent6">
            <a:alpha val="90000"/>
            <a:tint val="40000"/>
            <a:hueOff val="0"/>
            <a:satOff val="0"/>
            <a:lumOff val="0"/>
            <a:alphaOff val="0"/>
          </a:schemeClr>
        </a:solidFill>
        <a:ln w="6350" cap="flat" cmpd="sng" algn="ctr">
          <a:solidFill>
            <a:schemeClr val="accent6">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58674" tIns="58674" rIns="78232" bIns="88011" numCol="1" spcCol="1270" anchor="t" anchorCtr="0">
          <a:noAutofit/>
        </a:bodyPr>
        <a:lstStyle/>
        <a:p>
          <a:pPr marL="57150" lvl="1" indent="-57150" algn="l" defTabSz="466725">
            <a:lnSpc>
              <a:spcPct val="200000"/>
            </a:lnSpc>
            <a:spcBef>
              <a:spcPct val="0"/>
            </a:spcBef>
            <a:spcAft>
              <a:spcPct val="15000"/>
            </a:spcAft>
            <a:buChar char="••"/>
          </a:pPr>
          <a:r>
            <a:rPr lang="pt-BR" sz="1050" kern="1200"/>
            <a:t> </a:t>
          </a:r>
          <a:r>
            <a:rPr lang="pt-BR" sz="1050" kern="1200">
              <a:solidFill>
                <a:schemeClr val="bg2">
                  <a:lumMod val="25000"/>
                </a:schemeClr>
              </a:solidFill>
            </a:rPr>
            <a:t>Titulares:</a:t>
          </a:r>
          <a:endParaRPr lang="pt-BR" sz="1050" b="1" kern="1200">
            <a:solidFill>
              <a:schemeClr val="bg2">
                <a:lumMod val="25000"/>
              </a:schemeClr>
            </a:solidFill>
          </a:endParaRPr>
        </a:p>
        <a:p>
          <a:pPr marL="57150" lvl="1" indent="-57150" algn="l" defTabSz="466725">
            <a:lnSpc>
              <a:spcPct val="200000"/>
            </a:lnSpc>
            <a:spcBef>
              <a:spcPct val="0"/>
            </a:spcBef>
            <a:spcAft>
              <a:spcPct val="15000"/>
            </a:spcAft>
            <a:buChar char="••"/>
          </a:pPr>
          <a:r>
            <a:rPr lang="pt-BR" sz="1050" b="1" kern="1200">
              <a:solidFill>
                <a:schemeClr val="bg2">
                  <a:lumMod val="25000"/>
                </a:schemeClr>
              </a:solidFill>
            </a:rPr>
            <a:t> Celito José Bevilaqua, </a:t>
          </a:r>
        </a:p>
        <a:p>
          <a:pPr marL="57150" lvl="1" indent="-57150" algn="l" defTabSz="466725">
            <a:lnSpc>
              <a:spcPct val="200000"/>
            </a:lnSpc>
            <a:spcBef>
              <a:spcPct val="0"/>
            </a:spcBef>
            <a:spcAft>
              <a:spcPct val="15000"/>
            </a:spcAft>
            <a:buChar char="••"/>
          </a:pPr>
          <a:r>
            <a:rPr lang="pt-BR" sz="1050" b="1" kern="1200">
              <a:solidFill>
                <a:schemeClr val="bg2">
                  <a:lumMod val="25000"/>
                </a:schemeClr>
              </a:solidFill>
            </a:rPr>
            <a:t>Edson Carlos Flessak,</a:t>
          </a:r>
        </a:p>
        <a:p>
          <a:pPr marL="57150" lvl="1" indent="-57150" algn="l" defTabSz="466725">
            <a:lnSpc>
              <a:spcPct val="200000"/>
            </a:lnSpc>
            <a:spcBef>
              <a:spcPct val="0"/>
            </a:spcBef>
            <a:spcAft>
              <a:spcPct val="15000"/>
            </a:spcAft>
            <a:buChar char="••"/>
          </a:pPr>
          <a:r>
            <a:rPr lang="pt-BR" sz="1050" b="1" kern="1200">
              <a:solidFill>
                <a:schemeClr val="bg2">
                  <a:lumMod val="25000"/>
                </a:schemeClr>
              </a:solidFill>
            </a:rPr>
            <a:t> Leocir Sartor,</a:t>
          </a:r>
        </a:p>
        <a:p>
          <a:pPr marL="57150" lvl="1" indent="-57150" algn="l" defTabSz="466725">
            <a:lnSpc>
              <a:spcPct val="200000"/>
            </a:lnSpc>
            <a:spcBef>
              <a:spcPct val="0"/>
            </a:spcBef>
            <a:spcAft>
              <a:spcPct val="15000"/>
            </a:spcAft>
            <a:buChar char="••"/>
          </a:pPr>
          <a:r>
            <a:rPr lang="pt-BR" sz="1050" kern="1200">
              <a:solidFill>
                <a:schemeClr val="bg2">
                  <a:lumMod val="25000"/>
                </a:schemeClr>
              </a:solidFill>
            </a:rPr>
            <a:t> Suplentes:</a:t>
          </a:r>
        </a:p>
        <a:p>
          <a:pPr marL="57150" lvl="1" indent="-57150" algn="l" defTabSz="466725">
            <a:lnSpc>
              <a:spcPct val="200000"/>
            </a:lnSpc>
            <a:spcBef>
              <a:spcPct val="0"/>
            </a:spcBef>
            <a:spcAft>
              <a:spcPct val="15000"/>
            </a:spcAft>
            <a:buChar char="••"/>
          </a:pPr>
          <a:r>
            <a:rPr lang="pt-BR" sz="1050" b="1" kern="1200">
              <a:solidFill>
                <a:schemeClr val="bg2">
                  <a:lumMod val="25000"/>
                </a:schemeClr>
              </a:solidFill>
            </a:rPr>
            <a:t>Diego Ghedini Gheller</a:t>
          </a:r>
        </a:p>
        <a:p>
          <a:pPr marL="57150" lvl="1" indent="-57150" algn="l" defTabSz="466725">
            <a:lnSpc>
              <a:spcPct val="200000"/>
            </a:lnSpc>
            <a:spcBef>
              <a:spcPct val="0"/>
            </a:spcBef>
            <a:spcAft>
              <a:spcPct val="15000"/>
            </a:spcAft>
            <a:buChar char="••"/>
          </a:pPr>
          <a:r>
            <a:rPr lang="pt-BR" sz="1050" b="1" kern="1200">
              <a:solidFill>
                <a:schemeClr val="bg2">
                  <a:lumMod val="25000"/>
                </a:schemeClr>
              </a:solidFill>
            </a:rPr>
            <a:t>Gilmar Tomasson</a:t>
          </a:r>
        </a:p>
        <a:p>
          <a:pPr marL="57150" lvl="1" indent="-57150" algn="l" defTabSz="466725">
            <a:lnSpc>
              <a:spcPct val="200000"/>
            </a:lnSpc>
            <a:spcBef>
              <a:spcPct val="0"/>
            </a:spcBef>
            <a:spcAft>
              <a:spcPct val="15000"/>
            </a:spcAft>
            <a:buChar char="••"/>
          </a:pPr>
          <a:r>
            <a:rPr lang="pt-BR" sz="1050" b="1" kern="1200">
              <a:solidFill>
                <a:schemeClr val="bg2">
                  <a:lumMod val="25000"/>
                </a:schemeClr>
              </a:solidFill>
            </a:rPr>
            <a:t>Sidnei Batistella  </a:t>
          </a:r>
        </a:p>
        <a:p>
          <a:pPr marL="57150" lvl="1" indent="-57150" algn="l" defTabSz="466725">
            <a:lnSpc>
              <a:spcPct val="90000"/>
            </a:lnSpc>
            <a:spcBef>
              <a:spcPct val="0"/>
            </a:spcBef>
            <a:spcAft>
              <a:spcPct val="15000"/>
            </a:spcAft>
            <a:buChar char="••"/>
          </a:pPr>
          <a:endParaRPr lang="pt-BR" sz="1050" kern="1200"/>
        </a:p>
      </dsp:txBody>
      <dsp:txXfrm>
        <a:off x="1" y="514843"/>
        <a:ext cx="2859845" cy="3569872"/>
      </dsp:txXfrm>
    </dsp:sp>
    <dsp:sp modelId="{B4048308-FF71-4408-91F9-E7D768C4AAD9}">
      <dsp:nvSpPr>
        <dsp:cNvPr id="0" name=""/>
        <dsp:cNvSpPr/>
      </dsp:nvSpPr>
      <dsp:spPr>
        <a:xfrm>
          <a:off x="3260254" y="25243"/>
          <a:ext cx="2859845" cy="489600"/>
        </a:xfrm>
        <a:prstGeom prst="round2SameRect">
          <a:avLst/>
        </a:prstGeom>
        <a:solidFill>
          <a:schemeClr val="accent6"/>
        </a:solidFill>
        <a:ln w="6350" cap="flat" cmpd="sng" algn="ctr">
          <a:solidFill>
            <a:schemeClr val="accent6"/>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pt-BR" sz="1400" b="1" kern="1200"/>
            <a:t>Principais Atribuições</a:t>
          </a:r>
        </a:p>
      </dsp:txBody>
      <dsp:txXfrm>
        <a:off x="3284154" y="49143"/>
        <a:ext cx="2812045" cy="465700"/>
      </dsp:txXfrm>
    </dsp:sp>
    <dsp:sp modelId="{90FDC8B5-C168-47DE-99C2-A9F908C54852}">
      <dsp:nvSpPr>
        <dsp:cNvPr id="0" name=""/>
        <dsp:cNvSpPr/>
      </dsp:nvSpPr>
      <dsp:spPr>
        <a:xfrm>
          <a:off x="3260254" y="514843"/>
          <a:ext cx="2859845" cy="3569872"/>
        </a:xfrm>
        <a:prstGeom prst="rect">
          <a:avLst/>
        </a:prstGeom>
        <a:solidFill>
          <a:schemeClr val="accent6">
            <a:alpha val="90000"/>
            <a:tint val="40000"/>
            <a:hueOff val="0"/>
            <a:satOff val="0"/>
            <a:lumOff val="0"/>
            <a:alphaOff val="0"/>
          </a:schemeClr>
        </a:solidFill>
        <a:ln w="6350" cap="flat" cmpd="sng" algn="ctr">
          <a:solidFill>
            <a:schemeClr val="accent6">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58674" tIns="58674" rIns="78232" bIns="88011" numCol="1" spcCol="1270" anchor="t" anchorCtr="0">
          <a:noAutofit/>
        </a:bodyPr>
        <a:lstStyle/>
        <a:p>
          <a:pPr marL="57150" lvl="1" indent="-57150" algn="just" defTabSz="466725">
            <a:lnSpc>
              <a:spcPct val="90000"/>
            </a:lnSpc>
            <a:spcBef>
              <a:spcPct val="0"/>
            </a:spcBef>
            <a:spcAft>
              <a:spcPct val="15000"/>
            </a:spcAft>
            <a:buChar char="••"/>
          </a:pPr>
          <a:r>
            <a:rPr lang="pt-BR" sz="1050" kern="1200"/>
            <a:t> </a:t>
          </a:r>
          <a:r>
            <a:rPr lang="pt-BR" sz="1050" kern="1200">
              <a:solidFill>
                <a:schemeClr val="bg2">
                  <a:lumMod val="25000"/>
                </a:schemeClr>
              </a:solidFill>
            </a:rPr>
            <a:t>Exercer assídua vigilância sobre operações, atividades e serviços da Agência, inclusive avais prestados e documentos contábeis;</a:t>
          </a:r>
        </a:p>
        <a:p>
          <a:pPr marL="57150" lvl="1" indent="-57150" algn="just" defTabSz="466725">
            <a:lnSpc>
              <a:spcPct val="90000"/>
            </a:lnSpc>
            <a:spcBef>
              <a:spcPct val="0"/>
            </a:spcBef>
            <a:spcAft>
              <a:spcPct val="15000"/>
            </a:spcAft>
            <a:buChar char="••"/>
          </a:pPr>
          <a:r>
            <a:rPr lang="pt-BR" sz="1050" kern="1200">
              <a:solidFill>
                <a:schemeClr val="bg2">
                  <a:lumMod val="25000"/>
                </a:schemeClr>
              </a:solidFill>
            </a:rPr>
            <a:t> Examinar e apresentar à Assembleia Geral parecer sobre balanços semestrais, relatórios financeiros, contábeis, e outros documentos que façam parte da prestação de contas, sobre operações patrimoniais realizadas, podendo valer-se de profissionais especializados, contratados para lhe assessorar em suas atividades;</a:t>
          </a:r>
        </a:p>
        <a:p>
          <a:pPr marL="57150" lvl="1" indent="-57150" algn="just" defTabSz="466725">
            <a:lnSpc>
              <a:spcPct val="90000"/>
            </a:lnSpc>
            <a:spcBef>
              <a:spcPct val="0"/>
            </a:spcBef>
            <a:spcAft>
              <a:spcPct val="15000"/>
            </a:spcAft>
            <a:buChar char="••"/>
          </a:pPr>
          <a:r>
            <a:rPr lang="pt-BR" sz="1050" kern="1200">
              <a:solidFill>
                <a:schemeClr val="bg2">
                  <a:lumMod val="25000"/>
                </a:schemeClr>
              </a:solidFill>
            </a:rPr>
            <a:t> Dar conhecimento ao Conselho de Administração das conclusões de seus trabalhos, denunciando a este, à Assembleia geral, ou às autoridades competentes, as irregularidades por ventura constatadas;</a:t>
          </a:r>
        </a:p>
        <a:p>
          <a:pPr marL="57150" lvl="1" indent="-57150" algn="just" defTabSz="466725">
            <a:lnSpc>
              <a:spcPct val="90000"/>
            </a:lnSpc>
            <a:spcBef>
              <a:spcPct val="0"/>
            </a:spcBef>
            <a:spcAft>
              <a:spcPct val="15000"/>
            </a:spcAft>
            <a:buChar char="••"/>
          </a:pPr>
          <a:r>
            <a:rPr lang="pt-BR" sz="1050" kern="1200">
              <a:solidFill>
                <a:schemeClr val="bg2">
                  <a:lumMod val="25000"/>
                </a:schemeClr>
              </a:solidFill>
            </a:rPr>
            <a:t> Fiscalizar os balancetes e balanços anuais;</a:t>
          </a:r>
        </a:p>
        <a:p>
          <a:pPr marL="57150" lvl="1" indent="-57150" algn="just" defTabSz="466725">
            <a:lnSpc>
              <a:spcPct val="90000"/>
            </a:lnSpc>
            <a:spcBef>
              <a:spcPct val="0"/>
            </a:spcBef>
            <a:spcAft>
              <a:spcPct val="15000"/>
            </a:spcAft>
            <a:buChar char="••"/>
          </a:pPr>
          <a:r>
            <a:rPr lang="pt-BR" sz="1050" kern="1200">
              <a:solidFill>
                <a:schemeClr val="bg2">
                  <a:lumMod val="25000"/>
                </a:schemeClr>
              </a:solidFill>
            </a:rPr>
            <a:t> Manifestar-se sobre alienação e venda de bens e patrimônios;</a:t>
          </a:r>
        </a:p>
        <a:p>
          <a:pPr marL="57150" lvl="1" indent="-57150" algn="just" defTabSz="466725">
            <a:lnSpc>
              <a:spcPct val="90000"/>
            </a:lnSpc>
            <a:spcBef>
              <a:spcPct val="0"/>
            </a:spcBef>
            <a:spcAft>
              <a:spcPct val="15000"/>
            </a:spcAft>
            <a:buChar char="••"/>
          </a:pPr>
          <a:r>
            <a:rPr lang="pt-BR" sz="1050" kern="1200">
              <a:solidFill>
                <a:schemeClr val="bg2">
                  <a:lumMod val="25000"/>
                </a:schemeClr>
              </a:solidFill>
            </a:rPr>
            <a:t> Convocar reuniões e Assembleias;</a:t>
          </a:r>
        </a:p>
        <a:p>
          <a:pPr marL="57150" lvl="1" indent="-57150" algn="just" defTabSz="466725">
            <a:lnSpc>
              <a:spcPct val="90000"/>
            </a:lnSpc>
            <a:spcBef>
              <a:spcPct val="0"/>
            </a:spcBef>
            <a:spcAft>
              <a:spcPct val="15000"/>
            </a:spcAft>
            <a:buChar char="••"/>
          </a:pPr>
          <a:r>
            <a:rPr lang="pt-BR" sz="1050" kern="1200">
              <a:solidFill>
                <a:schemeClr val="bg2">
                  <a:lumMod val="25000"/>
                </a:schemeClr>
              </a:solidFill>
            </a:rPr>
            <a:t> Manifestar sobre conduta dos associados;</a:t>
          </a:r>
        </a:p>
        <a:p>
          <a:pPr marL="57150" lvl="1" indent="-57150" algn="just" defTabSz="466725">
            <a:lnSpc>
              <a:spcPct val="90000"/>
            </a:lnSpc>
            <a:spcBef>
              <a:spcPct val="0"/>
            </a:spcBef>
            <a:spcAft>
              <a:spcPct val="15000"/>
            </a:spcAft>
            <a:buChar char="••"/>
          </a:pPr>
          <a:r>
            <a:rPr lang="pt-BR" sz="1050" kern="1200">
              <a:solidFill>
                <a:schemeClr val="bg2">
                  <a:lumMod val="25000"/>
                </a:schemeClr>
              </a:solidFill>
            </a:rPr>
            <a:t> Manifestar sobre planos de trabalho</a:t>
          </a:r>
          <a:r>
            <a:rPr lang="pt-BR" sz="1050" kern="1200"/>
            <a:t>.</a:t>
          </a:r>
        </a:p>
      </dsp:txBody>
      <dsp:txXfrm>
        <a:off x="3260254" y="514843"/>
        <a:ext cx="2859845" cy="356987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949FCE-A50A-4B6A-A7D4-2A72CB71E631}">
      <dsp:nvSpPr>
        <dsp:cNvPr id="0" name=""/>
        <dsp:cNvSpPr/>
      </dsp:nvSpPr>
      <dsp:spPr>
        <a:xfrm>
          <a:off x="29" y="8798"/>
          <a:ext cx="2859845" cy="403200"/>
        </a:xfrm>
        <a:prstGeom prst="round2SameRect">
          <a:avLst/>
        </a:prstGeom>
        <a:gradFill rotWithShape="0">
          <a:gsLst>
            <a:gs pos="0">
              <a:schemeClr val="accent6">
                <a:shade val="80000"/>
                <a:hueOff val="0"/>
                <a:satOff val="0"/>
                <a:lumOff val="0"/>
                <a:alphaOff val="0"/>
                <a:satMod val="103000"/>
                <a:lumMod val="102000"/>
                <a:tint val="94000"/>
              </a:schemeClr>
            </a:gs>
            <a:gs pos="50000">
              <a:schemeClr val="accent6">
                <a:shade val="80000"/>
                <a:hueOff val="0"/>
                <a:satOff val="0"/>
                <a:lumOff val="0"/>
                <a:alphaOff val="0"/>
                <a:satMod val="110000"/>
                <a:lumMod val="100000"/>
                <a:shade val="100000"/>
              </a:schemeClr>
            </a:gs>
            <a:gs pos="100000">
              <a:schemeClr val="accent6">
                <a:shade val="80000"/>
                <a:hueOff val="0"/>
                <a:satOff val="0"/>
                <a:lumOff val="0"/>
                <a:alphaOff val="0"/>
                <a:lumMod val="99000"/>
                <a:satMod val="120000"/>
                <a:shade val="78000"/>
              </a:schemeClr>
            </a:gs>
          </a:gsLst>
          <a:lin ang="5400000" scaled="0"/>
        </a:gradFill>
        <a:ln w="6350" cap="flat" cmpd="sng" algn="ctr">
          <a:solidFill>
            <a:schemeClr val="accent6">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99568" tIns="56896" rIns="99568" bIns="56896" numCol="1" spcCol="1270" anchor="ctr" anchorCtr="0">
          <a:noAutofit/>
        </a:bodyPr>
        <a:lstStyle/>
        <a:p>
          <a:pPr lvl="0" algn="just" defTabSz="622300">
            <a:lnSpc>
              <a:spcPct val="100000"/>
            </a:lnSpc>
            <a:spcBef>
              <a:spcPct val="0"/>
            </a:spcBef>
            <a:spcAft>
              <a:spcPts val="0"/>
            </a:spcAft>
          </a:pPr>
          <a:r>
            <a:rPr lang="pt-BR" sz="1400" b="1" kern="1200"/>
            <a:t>Composição</a:t>
          </a:r>
        </a:p>
      </dsp:txBody>
      <dsp:txXfrm>
        <a:off x="19712" y="28481"/>
        <a:ext cx="2820479" cy="383517"/>
      </dsp:txXfrm>
    </dsp:sp>
    <dsp:sp modelId="{FEBCD2A1-DCC7-453A-9E24-8154D76CFE72}">
      <dsp:nvSpPr>
        <dsp:cNvPr id="0" name=""/>
        <dsp:cNvSpPr/>
      </dsp:nvSpPr>
      <dsp:spPr>
        <a:xfrm>
          <a:off x="1" y="411998"/>
          <a:ext cx="2859845" cy="2882249"/>
        </a:xfrm>
        <a:prstGeom prst="rect">
          <a:avLst/>
        </a:prstGeom>
        <a:solidFill>
          <a:schemeClr val="accent6">
            <a:alpha val="90000"/>
            <a:tint val="40000"/>
            <a:hueOff val="0"/>
            <a:satOff val="0"/>
            <a:lumOff val="0"/>
            <a:alphaOff val="0"/>
          </a:schemeClr>
        </a:solidFill>
        <a:ln w="6350" cap="flat" cmpd="sng" algn="ctr">
          <a:solidFill>
            <a:schemeClr val="accent6">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58674" tIns="58674" rIns="78232" bIns="88011" numCol="1" spcCol="1270" anchor="t" anchorCtr="0">
          <a:noAutofit/>
        </a:bodyPr>
        <a:lstStyle/>
        <a:p>
          <a:pPr marL="57150" lvl="1" indent="-57150" algn="just" defTabSz="466725">
            <a:lnSpc>
              <a:spcPct val="90000"/>
            </a:lnSpc>
            <a:spcBef>
              <a:spcPct val="0"/>
            </a:spcBef>
            <a:spcAft>
              <a:spcPct val="15000"/>
            </a:spcAft>
            <a:buChar char="••"/>
          </a:pPr>
          <a:r>
            <a:rPr lang="pt-BR" sz="1050" kern="1200"/>
            <a:t> </a:t>
          </a:r>
          <a:r>
            <a:rPr lang="pt-BR" sz="1050" kern="1200">
              <a:solidFill>
                <a:schemeClr val="bg2">
                  <a:lumMod val="25000"/>
                </a:schemeClr>
              </a:solidFill>
            </a:rPr>
            <a:t>Diretor Executivo: </a:t>
          </a:r>
          <a:r>
            <a:rPr lang="pt-BR" sz="1050" b="1" kern="1200">
              <a:solidFill>
                <a:schemeClr val="bg2">
                  <a:lumMod val="25000"/>
                </a:schemeClr>
              </a:solidFill>
            </a:rPr>
            <a:t>Célio Wessler Boneti </a:t>
          </a:r>
        </a:p>
        <a:p>
          <a:pPr marL="57150" lvl="1" indent="-57150" algn="just" defTabSz="466725">
            <a:lnSpc>
              <a:spcPct val="90000"/>
            </a:lnSpc>
            <a:spcBef>
              <a:spcPct val="0"/>
            </a:spcBef>
            <a:spcAft>
              <a:spcPct val="15000"/>
            </a:spcAft>
            <a:buChar char="••"/>
          </a:pPr>
          <a:endParaRPr lang="pt-BR" sz="1050" kern="1200"/>
        </a:p>
        <a:p>
          <a:pPr marL="57150" lvl="1" indent="-57150" algn="just" defTabSz="466725">
            <a:lnSpc>
              <a:spcPct val="90000"/>
            </a:lnSpc>
            <a:spcBef>
              <a:spcPct val="0"/>
            </a:spcBef>
            <a:spcAft>
              <a:spcPct val="15000"/>
            </a:spcAft>
            <a:buChar char="••"/>
          </a:pPr>
          <a:r>
            <a:rPr lang="pt-BR" sz="1050" kern="1200"/>
            <a:t> </a:t>
          </a:r>
          <a:r>
            <a:rPr lang="pt-BR" sz="1050" kern="1200">
              <a:solidFill>
                <a:schemeClr val="bg2">
                  <a:lumMod val="25000"/>
                </a:schemeClr>
              </a:solidFill>
            </a:rPr>
            <a:t>Secretária Executiva: </a:t>
          </a:r>
          <a:r>
            <a:rPr lang="pt-BR" sz="1050" b="1" kern="1200">
              <a:solidFill>
                <a:schemeClr val="bg2">
                  <a:lumMod val="25000"/>
                </a:schemeClr>
              </a:solidFill>
            </a:rPr>
            <a:t>Viviane dos Santos</a:t>
          </a:r>
        </a:p>
        <a:p>
          <a:pPr marL="57150" lvl="1" indent="-57150" algn="just" defTabSz="466725">
            <a:lnSpc>
              <a:spcPct val="90000"/>
            </a:lnSpc>
            <a:spcBef>
              <a:spcPct val="0"/>
            </a:spcBef>
            <a:spcAft>
              <a:spcPct val="15000"/>
            </a:spcAft>
            <a:buChar char="••"/>
          </a:pPr>
          <a:endParaRPr lang="pt-BR" sz="1050" b="1" kern="1200">
            <a:solidFill>
              <a:schemeClr val="bg2">
                <a:lumMod val="25000"/>
              </a:schemeClr>
            </a:solidFill>
          </a:endParaRPr>
        </a:p>
        <a:p>
          <a:pPr marL="57150" lvl="1" indent="-57150" algn="just" defTabSz="466725">
            <a:lnSpc>
              <a:spcPct val="90000"/>
            </a:lnSpc>
            <a:spcBef>
              <a:spcPct val="0"/>
            </a:spcBef>
            <a:spcAft>
              <a:spcPct val="15000"/>
            </a:spcAft>
            <a:buChar char="••"/>
          </a:pPr>
          <a:r>
            <a:rPr lang="pt-BR" sz="1050" b="1" i="0" kern="1200"/>
            <a:t> </a:t>
          </a:r>
          <a:r>
            <a:rPr lang="pt-BR" sz="1050" b="0" i="0" kern="1200">
              <a:solidFill>
                <a:schemeClr val="bg2">
                  <a:lumMod val="25000"/>
                </a:schemeClr>
              </a:solidFill>
            </a:rPr>
            <a:t>Equipe Técnica: </a:t>
          </a:r>
          <a:r>
            <a:rPr lang="pt-BR" sz="1050" b="1" i="0" kern="1200">
              <a:solidFill>
                <a:schemeClr val="bg2">
                  <a:lumMod val="25000"/>
                </a:schemeClr>
              </a:solidFill>
            </a:rPr>
            <a:t>contratada por demanda</a:t>
          </a:r>
          <a:endParaRPr lang="pt-BR" sz="1050" b="1" kern="1200">
            <a:solidFill>
              <a:schemeClr val="bg2">
                <a:lumMod val="25000"/>
              </a:schemeClr>
            </a:solidFill>
          </a:endParaRPr>
        </a:p>
        <a:p>
          <a:pPr marL="57150" lvl="1" indent="-57150" algn="just" defTabSz="466725">
            <a:lnSpc>
              <a:spcPct val="90000"/>
            </a:lnSpc>
            <a:spcBef>
              <a:spcPct val="0"/>
            </a:spcBef>
            <a:spcAft>
              <a:spcPct val="15000"/>
            </a:spcAft>
            <a:buChar char="••"/>
          </a:pPr>
          <a:endParaRPr lang="pt-BR" sz="1050" kern="1200"/>
        </a:p>
      </dsp:txBody>
      <dsp:txXfrm>
        <a:off x="1" y="411998"/>
        <a:ext cx="2859845" cy="2882249"/>
      </dsp:txXfrm>
    </dsp:sp>
    <dsp:sp modelId="{B4048308-FF71-4408-91F9-E7D768C4AAD9}">
      <dsp:nvSpPr>
        <dsp:cNvPr id="0" name=""/>
        <dsp:cNvSpPr/>
      </dsp:nvSpPr>
      <dsp:spPr>
        <a:xfrm>
          <a:off x="3260254" y="8798"/>
          <a:ext cx="2859845" cy="403200"/>
        </a:xfrm>
        <a:prstGeom prst="round2SameRect">
          <a:avLst/>
        </a:prstGeom>
        <a:solidFill>
          <a:schemeClr val="accent6"/>
        </a:solidFill>
        <a:ln w="6350" cap="flat" cmpd="sng" algn="ctr">
          <a:solidFill>
            <a:schemeClr val="accent6"/>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99568" tIns="56896" rIns="99568" bIns="56896" numCol="1" spcCol="1270" anchor="ctr" anchorCtr="0">
          <a:noAutofit/>
        </a:bodyPr>
        <a:lstStyle/>
        <a:p>
          <a:pPr lvl="0" algn="just" defTabSz="622300">
            <a:lnSpc>
              <a:spcPct val="90000"/>
            </a:lnSpc>
            <a:spcBef>
              <a:spcPct val="0"/>
            </a:spcBef>
            <a:spcAft>
              <a:spcPct val="35000"/>
            </a:spcAft>
          </a:pPr>
          <a:r>
            <a:rPr lang="pt-BR" sz="1400" b="1" kern="1200"/>
            <a:t>Principais Atribuições</a:t>
          </a:r>
        </a:p>
      </dsp:txBody>
      <dsp:txXfrm>
        <a:off x="3279937" y="28481"/>
        <a:ext cx="2820479" cy="383517"/>
      </dsp:txXfrm>
    </dsp:sp>
    <dsp:sp modelId="{90FDC8B5-C168-47DE-99C2-A9F908C54852}">
      <dsp:nvSpPr>
        <dsp:cNvPr id="0" name=""/>
        <dsp:cNvSpPr/>
      </dsp:nvSpPr>
      <dsp:spPr>
        <a:xfrm>
          <a:off x="3260254" y="411998"/>
          <a:ext cx="2859845" cy="2882249"/>
        </a:xfrm>
        <a:prstGeom prst="rect">
          <a:avLst/>
        </a:prstGeom>
        <a:solidFill>
          <a:schemeClr val="accent6">
            <a:alpha val="90000"/>
            <a:tint val="40000"/>
            <a:hueOff val="0"/>
            <a:satOff val="0"/>
            <a:lumOff val="0"/>
            <a:alphaOff val="0"/>
          </a:schemeClr>
        </a:solidFill>
        <a:ln w="6350" cap="flat" cmpd="sng" algn="ctr">
          <a:solidFill>
            <a:schemeClr val="accent6">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58674" tIns="58674" rIns="78232" bIns="88011" numCol="1" spcCol="1270" anchor="t" anchorCtr="0">
          <a:noAutofit/>
        </a:bodyPr>
        <a:lstStyle/>
        <a:p>
          <a:pPr marL="57150" lvl="1" indent="-57150" algn="just" defTabSz="466725">
            <a:lnSpc>
              <a:spcPct val="90000"/>
            </a:lnSpc>
            <a:spcBef>
              <a:spcPct val="0"/>
            </a:spcBef>
            <a:spcAft>
              <a:spcPct val="15000"/>
            </a:spcAft>
            <a:buChar char="••"/>
          </a:pPr>
          <a:r>
            <a:rPr lang="pt-BR" sz="1050" kern="1200">
              <a:solidFill>
                <a:schemeClr val="bg2">
                  <a:lumMod val="25000"/>
                </a:schemeClr>
              </a:solidFill>
            </a:rPr>
            <a:t> Zelar pelo cumprimento das metas estabelecidas pelo Conselho de Administração e a este responder sempre que solicitado;</a:t>
          </a:r>
        </a:p>
        <a:p>
          <a:pPr marL="57150" lvl="1" indent="-57150" algn="just" defTabSz="466725">
            <a:lnSpc>
              <a:spcPct val="90000"/>
            </a:lnSpc>
            <a:spcBef>
              <a:spcPct val="0"/>
            </a:spcBef>
            <a:spcAft>
              <a:spcPct val="15000"/>
            </a:spcAft>
            <a:buChar char="••"/>
          </a:pPr>
          <a:r>
            <a:rPr lang="pt-BR" sz="1050" kern="1200">
              <a:solidFill>
                <a:schemeClr val="bg2">
                  <a:lumMod val="25000"/>
                </a:schemeClr>
              </a:solidFill>
            </a:rPr>
            <a:t> Representar ativa e passivamente a Agência, em juízo ou fora dele, quando houver procuração específica para tanto, outorgada pelo presidente do Conselho de Administração;</a:t>
          </a:r>
        </a:p>
        <a:p>
          <a:pPr marL="57150" lvl="1" indent="-57150" algn="just" defTabSz="466725">
            <a:lnSpc>
              <a:spcPct val="90000"/>
            </a:lnSpc>
            <a:spcBef>
              <a:spcPct val="0"/>
            </a:spcBef>
            <a:spcAft>
              <a:spcPct val="15000"/>
            </a:spcAft>
            <a:buChar char="••"/>
          </a:pPr>
          <a:r>
            <a:rPr lang="pt-BR" sz="1050" kern="1200">
              <a:solidFill>
                <a:schemeClr val="bg2">
                  <a:lumMod val="25000"/>
                </a:schemeClr>
              </a:solidFill>
            </a:rPr>
            <a:t> Assinar em conjunto com o Presidente, Vice-Presidente ou Tesoureiro, balancetes, contratos, ativos, menções adicionais, recibos e ordens, dar quitação, emitir e endossar cheques, duplicatas mercantis, notas promissórias, bem como, documentos derivados da atividade normal da Agência;</a:t>
          </a:r>
        </a:p>
        <a:p>
          <a:pPr marL="57150" lvl="1" indent="-57150" algn="just" defTabSz="466725">
            <a:lnSpc>
              <a:spcPct val="90000"/>
            </a:lnSpc>
            <a:spcBef>
              <a:spcPct val="0"/>
            </a:spcBef>
            <a:spcAft>
              <a:spcPct val="15000"/>
            </a:spcAft>
            <a:buChar char="••"/>
          </a:pPr>
          <a:r>
            <a:rPr lang="pt-BR" sz="1050" kern="1200">
              <a:solidFill>
                <a:schemeClr val="bg2">
                  <a:lumMod val="25000"/>
                </a:schemeClr>
              </a:solidFill>
            </a:rPr>
            <a:t> Outras atribuições que lhe forem outorgadas pelo Regimento Interno, decisões assembleares e/ou pelo Presidente do Conselho de Administração.</a:t>
          </a:r>
        </a:p>
      </dsp:txBody>
      <dsp:txXfrm>
        <a:off x="3260254" y="411998"/>
        <a:ext cx="2859845" cy="288224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9EAD30-ED68-429E-9439-02305917DBFC}">
      <dsp:nvSpPr>
        <dsp:cNvPr id="0" name=""/>
        <dsp:cNvSpPr/>
      </dsp:nvSpPr>
      <dsp:spPr>
        <a:xfrm>
          <a:off x="3370" y="300498"/>
          <a:ext cx="706883" cy="471253"/>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9C634FAA-E0CE-4F1E-B024-B9D92F8D9EA0}">
      <dsp:nvSpPr>
        <dsp:cNvPr id="0" name=""/>
        <dsp:cNvSpPr/>
      </dsp:nvSpPr>
      <dsp:spPr>
        <a:xfrm>
          <a:off x="739768" y="801220"/>
          <a:ext cx="1001479" cy="6185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endParaRPr lang="pt-BR" sz="2800" kern="1200"/>
        </a:p>
      </dsp:txBody>
      <dsp:txXfrm>
        <a:off x="739768" y="801220"/>
        <a:ext cx="1001479" cy="618596"/>
      </dsp:txXfrm>
    </dsp:sp>
    <dsp:sp modelId="{E3EEEBB2-1A89-4451-AB94-7C22C7C19B77}">
      <dsp:nvSpPr>
        <dsp:cNvPr id="0" name=""/>
        <dsp:cNvSpPr/>
      </dsp:nvSpPr>
      <dsp:spPr>
        <a:xfrm>
          <a:off x="651407" y="712936"/>
          <a:ext cx="240516" cy="240578"/>
        </a:xfrm>
        <a:prstGeom prst="halfFrame">
          <a:avLst>
            <a:gd name="adj1" fmla="val 25770"/>
            <a:gd name="adj2" fmla="val 25770"/>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dsp:spPr>
      <dsp:style>
        <a:lnRef idx="1">
          <a:schemeClr val="accent2"/>
        </a:lnRef>
        <a:fillRef idx="3">
          <a:schemeClr val="accent2"/>
        </a:fillRef>
        <a:effectRef idx="2">
          <a:schemeClr val="accent2"/>
        </a:effectRef>
        <a:fontRef idx="minor">
          <a:schemeClr val="lt1"/>
        </a:fontRef>
      </dsp:style>
    </dsp:sp>
    <dsp:sp modelId="{557C14F0-12BF-49A7-82A5-DBEDC00C7389}">
      <dsp:nvSpPr>
        <dsp:cNvPr id="0" name=""/>
        <dsp:cNvSpPr/>
      </dsp:nvSpPr>
      <dsp:spPr>
        <a:xfrm rot="5400000">
          <a:off x="1596026" y="712967"/>
          <a:ext cx="240578" cy="240516"/>
        </a:xfrm>
        <a:prstGeom prst="halfFrame">
          <a:avLst>
            <a:gd name="adj1" fmla="val 25770"/>
            <a:gd name="adj2" fmla="val 25770"/>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dsp:spPr>
      <dsp:style>
        <a:lnRef idx="1">
          <a:schemeClr val="accent2"/>
        </a:lnRef>
        <a:fillRef idx="3">
          <a:schemeClr val="accent2"/>
        </a:fillRef>
        <a:effectRef idx="2">
          <a:schemeClr val="accent2"/>
        </a:effectRef>
        <a:fontRef idx="minor">
          <a:schemeClr val="lt1"/>
        </a:fontRef>
      </dsp:style>
    </dsp:sp>
    <dsp:sp modelId="{AC8A9A6E-63CB-4702-86B9-9DB059972AA6}">
      <dsp:nvSpPr>
        <dsp:cNvPr id="0" name=""/>
        <dsp:cNvSpPr/>
      </dsp:nvSpPr>
      <dsp:spPr>
        <a:xfrm rot="16200000">
          <a:off x="651376" y="1267674"/>
          <a:ext cx="240578" cy="240516"/>
        </a:xfrm>
        <a:prstGeom prst="halfFrame">
          <a:avLst>
            <a:gd name="adj1" fmla="val 25770"/>
            <a:gd name="adj2" fmla="val 25770"/>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dsp:spPr>
      <dsp:style>
        <a:lnRef idx="1">
          <a:schemeClr val="accent2"/>
        </a:lnRef>
        <a:fillRef idx="3">
          <a:schemeClr val="accent2"/>
        </a:fillRef>
        <a:effectRef idx="2">
          <a:schemeClr val="accent2"/>
        </a:effectRef>
        <a:fontRef idx="minor">
          <a:schemeClr val="lt1"/>
        </a:fontRef>
      </dsp:style>
    </dsp:sp>
    <dsp:sp modelId="{2AB94C0C-12E9-4FAB-AB29-A69B1B6D7906}">
      <dsp:nvSpPr>
        <dsp:cNvPr id="0" name=""/>
        <dsp:cNvSpPr/>
      </dsp:nvSpPr>
      <dsp:spPr>
        <a:xfrm rot="10800000">
          <a:off x="1596057" y="1267643"/>
          <a:ext cx="240516" cy="240578"/>
        </a:xfrm>
        <a:prstGeom prst="halfFrame">
          <a:avLst>
            <a:gd name="adj1" fmla="val 25770"/>
            <a:gd name="adj2" fmla="val 25770"/>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dsp:spPr>
      <dsp:style>
        <a:lnRef idx="1">
          <a:schemeClr val="accent2"/>
        </a:lnRef>
        <a:fillRef idx="3">
          <a:schemeClr val="accent2"/>
        </a:fillRef>
        <a:effectRef idx="2">
          <a:schemeClr val="accent2"/>
        </a:effectRef>
        <a:fontRef idx="minor">
          <a:schemeClr val="lt1"/>
        </a:fontRef>
      </dsp:style>
    </dsp:sp>
    <dsp:sp modelId="{304C0178-8F44-4FAC-87F9-0AB05046349F}">
      <dsp:nvSpPr>
        <dsp:cNvPr id="0" name=""/>
        <dsp:cNvSpPr/>
      </dsp:nvSpPr>
      <dsp:spPr>
        <a:xfrm>
          <a:off x="2061376" y="300498"/>
          <a:ext cx="706883" cy="471253"/>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0D5B281D-E043-4D89-82BD-467A394403E4}">
      <dsp:nvSpPr>
        <dsp:cNvPr id="0" name=""/>
        <dsp:cNvSpPr/>
      </dsp:nvSpPr>
      <dsp:spPr>
        <a:xfrm>
          <a:off x="2797774" y="801220"/>
          <a:ext cx="1001479" cy="6185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endParaRPr lang="pt-BR" sz="2800" kern="1200"/>
        </a:p>
      </dsp:txBody>
      <dsp:txXfrm>
        <a:off x="2797774" y="801220"/>
        <a:ext cx="1001479" cy="618596"/>
      </dsp:txXfrm>
    </dsp:sp>
    <dsp:sp modelId="{29384CDB-6D0A-47A8-BB74-654757B1F79F}">
      <dsp:nvSpPr>
        <dsp:cNvPr id="0" name=""/>
        <dsp:cNvSpPr/>
      </dsp:nvSpPr>
      <dsp:spPr>
        <a:xfrm>
          <a:off x="2709414" y="712936"/>
          <a:ext cx="240516" cy="240578"/>
        </a:xfrm>
        <a:prstGeom prst="halfFrame">
          <a:avLst>
            <a:gd name="adj1" fmla="val 25770"/>
            <a:gd name="adj2" fmla="val 25770"/>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dsp:spPr>
      <dsp:style>
        <a:lnRef idx="1">
          <a:schemeClr val="accent2"/>
        </a:lnRef>
        <a:fillRef idx="3">
          <a:schemeClr val="accent2"/>
        </a:fillRef>
        <a:effectRef idx="2">
          <a:schemeClr val="accent2"/>
        </a:effectRef>
        <a:fontRef idx="minor">
          <a:schemeClr val="lt1"/>
        </a:fontRef>
      </dsp:style>
    </dsp:sp>
    <dsp:sp modelId="{B33541BD-0F8A-44D8-8C8D-BA5CE43A3859}">
      <dsp:nvSpPr>
        <dsp:cNvPr id="0" name=""/>
        <dsp:cNvSpPr/>
      </dsp:nvSpPr>
      <dsp:spPr>
        <a:xfrm rot="5400000">
          <a:off x="3654033" y="712967"/>
          <a:ext cx="240578" cy="240516"/>
        </a:xfrm>
        <a:prstGeom prst="halfFrame">
          <a:avLst>
            <a:gd name="adj1" fmla="val 25770"/>
            <a:gd name="adj2" fmla="val 25770"/>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dsp:spPr>
      <dsp:style>
        <a:lnRef idx="1">
          <a:schemeClr val="accent2"/>
        </a:lnRef>
        <a:fillRef idx="3">
          <a:schemeClr val="accent2"/>
        </a:fillRef>
        <a:effectRef idx="2">
          <a:schemeClr val="accent2"/>
        </a:effectRef>
        <a:fontRef idx="minor">
          <a:schemeClr val="lt1"/>
        </a:fontRef>
      </dsp:style>
    </dsp:sp>
    <dsp:sp modelId="{CCC3653B-B86D-4575-8B94-1C325A7705FB}">
      <dsp:nvSpPr>
        <dsp:cNvPr id="0" name=""/>
        <dsp:cNvSpPr/>
      </dsp:nvSpPr>
      <dsp:spPr>
        <a:xfrm rot="16200000">
          <a:off x="2709383" y="1267674"/>
          <a:ext cx="240578" cy="240516"/>
        </a:xfrm>
        <a:prstGeom prst="halfFrame">
          <a:avLst>
            <a:gd name="adj1" fmla="val 25770"/>
            <a:gd name="adj2" fmla="val 25770"/>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dsp:spPr>
      <dsp:style>
        <a:lnRef idx="1">
          <a:schemeClr val="accent2"/>
        </a:lnRef>
        <a:fillRef idx="3">
          <a:schemeClr val="accent2"/>
        </a:fillRef>
        <a:effectRef idx="2">
          <a:schemeClr val="accent2"/>
        </a:effectRef>
        <a:fontRef idx="minor">
          <a:schemeClr val="lt1"/>
        </a:fontRef>
      </dsp:style>
    </dsp:sp>
    <dsp:sp modelId="{B81C40DD-5A3E-4947-8766-85ED08F0372C}">
      <dsp:nvSpPr>
        <dsp:cNvPr id="0" name=""/>
        <dsp:cNvSpPr/>
      </dsp:nvSpPr>
      <dsp:spPr>
        <a:xfrm rot="10800000">
          <a:off x="3654064" y="1267643"/>
          <a:ext cx="240516" cy="240578"/>
        </a:xfrm>
        <a:prstGeom prst="halfFrame">
          <a:avLst>
            <a:gd name="adj1" fmla="val 25770"/>
            <a:gd name="adj2" fmla="val 25770"/>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dsp:spPr>
      <dsp:style>
        <a:lnRef idx="1">
          <a:schemeClr val="accent2"/>
        </a:lnRef>
        <a:fillRef idx="3">
          <a:schemeClr val="accent2"/>
        </a:fillRef>
        <a:effectRef idx="2">
          <a:schemeClr val="accent2"/>
        </a:effectRef>
        <a:fontRef idx="minor">
          <a:schemeClr val="lt1"/>
        </a:fontRef>
      </dsp:style>
    </dsp:sp>
    <dsp:sp modelId="{751F3F59-076F-4A9F-916D-01BB33C05ADE}">
      <dsp:nvSpPr>
        <dsp:cNvPr id="0" name=""/>
        <dsp:cNvSpPr/>
      </dsp:nvSpPr>
      <dsp:spPr>
        <a:xfrm>
          <a:off x="4119382" y="300498"/>
          <a:ext cx="706883" cy="471253"/>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0D0A8853-6768-4307-8650-CAD6A53F0058}">
      <dsp:nvSpPr>
        <dsp:cNvPr id="0" name=""/>
        <dsp:cNvSpPr/>
      </dsp:nvSpPr>
      <dsp:spPr>
        <a:xfrm>
          <a:off x="4855780" y="801220"/>
          <a:ext cx="1001479" cy="6185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endParaRPr lang="pt-BR" sz="2800" kern="1200"/>
        </a:p>
      </dsp:txBody>
      <dsp:txXfrm>
        <a:off x="4855780" y="801220"/>
        <a:ext cx="1001479" cy="618596"/>
      </dsp:txXfrm>
    </dsp:sp>
    <dsp:sp modelId="{EED6271E-81FD-4BC9-ABD5-B98096A93EAF}">
      <dsp:nvSpPr>
        <dsp:cNvPr id="0" name=""/>
        <dsp:cNvSpPr/>
      </dsp:nvSpPr>
      <dsp:spPr>
        <a:xfrm>
          <a:off x="4767420" y="712936"/>
          <a:ext cx="240516" cy="240578"/>
        </a:xfrm>
        <a:prstGeom prst="halfFrame">
          <a:avLst>
            <a:gd name="adj1" fmla="val 25770"/>
            <a:gd name="adj2" fmla="val 25770"/>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dsp:spPr>
      <dsp:style>
        <a:lnRef idx="1">
          <a:schemeClr val="accent2"/>
        </a:lnRef>
        <a:fillRef idx="3">
          <a:schemeClr val="accent2"/>
        </a:fillRef>
        <a:effectRef idx="2">
          <a:schemeClr val="accent2"/>
        </a:effectRef>
        <a:fontRef idx="minor">
          <a:schemeClr val="lt1"/>
        </a:fontRef>
      </dsp:style>
    </dsp:sp>
    <dsp:sp modelId="{9327B0DF-8F5F-4629-91D3-6F85D58F2DFE}">
      <dsp:nvSpPr>
        <dsp:cNvPr id="0" name=""/>
        <dsp:cNvSpPr/>
      </dsp:nvSpPr>
      <dsp:spPr>
        <a:xfrm rot="5400000">
          <a:off x="5712039" y="712967"/>
          <a:ext cx="240578" cy="240516"/>
        </a:xfrm>
        <a:prstGeom prst="halfFrame">
          <a:avLst>
            <a:gd name="adj1" fmla="val 25770"/>
            <a:gd name="adj2" fmla="val 25770"/>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dsp:spPr>
      <dsp:style>
        <a:lnRef idx="1">
          <a:schemeClr val="accent2"/>
        </a:lnRef>
        <a:fillRef idx="3">
          <a:schemeClr val="accent2"/>
        </a:fillRef>
        <a:effectRef idx="2">
          <a:schemeClr val="accent2"/>
        </a:effectRef>
        <a:fontRef idx="minor">
          <a:schemeClr val="lt1"/>
        </a:fontRef>
      </dsp:style>
    </dsp:sp>
    <dsp:sp modelId="{4C4A4B01-4E4A-47B3-B5DC-B43D0FDBE7F3}">
      <dsp:nvSpPr>
        <dsp:cNvPr id="0" name=""/>
        <dsp:cNvSpPr/>
      </dsp:nvSpPr>
      <dsp:spPr>
        <a:xfrm rot="16200000">
          <a:off x="4767389" y="1267674"/>
          <a:ext cx="240578" cy="240516"/>
        </a:xfrm>
        <a:prstGeom prst="halfFrame">
          <a:avLst>
            <a:gd name="adj1" fmla="val 25770"/>
            <a:gd name="adj2" fmla="val 25770"/>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dsp:spPr>
      <dsp:style>
        <a:lnRef idx="1">
          <a:schemeClr val="accent2"/>
        </a:lnRef>
        <a:fillRef idx="3">
          <a:schemeClr val="accent2"/>
        </a:fillRef>
        <a:effectRef idx="2">
          <a:schemeClr val="accent2"/>
        </a:effectRef>
        <a:fontRef idx="minor">
          <a:schemeClr val="lt1"/>
        </a:fontRef>
      </dsp:style>
    </dsp:sp>
    <dsp:sp modelId="{DD7C1BE1-C58E-4A6B-9CAD-16EBACEA6F32}">
      <dsp:nvSpPr>
        <dsp:cNvPr id="0" name=""/>
        <dsp:cNvSpPr/>
      </dsp:nvSpPr>
      <dsp:spPr>
        <a:xfrm rot="10800000">
          <a:off x="5712070" y="1267643"/>
          <a:ext cx="240516" cy="240578"/>
        </a:xfrm>
        <a:prstGeom prst="halfFrame">
          <a:avLst>
            <a:gd name="adj1" fmla="val 25770"/>
            <a:gd name="adj2" fmla="val 25770"/>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dsp:spPr>
      <dsp:style>
        <a:lnRef idx="1">
          <a:schemeClr val="accent2"/>
        </a:lnRef>
        <a:fillRef idx="3">
          <a:schemeClr val="accent2"/>
        </a:fillRef>
        <a:effectRef idx="2">
          <a:schemeClr val="accent2"/>
        </a:effectRef>
        <a:fontRef idx="minor">
          <a:schemeClr val="lt1"/>
        </a:fontRef>
      </dsp:style>
    </dsp:sp>
    <dsp:sp modelId="{4FC6E999-5800-492D-BEF9-883F231962A6}">
      <dsp:nvSpPr>
        <dsp:cNvPr id="0" name=""/>
        <dsp:cNvSpPr/>
      </dsp:nvSpPr>
      <dsp:spPr>
        <a:xfrm>
          <a:off x="3370" y="1691542"/>
          <a:ext cx="706883" cy="471253"/>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C2FC8B7A-914B-4899-96D0-2EAD6433FFF6}">
      <dsp:nvSpPr>
        <dsp:cNvPr id="0" name=""/>
        <dsp:cNvSpPr/>
      </dsp:nvSpPr>
      <dsp:spPr>
        <a:xfrm>
          <a:off x="739768" y="2192264"/>
          <a:ext cx="1001479" cy="6185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endParaRPr lang="pt-BR" sz="2800" kern="1200"/>
        </a:p>
      </dsp:txBody>
      <dsp:txXfrm>
        <a:off x="739768" y="2192264"/>
        <a:ext cx="1001479" cy="618596"/>
      </dsp:txXfrm>
    </dsp:sp>
    <dsp:sp modelId="{594E1EC3-F03D-4CC7-A060-FDFBF9CADDC9}">
      <dsp:nvSpPr>
        <dsp:cNvPr id="0" name=""/>
        <dsp:cNvSpPr/>
      </dsp:nvSpPr>
      <dsp:spPr>
        <a:xfrm>
          <a:off x="651407" y="2103980"/>
          <a:ext cx="240516" cy="240578"/>
        </a:xfrm>
        <a:prstGeom prst="halfFrame">
          <a:avLst>
            <a:gd name="adj1" fmla="val 25770"/>
            <a:gd name="adj2" fmla="val 25770"/>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dsp:spPr>
      <dsp:style>
        <a:lnRef idx="1">
          <a:schemeClr val="accent2"/>
        </a:lnRef>
        <a:fillRef idx="3">
          <a:schemeClr val="accent2"/>
        </a:fillRef>
        <a:effectRef idx="2">
          <a:schemeClr val="accent2"/>
        </a:effectRef>
        <a:fontRef idx="minor">
          <a:schemeClr val="lt1"/>
        </a:fontRef>
      </dsp:style>
    </dsp:sp>
    <dsp:sp modelId="{971B038B-3B5E-452D-88FF-5E2E68797022}">
      <dsp:nvSpPr>
        <dsp:cNvPr id="0" name=""/>
        <dsp:cNvSpPr/>
      </dsp:nvSpPr>
      <dsp:spPr>
        <a:xfrm rot="5400000">
          <a:off x="1596026" y="2104011"/>
          <a:ext cx="240578" cy="240516"/>
        </a:xfrm>
        <a:prstGeom prst="halfFrame">
          <a:avLst>
            <a:gd name="adj1" fmla="val 25770"/>
            <a:gd name="adj2" fmla="val 25770"/>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dsp:spPr>
      <dsp:style>
        <a:lnRef idx="1">
          <a:schemeClr val="accent2"/>
        </a:lnRef>
        <a:fillRef idx="3">
          <a:schemeClr val="accent2"/>
        </a:fillRef>
        <a:effectRef idx="2">
          <a:schemeClr val="accent2"/>
        </a:effectRef>
        <a:fontRef idx="minor">
          <a:schemeClr val="lt1"/>
        </a:fontRef>
      </dsp:style>
    </dsp:sp>
    <dsp:sp modelId="{F7D5A46D-0776-4977-A010-153C84029049}">
      <dsp:nvSpPr>
        <dsp:cNvPr id="0" name=""/>
        <dsp:cNvSpPr/>
      </dsp:nvSpPr>
      <dsp:spPr>
        <a:xfrm rot="16200000">
          <a:off x="651376" y="2658719"/>
          <a:ext cx="240578" cy="240516"/>
        </a:xfrm>
        <a:prstGeom prst="halfFrame">
          <a:avLst>
            <a:gd name="adj1" fmla="val 25770"/>
            <a:gd name="adj2" fmla="val 25770"/>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dsp:spPr>
      <dsp:style>
        <a:lnRef idx="1">
          <a:schemeClr val="accent2"/>
        </a:lnRef>
        <a:fillRef idx="3">
          <a:schemeClr val="accent2"/>
        </a:fillRef>
        <a:effectRef idx="2">
          <a:schemeClr val="accent2"/>
        </a:effectRef>
        <a:fontRef idx="minor">
          <a:schemeClr val="lt1"/>
        </a:fontRef>
      </dsp:style>
    </dsp:sp>
    <dsp:sp modelId="{6B413528-FCFE-4C2C-B36C-220E4873E0E8}">
      <dsp:nvSpPr>
        <dsp:cNvPr id="0" name=""/>
        <dsp:cNvSpPr/>
      </dsp:nvSpPr>
      <dsp:spPr>
        <a:xfrm rot="10800000">
          <a:off x="1596057" y="2658687"/>
          <a:ext cx="240516" cy="240578"/>
        </a:xfrm>
        <a:prstGeom prst="halfFrame">
          <a:avLst>
            <a:gd name="adj1" fmla="val 25770"/>
            <a:gd name="adj2" fmla="val 25770"/>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dsp:spPr>
      <dsp:style>
        <a:lnRef idx="1">
          <a:schemeClr val="accent2"/>
        </a:lnRef>
        <a:fillRef idx="3">
          <a:schemeClr val="accent2"/>
        </a:fillRef>
        <a:effectRef idx="2">
          <a:schemeClr val="accent2"/>
        </a:effectRef>
        <a:fontRef idx="minor">
          <a:schemeClr val="lt1"/>
        </a:fontRef>
      </dsp:style>
    </dsp:sp>
    <dsp:sp modelId="{AC88005F-2CD6-420C-ABDC-FE1A9F6FFE47}">
      <dsp:nvSpPr>
        <dsp:cNvPr id="0" name=""/>
        <dsp:cNvSpPr/>
      </dsp:nvSpPr>
      <dsp:spPr>
        <a:xfrm>
          <a:off x="2061376" y="1691542"/>
          <a:ext cx="706883" cy="471253"/>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DEA4A1AA-74C9-4464-99F6-E0EF60A3D6AD}">
      <dsp:nvSpPr>
        <dsp:cNvPr id="0" name=""/>
        <dsp:cNvSpPr/>
      </dsp:nvSpPr>
      <dsp:spPr>
        <a:xfrm>
          <a:off x="2797774" y="2192264"/>
          <a:ext cx="1001479" cy="6185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endParaRPr lang="pt-BR" sz="2800" kern="1200"/>
        </a:p>
      </dsp:txBody>
      <dsp:txXfrm>
        <a:off x="2797774" y="2192264"/>
        <a:ext cx="1001479" cy="618596"/>
      </dsp:txXfrm>
    </dsp:sp>
    <dsp:sp modelId="{7DFC5D03-E848-4B78-906B-7D29BD94BB13}">
      <dsp:nvSpPr>
        <dsp:cNvPr id="0" name=""/>
        <dsp:cNvSpPr/>
      </dsp:nvSpPr>
      <dsp:spPr>
        <a:xfrm>
          <a:off x="2709414" y="2103980"/>
          <a:ext cx="240516" cy="240578"/>
        </a:xfrm>
        <a:prstGeom prst="halfFrame">
          <a:avLst>
            <a:gd name="adj1" fmla="val 25770"/>
            <a:gd name="adj2" fmla="val 25770"/>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dsp:spPr>
      <dsp:style>
        <a:lnRef idx="1">
          <a:schemeClr val="accent2"/>
        </a:lnRef>
        <a:fillRef idx="3">
          <a:schemeClr val="accent2"/>
        </a:fillRef>
        <a:effectRef idx="2">
          <a:schemeClr val="accent2"/>
        </a:effectRef>
        <a:fontRef idx="minor">
          <a:schemeClr val="lt1"/>
        </a:fontRef>
      </dsp:style>
    </dsp:sp>
    <dsp:sp modelId="{CCA3BFE1-810B-40A3-8FF9-8DE5B5A13638}">
      <dsp:nvSpPr>
        <dsp:cNvPr id="0" name=""/>
        <dsp:cNvSpPr/>
      </dsp:nvSpPr>
      <dsp:spPr>
        <a:xfrm rot="5400000">
          <a:off x="3654033" y="2104011"/>
          <a:ext cx="240578" cy="240516"/>
        </a:xfrm>
        <a:prstGeom prst="halfFrame">
          <a:avLst>
            <a:gd name="adj1" fmla="val 25770"/>
            <a:gd name="adj2" fmla="val 25770"/>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dsp:spPr>
      <dsp:style>
        <a:lnRef idx="1">
          <a:schemeClr val="accent2"/>
        </a:lnRef>
        <a:fillRef idx="3">
          <a:schemeClr val="accent2"/>
        </a:fillRef>
        <a:effectRef idx="2">
          <a:schemeClr val="accent2"/>
        </a:effectRef>
        <a:fontRef idx="minor">
          <a:schemeClr val="lt1"/>
        </a:fontRef>
      </dsp:style>
    </dsp:sp>
    <dsp:sp modelId="{91F0F664-BA6D-4E90-844E-0BB6644D2108}">
      <dsp:nvSpPr>
        <dsp:cNvPr id="0" name=""/>
        <dsp:cNvSpPr/>
      </dsp:nvSpPr>
      <dsp:spPr>
        <a:xfrm rot="16200000">
          <a:off x="2709383" y="2658719"/>
          <a:ext cx="240578" cy="240516"/>
        </a:xfrm>
        <a:prstGeom prst="halfFrame">
          <a:avLst>
            <a:gd name="adj1" fmla="val 25770"/>
            <a:gd name="adj2" fmla="val 25770"/>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dsp:spPr>
      <dsp:style>
        <a:lnRef idx="1">
          <a:schemeClr val="accent2"/>
        </a:lnRef>
        <a:fillRef idx="3">
          <a:schemeClr val="accent2"/>
        </a:fillRef>
        <a:effectRef idx="2">
          <a:schemeClr val="accent2"/>
        </a:effectRef>
        <a:fontRef idx="minor">
          <a:schemeClr val="lt1"/>
        </a:fontRef>
      </dsp:style>
    </dsp:sp>
    <dsp:sp modelId="{5D5E0AF0-92AA-4DCC-A0A5-45DBC8113AC9}">
      <dsp:nvSpPr>
        <dsp:cNvPr id="0" name=""/>
        <dsp:cNvSpPr/>
      </dsp:nvSpPr>
      <dsp:spPr>
        <a:xfrm rot="10800000">
          <a:off x="3654064" y="2658687"/>
          <a:ext cx="240516" cy="240578"/>
        </a:xfrm>
        <a:prstGeom prst="halfFrame">
          <a:avLst>
            <a:gd name="adj1" fmla="val 25770"/>
            <a:gd name="adj2" fmla="val 25770"/>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dsp:spPr>
      <dsp:style>
        <a:lnRef idx="1">
          <a:schemeClr val="accent2"/>
        </a:lnRef>
        <a:fillRef idx="3">
          <a:schemeClr val="accent2"/>
        </a:fillRef>
        <a:effectRef idx="2">
          <a:schemeClr val="accent2"/>
        </a:effectRef>
        <a:fontRef idx="minor">
          <a:schemeClr val="lt1"/>
        </a:fontRef>
      </dsp:style>
    </dsp:sp>
    <dsp:sp modelId="{49155B87-2C4D-4F6F-8D94-FD02188E9317}">
      <dsp:nvSpPr>
        <dsp:cNvPr id="0" name=""/>
        <dsp:cNvSpPr/>
      </dsp:nvSpPr>
      <dsp:spPr>
        <a:xfrm>
          <a:off x="4119382" y="1691542"/>
          <a:ext cx="706883" cy="471253"/>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73829743-02F3-4DE0-9736-39FDFE0F4CF1}">
      <dsp:nvSpPr>
        <dsp:cNvPr id="0" name=""/>
        <dsp:cNvSpPr/>
      </dsp:nvSpPr>
      <dsp:spPr>
        <a:xfrm>
          <a:off x="4855780" y="2192264"/>
          <a:ext cx="1001479" cy="6185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endParaRPr lang="pt-BR" sz="2800" kern="1200"/>
        </a:p>
      </dsp:txBody>
      <dsp:txXfrm>
        <a:off x="4855780" y="2192264"/>
        <a:ext cx="1001479" cy="618596"/>
      </dsp:txXfrm>
    </dsp:sp>
    <dsp:sp modelId="{422777D9-3D15-4993-BAB4-2AC50E5CEAAE}">
      <dsp:nvSpPr>
        <dsp:cNvPr id="0" name=""/>
        <dsp:cNvSpPr/>
      </dsp:nvSpPr>
      <dsp:spPr>
        <a:xfrm>
          <a:off x="4767420" y="2103980"/>
          <a:ext cx="240516" cy="240578"/>
        </a:xfrm>
        <a:prstGeom prst="halfFrame">
          <a:avLst>
            <a:gd name="adj1" fmla="val 25770"/>
            <a:gd name="adj2" fmla="val 25770"/>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dsp:spPr>
      <dsp:style>
        <a:lnRef idx="1">
          <a:schemeClr val="accent2"/>
        </a:lnRef>
        <a:fillRef idx="3">
          <a:schemeClr val="accent2"/>
        </a:fillRef>
        <a:effectRef idx="2">
          <a:schemeClr val="accent2"/>
        </a:effectRef>
        <a:fontRef idx="minor">
          <a:schemeClr val="lt1"/>
        </a:fontRef>
      </dsp:style>
    </dsp:sp>
    <dsp:sp modelId="{24D39885-7D94-4205-B778-A445F68EB0D1}">
      <dsp:nvSpPr>
        <dsp:cNvPr id="0" name=""/>
        <dsp:cNvSpPr/>
      </dsp:nvSpPr>
      <dsp:spPr>
        <a:xfrm rot="5400000">
          <a:off x="5712039" y="2104011"/>
          <a:ext cx="240578" cy="240516"/>
        </a:xfrm>
        <a:prstGeom prst="halfFrame">
          <a:avLst>
            <a:gd name="adj1" fmla="val 25770"/>
            <a:gd name="adj2" fmla="val 25770"/>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dsp:spPr>
      <dsp:style>
        <a:lnRef idx="1">
          <a:schemeClr val="accent2"/>
        </a:lnRef>
        <a:fillRef idx="3">
          <a:schemeClr val="accent2"/>
        </a:fillRef>
        <a:effectRef idx="2">
          <a:schemeClr val="accent2"/>
        </a:effectRef>
        <a:fontRef idx="minor">
          <a:schemeClr val="lt1"/>
        </a:fontRef>
      </dsp:style>
    </dsp:sp>
    <dsp:sp modelId="{8CD905C7-3D27-4E2A-A571-C6ADCF7274BB}">
      <dsp:nvSpPr>
        <dsp:cNvPr id="0" name=""/>
        <dsp:cNvSpPr/>
      </dsp:nvSpPr>
      <dsp:spPr>
        <a:xfrm rot="16200000">
          <a:off x="4767389" y="2658719"/>
          <a:ext cx="240578" cy="240516"/>
        </a:xfrm>
        <a:prstGeom prst="halfFrame">
          <a:avLst>
            <a:gd name="adj1" fmla="val 25770"/>
            <a:gd name="adj2" fmla="val 25770"/>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dsp:spPr>
      <dsp:style>
        <a:lnRef idx="1">
          <a:schemeClr val="accent2"/>
        </a:lnRef>
        <a:fillRef idx="3">
          <a:schemeClr val="accent2"/>
        </a:fillRef>
        <a:effectRef idx="2">
          <a:schemeClr val="accent2"/>
        </a:effectRef>
        <a:fontRef idx="minor">
          <a:schemeClr val="lt1"/>
        </a:fontRef>
      </dsp:style>
    </dsp:sp>
    <dsp:sp modelId="{204E01D7-8A0F-43E6-89C1-E2BEE67D65A3}">
      <dsp:nvSpPr>
        <dsp:cNvPr id="0" name=""/>
        <dsp:cNvSpPr/>
      </dsp:nvSpPr>
      <dsp:spPr>
        <a:xfrm rot="10800000">
          <a:off x="5712070" y="2658687"/>
          <a:ext cx="240516" cy="240578"/>
        </a:xfrm>
        <a:prstGeom prst="halfFrame">
          <a:avLst>
            <a:gd name="adj1" fmla="val 25770"/>
            <a:gd name="adj2" fmla="val 25770"/>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dsp:spPr>
      <dsp:style>
        <a:lnRef idx="1">
          <a:schemeClr val="accent2"/>
        </a:lnRef>
        <a:fillRef idx="3">
          <a:schemeClr val="accent2"/>
        </a:fillRef>
        <a:effectRef idx="2">
          <a:schemeClr val="accent2"/>
        </a:effectRef>
        <a:fontRef idx="minor">
          <a:schemeClr val="lt1"/>
        </a:fontRef>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35013E-30D6-44B7-B5CE-7588CC049DB6}">
      <dsp:nvSpPr>
        <dsp:cNvPr id="0" name=""/>
        <dsp:cNvSpPr/>
      </dsp:nvSpPr>
      <dsp:spPr>
        <a:xfrm>
          <a:off x="1059" y="67976"/>
          <a:ext cx="642933" cy="428620"/>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77F4A30D-6D97-4FE2-975E-310077B59C4B}">
      <dsp:nvSpPr>
        <dsp:cNvPr id="0" name=""/>
        <dsp:cNvSpPr/>
      </dsp:nvSpPr>
      <dsp:spPr>
        <a:xfrm>
          <a:off x="670837" y="523399"/>
          <a:ext cx="910878" cy="5626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endParaRPr lang="pt-BR" sz="2600" kern="1200"/>
        </a:p>
      </dsp:txBody>
      <dsp:txXfrm>
        <a:off x="670837" y="523399"/>
        <a:ext cx="910878" cy="562633"/>
      </dsp:txXfrm>
    </dsp:sp>
    <dsp:sp modelId="{E01ACA0D-E698-46D6-8364-4BE42ECE392A}">
      <dsp:nvSpPr>
        <dsp:cNvPr id="0" name=""/>
        <dsp:cNvSpPr/>
      </dsp:nvSpPr>
      <dsp:spPr>
        <a:xfrm>
          <a:off x="590471" y="443101"/>
          <a:ext cx="218757" cy="218814"/>
        </a:xfrm>
        <a:prstGeom prst="halfFrame">
          <a:avLst>
            <a:gd name="adj1" fmla="val 25770"/>
            <a:gd name="adj2" fmla="val 25770"/>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2"/>
        </a:lnRef>
        <a:fillRef idx="3">
          <a:schemeClr val="accent2"/>
        </a:fillRef>
        <a:effectRef idx="3">
          <a:schemeClr val="accent2"/>
        </a:effectRef>
        <a:fontRef idx="minor">
          <a:schemeClr val="lt1"/>
        </a:fontRef>
      </dsp:style>
    </dsp:sp>
    <dsp:sp modelId="{BB346C28-C7BB-46F7-A99A-AEAFC7EED730}">
      <dsp:nvSpPr>
        <dsp:cNvPr id="0" name=""/>
        <dsp:cNvSpPr/>
      </dsp:nvSpPr>
      <dsp:spPr>
        <a:xfrm rot="5400000">
          <a:off x="1449632" y="443129"/>
          <a:ext cx="218814" cy="218757"/>
        </a:xfrm>
        <a:prstGeom prst="halfFrame">
          <a:avLst>
            <a:gd name="adj1" fmla="val 25770"/>
            <a:gd name="adj2" fmla="val 25770"/>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2"/>
        </a:lnRef>
        <a:fillRef idx="3">
          <a:schemeClr val="accent2"/>
        </a:fillRef>
        <a:effectRef idx="3">
          <a:schemeClr val="accent2"/>
        </a:effectRef>
        <a:fontRef idx="minor">
          <a:schemeClr val="lt1"/>
        </a:fontRef>
      </dsp:style>
    </dsp:sp>
    <dsp:sp modelId="{78280C7A-DCCC-4170-8C2D-819A6BAA6B81}">
      <dsp:nvSpPr>
        <dsp:cNvPr id="0" name=""/>
        <dsp:cNvSpPr/>
      </dsp:nvSpPr>
      <dsp:spPr>
        <a:xfrm rot="16200000">
          <a:off x="590442" y="947654"/>
          <a:ext cx="218814" cy="218757"/>
        </a:xfrm>
        <a:prstGeom prst="halfFrame">
          <a:avLst>
            <a:gd name="adj1" fmla="val 25770"/>
            <a:gd name="adj2" fmla="val 25770"/>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2"/>
        </a:lnRef>
        <a:fillRef idx="3">
          <a:schemeClr val="accent2"/>
        </a:fillRef>
        <a:effectRef idx="3">
          <a:schemeClr val="accent2"/>
        </a:effectRef>
        <a:fontRef idx="minor">
          <a:schemeClr val="lt1"/>
        </a:fontRef>
      </dsp:style>
    </dsp:sp>
    <dsp:sp modelId="{6A0EF3AE-134C-4676-A6E7-DF6A6048093F}">
      <dsp:nvSpPr>
        <dsp:cNvPr id="0" name=""/>
        <dsp:cNvSpPr/>
      </dsp:nvSpPr>
      <dsp:spPr>
        <a:xfrm rot="10800000">
          <a:off x="1449661" y="947626"/>
          <a:ext cx="218757" cy="218814"/>
        </a:xfrm>
        <a:prstGeom prst="halfFrame">
          <a:avLst>
            <a:gd name="adj1" fmla="val 25770"/>
            <a:gd name="adj2" fmla="val 25770"/>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2"/>
        </a:lnRef>
        <a:fillRef idx="3">
          <a:schemeClr val="accent2"/>
        </a:fillRef>
        <a:effectRef idx="3">
          <a:schemeClr val="accent2"/>
        </a:effectRef>
        <a:fontRef idx="minor">
          <a:schemeClr val="lt1"/>
        </a:fontRef>
      </dsp:style>
    </dsp:sp>
    <dsp:sp modelId="{78BBB4DA-136A-492C-90CF-10DDB3D44B73}">
      <dsp:nvSpPr>
        <dsp:cNvPr id="0" name=""/>
        <dsp:cNvSpPr/>
      </dsp:nvSpPr>
      <dsp:spPr>
        <a:xfrm>
          <a:off x="1909520" y="67976"/>
          <a:ext cx="642933" cy="428620"/>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E5CA4027-C869-4543-B259-2A02D19FBEB6}">
      <dsp:nvSpPr>
        <dsp:cNvPr id="0" name=""/>
        <dsp:cNvSpPr/>
      </dsp:nvSpPr>
      <dsp:spPr>
        <a:xfrm>
          <a:off x="2579298" y="523399"/>
          <a:ext cx="910878" cy="5626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endParaRPr lang="pt-BR" sz="2600" kern="1200"/>
        </a:p>
      </dsp:txBody>
      <dsp:txXfrm>
        <a:off x="2579298" y="523399"/>
        <a:ext cx="910878" cy="562633"/>
      </dsp:txXfrm>
    </dsp:sp>
    <dsp:sp modelId="{D6713391-47AB-443D-89B0-8ADF86160D70}">
      <dsp:nvSpPr>
        <dsp:cNvPr id="0" name=""/>
        <dsp:cNvSpPr/>
      </dsp:nvSpPr>
      <dsp:spPr>
        <a:xfrm>
          <a:off x="2498931" y="443101"/>
          <a:ext cx="218757" cy="218814"/>
        </a:xfrm>
        <a:prstGeom prst="halfFrame">
          <a:avLst>
            <a:gd name="adj1" fmla="val 25770"/>
            <a:gd name="adj2" fmla="val 25770"/>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2"/>
        </a:lnRef>
        <a:fillRef idx="3">
          <a:schemeClr val="accent2"/>
        </a:fillRef>
        <a:effectRef idx="3">
          <a:schemeClr val="accent2"/>
        </a:effectRef>
        <a:fontRef idx="minor">
          <a:schemeClr val="lt1"/>
        </a:fontRef>
      </dsp:style>
    </dsp:sp>
    <dsp:sp modelId="{59270602-7BBF-491D-B592-FDCBB83569C9}">
      <dsp:nvSpPr>
        <dsp:cNvPr id="0" name=""/>
        <dsp:cNvSpPr/>
      </dsp:nvSpPr>
      <dsp:spPr>
        <a:xfrm rot="5400000">
          <a:off x="3358093" y="443129"/>
          <a:ext cx="218814" cy="218757"/>
        </a:xfrm>
        <a:prstGeom prst="halfFrame">
          <a:avLst>
            <a:gd name="adj1" fmla="val 25770"/>
            <a:gd name="adj2" fmla="val 25770"/>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2"/>
        </a:lnRef>
        <a:fillRef idx="3">
          <a:schemeClr val="accent2"/>
        </a:fillRef>
        <a:effectRef idx="3">
          <a:schemeClr val="accent2"/>
        </a:effectRef>
        <a:fontRef idx="minor">
          <a:schemeClr val="lt1"/>
        </a:fontRef>
      </dsp:style>
    </dsp:sp>
    <dsp:sp modelId="{BAC62395-A62F-4D7B-BA7A-6F89A6550F94}">
      <dsp:nvSpPr>
        <dsp:cNvPr id="0" name=""/>
        <dsp:cNvSpPr/>
      </dsp:nvSpPr>
      <dsp:spPr>
        <a:xfrm rot="16200000">
          <a:off x="2498903" y="947654"/>
          <a:ext cx="218814" cy="218757"/>
        </a:xfrm>
        <a:prstGeom prst="halfFrame">
          <a:avLst>
            <a:gd name="adj1" fmla="val 25770"/>
            <a:gd name="adj2" fmla="val 25770"/>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2"/>
        </a:lnRef>
        <a:fillRef idx="3">
          <a:schemeClr val="accent2"/>
        </a:fillRef>
        <a:effectRef idx="3">
          <a:schemeClr val="accent2"/>
        </a:effectRef>
        <a:fontRef idx="minor">
          <a:schemeClr val="lt1"/>
        </a:fontRef>
      </dsp:style>
    </dsp:sp>
    <dsp:sp modelId="{270D9552-0F6C-4585-8CA2-325401B6FCBC}">
      <dsp:nvSpPr>
        <dsp:cNvPr id="0" name=""/>
        <dsp:cNvSpPr/>
      </dsp:nvSpPr>
      <dsp:spPr>
        <a:xfrm rot="10800000">
          <a:off x="3358122" y="947626"/>
          <a:ext cx="218757" cy="218814"/>
        </a:xfrm>
        <a:prstGeom prst="halfFrame">
          <a:avLst>
            <a:gd name="adj1" fmla="val 25770"/>
            <a:gd name="adj2" fmla="val 25770"/>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2"/>
        </a:lnRef>
        <a:fillRef idx="3">
          <a:schemeClr val="accent2"/>
        </a:fillRef>
        <a:effectRef idx="3">
          <a:schemeClr val="accent2"/>
        </a:effectRef>
        <a:fontRef idx="minor">
          <a:schemeClr val="lt1"/>
        </a:fontRef>
      </dsp:style>
    </dsp:sp>
    <dsp:sp modelId="{4C2AE5A3-6353-472D-802B-77D560199C46}">
      <dsp:nvSpPr>
        <dsp:cNvPr id="0" name=""/>
        <dsp:cNvSpPr/>
      </dsp:nvSpPr>
      <dsp:spPr>
        <a:xfrm>
          <a:off x="3817981" y="67976"/>
          <a:ext cx="642933" cy="428620"/>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42889CFE-85BD-4D33-8A9B-61537AFAE6B7}">
      <dsp:nvSpPr>
        <dsp:cNvPr id="0" name=""/>
        <dsp:cNvSpPr/>
      </dsp:nvSpPr>
      <dsp:spPr>
        <a:xfrm>
          <a:off x="4487759" y="523399"/>
          <a:ext cx="910878" cy="5626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endParaRPr lang="pt-BR" sz="2600" kern="1200"/>
        </a:p>
      </dsp:txBody>
      <dsp:txXfrm>
        <a:off x="4487759" y="523399"/>
        <a:ext cx="910878" cy="562633"/>
      </dsp:txXfrm>
    </dsp:sp>
    <dsp:sp modelId="{A02CB9AC-2E75-4DA8-AF46-1E628509C1A1}">
      <dsp:nvSpPr>
        <dsp:cNvPr id="0" name=""/>
        <dsp:cNvSpPr/>
      </dsp:nvSpPr>
      <dsp:spPr>
        <a:xfrm>
          <a:off x="4407392" y="443101"/>
          <a:ext cx="218757" cy="218814"/>
        </a:xfrm>
        <a:prstGeom prst="halfFrame">
          <a:avLst>
            <a:gd name="adj1" fmla="val 25770"/>
            <a:gd name="adj2" fmla="val 25770"/>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2"/>
        </a:lnRef>
        <a:fillRef idx="3">
          <a:schemeClr val="accent2"/>
        </a:fillRef>
        <a:effectRef idx="3">
          <a:schemeClr val="accent2"/>
        </a:effectRef>
        <a:fontRef idx="minor">
          <a:schemeClr val="lt1"/>
        </a:fontRef>
      </dsp:style>
    </dsp:sp>
    <dsp:sp modelId="{3042D2FB-8D7A-41B6-8430-098F67363D5B}">
      <dsp:nvSpPr>
        <dsp:cNvPr id="0" name=""/>
        <dsp:cNvSpPr/>
      </dsp:nvSpPr>
      <dsp:spPr>
        <a:xfrm rot="5400000">
          <a:off x="5266554" y="443129"/>
          <a:ext cx="218814" cy="218757"/>
        </a:xfrm>
        <a:prstGeom prst="halfFrame">
          <a:avLst>
            <a:gd name="adj1" fmla="val 25770"/>
            <a:gd name="adj2" fmla="val 25770"/>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2"/>
        </a:lnRef>
        <a:fillRef idx="3">
          <a:schemeClr val="accent2"/>
        </a:fillRef>
        <a:effectRef idx="3">
          <a:schemeClr val="accent2"/>
        </a:effectRef>
        <a:fontRef idx="minor">
          <a:schemeClr val="lt1"/>
        </a:fontRef>
      </dsp:style>
    </dsp:sp>
    <dsp:sp modelId="{2FF4E8D1-A76E-43F7-9BD7-CF73AB3DEBA4}">
      <dsp:nvSpPr>
        <dsp:cNvPr id="0" name=""/>
        <dsp:cNvSpPr/>
      </dsp:nvSpPr>
      <dsp:spPr>
        <a:xfrm rot="16200000">
          <a:off x="4407364" y="947654"/>
          <a:ext cx="218814" cy="218757"/>
        </a:xfrm>
        <a:prstGeom prst="halfFrame">
          <a:avLst>
            <a:gd name="adj1" fmla="val 25770"/>
            <a:gd name="adj2" fmla="val 25770"/>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2"/>
        </a:lnRef>
        <a:fillRef idx="3">
          <a:schemeClr val="accent2"/>
        </a:fillRef>
        <a:effectRef idx="3">
          <a:schemeClr val="accent2"/>
        </a:effectRef>
        <a:fontRef idx="minor">
          <a:schemeClr val="lt1"/>
        </a:fontRef>
      </dsp:style>
    </dsp:sp>
    <dsp:sp modelId="{BC912DCF-1B51-4ACD-AD06-6484E5E57A1B}">
      <dsp:nvSpPr>
        <dsp:cNvPr id="0" name=""/>
        <dsp:cNvSpPr/>
      </dsp:nvSpPr>
      <dsp:spPr>
        <a:xfrm rot="10800000">
          <a:off x="5266582" y="947626"/>
          <a:ext cx="218757" cy="218814"/>
        </a:xfrm>
        <a:prstGeom prst="halfFrame">
          <a:avLst>
            <a:gd name="adj1" fmla="val 25770"/>
            <a:gd name="adj2" fmla="val 25770"/>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2"/>
        </a:lnRef>
        <a:fillRef idx="3">
          <a:schemeClr val="accent2"/>
        </a:fillRef>
        <a:effectRef idx="3">
          <a:schemeClr val="accent2"/>
        </a:effectRef>
        <a:fontRef idx="minor">
          <a:schemeClr val="lt1"/>
        </a:fontRef>
      </dsp:style>
    </dsp:sp>
    <dsp:sp modelId="{976D0F8B-C706-4DFC-96C8-809350D337DE}">
      <dsp:nvSpPr>
        <dsp:cNvPr id="0" name=""/>
        <dsp:cNvSpPr/>
      </dsp:nvSpPr>
      <dsp:spPr>
        <a:xfrm>
          <a:off x="955289" y="1333176"/>
          <a:ext cx="642933" cy="428620"/>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8C5A069A-C4CD-408D-A05E-BFE73650BD24}">
      <dsp:nvSpPr>
        <dsp:cNvPr id="0" name=""/>
        <dsp:cNvSpPr/>
      </dsp:nvSpPr>
      <dsp:spPr>
        <a:xfrm>
          <a:off x="1625068" y="1788599"/>
          <a:ext cx="910878" cy="5626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endParaRPr lang="pt-BR" sz="2600" kern="1200"/>
        </a:p>
      </dsp:txBody>
      <dsp:txXfrm>
        <a:off x="1625068" y="1788599"/>
        <a:ext cx="910878" cy="562633"/>
      </dsp:txXfrm>
    </dsp:sp>
    <dsp:sp modelId="{7C13990F-171B-4628-B388-A6AC7EA865CE}">
      <dsp:nvSpPr>
        <dsp:cNvPr id="0" name=""/>
        <dsp:cNvSpPr/>
      </dsp:nvSpPr>
      <dsp:spPr>
        <a:xfrm>
          <a:off x="1544701" y="1708302"/>
          <a:ext cx="218757" cy="218814"/>
        </a:xfrm>
        <a:prstGeom prst="halfFrame">
          <a:avLst>
            <a:gd name="adj1" fmla="val 25770"/>
            <a:gd name="adj2" fmla="val 25770"/>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2"/>
        </a:lnRef>
        <a:fillRef idx="3">
          <a:schemeClr val="accent2"/>
        </a:fillRef>
        <a:effectRef idx="3">
          <a:schemeClr val="accent2"/>
        </a:effectRef>
        <a:fontRef idx="minor">
          <a:schemeClr val="lt1"/>
        </a:fontRef>
      </dsp:style>
    </dsp:sp>
    <dsp:sp modelId="{1EF24B65-B5F4-4DF6-895A-B0A4370253A7}">
      <dsp:nvSpPr>
        <dsp:cNvPr id="0" name=""/>
        <dsp:cNvSpPr/>
      </dsp:nvSpPr>
      <dsp:spPr>
        <a:xfrm rot="5400000">
          <a:off x="2403863" y="1708330"/>
          <a:ext cx="218814" cy="218757"/>
        </a:xfrm>
        <a:prstGeom prst="halfFrame">
          <a:avLst>
            <a:gd name="adj1" fmla="val 25770"/>
            <a:gd name="adj2" fmla="val 25770"/>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2"/>
        </a:lnRef>
        <a:fillRef idx="3">
          <a:schemeClr val="accent2"/>
        </a:fillRef>
        <a:effectRef idx="3">
          <a:schemeClr val="accent2"/>
        </a:effectRef>
        <a:fontRef idx="minor">
          <a:schemeClr val="lt1"/>
        </a:fontRef>
      </dsp:style>
    </dsp:sp>
    <dsp:sp modelId="{9B098C52-262E-487E-B931-56FD1C718A99}">
      <dsp:nvSpPr>
        <dsp:cNvPr id="0" name=""/>
        <dsp:cNvSpPr/>
      </dsp:nvSpPr>
      <dsp:spPr>
        <a:xfrm rot="16200000">
          <a:off x="1544673" y="2212855"/>
          <a:ext cx="218814" cy="218757"/>
        </a:xfrm>
        <a:prstGeom prst="halfFrame">
          <a:avLst>
            <a:gd name="adj1" fmla="val 25770"/>
            <a:gd name="adj2" fmla="val 25770"/>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2"/>
        </a:lnRef>
        <a:fillRef idx="3">
          <a:schemeClr val="accent2"/>
        </a:fillRef>
        <a:effectRef idx="3">
          <a:schemeClr val="accent2"/>
        </a:effectRef>
        <a:fontRef idx="minor">
          <a:schemeClr val="lt1"/>
        </a:fontRef>
      </dsp:style>
    </dsp:sp>
    <dsp:sp modelId="{842BF72C-84B2-4CE9-BEC3-908DDBD0606D}">
      <dsp:nvSpPr>
        <dsp:cNvPr id="0" name=""/>
        <dsp:cNvSpPr/>
      </dsp:nvSpPr>
      <dsp:spPr>
        <a:xfrm rot="10800000">
          <a:off x="2403891" y="2212826"/>
          <a:ext cx="218757" cy="218814"/>
        </a:xfrm>
        <a:prstGeom prst="halfFrame">
          <a:avLst>
            <a:gd name="adj1" fmla="val 25770"/>
            <a:gd name="adj2" fmla="val 25770"/>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2"/>
        </a:lnRef>
        <a:fillRef idx="3">
          <a:schemeClr val="accent2"/>
        </a:fillRef>
        <a:effectRef idx="3">
          <a:schemeClr val="accent2"/>
        </a:effectRef>
        <a:fontRef idx="minor">
          <a:schemeClr val="lt1"/>
        </a:fontRef>
      </dsp:style>
    </dsp:sp>
    <dsp:sp modelId="{4BBBF575-8608-4FA3-8AB4-DF0D0B9BB2C7}">
      <dsp:nvSpPr>
        <dsp:cNvPr id="0" name=""/>
        <dsp:cNvSpPr/>
      </dsp:nvSpPr>
      <dsp:spPr>
        <a:xfrm>
          <a:off x="2863750" y="1333176"/>
          <a:ext cx="642933" cy="428620"/>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2402AF90-E48A-42E3-8807-036099A239E3}">
      <dsp:nvSpPr>
        <dsp:cNvPr id="0" name=""/>
        <dsp:cNvSpPr/>
      </dsp:nvSpPr>
      <dsp:spPr>
        <a:xfrm>
          <a:off x="3533528" y="1788599"/>
          <a:ext cx="910878" cy="5626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endParaRPr lang="pt-BR" sz="2600" kern="1200"/>
        </a:p>
      </dsp:txBody>
      <dsp:txXfrm>
        <a:off x="3533528" y="1788599"/>
        <a:ext cx="910878" cy="562633"/>
      </dsp:txXfrm>
    </dsp:sp>
    <dsp:sp modelId="{2A1D398D-F6F1-431D-BA1C-79B9DE14CF45}">
      <dsp:nvSpPr>
        <dsp:cNvPr id="0" name=""/>
        <dsp:cNvSpPr/>
      </dsp:nvSpPr>
      <dsp:spPr>
        <a:xfrm>
          <a:off x="3453162" y="1708302"/>
          <a:ext cx="218757" cy="218814"/>
        </a:xfrm>
        <a:prstGeom prst="halfFrame">
          <a:avLst>
            <a:gd name="adj1" fmla="val 25770"/>
            <a:gd name="adj2" fmla="val 25770"/>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2"/>
        </a:lnRef>
        <a:fillRef idx="3">
          <a:schemeClr val="accent2"/>
        </a:fillRef>
        <a:effectRef idx="3">
          <a:schemeClr val="accent2"/>
        </a:effectRef>
        <a:fontRef idx="minor">
          <a:schemeClr val="lt1"/>
        </a:fontRef>
      </dsp:style>
    </dsp:sp>
    <dsp:sp modelId="{B9C8E8E3-0F21-4CDA-A788-3B10617D4632}">
      <dsp:nvSpPr>
        <dsp:cNvPr id="0" name=""/>
        <dsp:cNvSpPr/>
      </dsp:nvSpPr>
      <dsp:spPr>
        <a:xfrm rot="5400000">
          <a:off x="4312324" y="1708330"/>
          <a:ext cx="218814" cy="218757"/>
        </a:xfrm>
        <a:prstGeom prst="halfFrame">
          <a:avLst>
            <a:gd name="adj1" fmla="val 25770"/>
            <a:gd name="adj2" fmla="val 25770"/>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2"/>
        </a:lnRef>
        <a:fillRef idx="3">
          <a:schemeClr val="accent2"/>
        </a:fillRef>
        <a:effectRef idx="3">
          <a:schemeClr val="accent2"/>
        </a:effectRef>
        <a:fontRef idx="minor">
          <a:schemeClr val="lt1"/>
        </a:fontRef>
      </dsp:style>
    </dsp:sp>
    <dsp:sp modelId="{20565F81-CEF9-419E-8FFF-A7F4DCFBA3B4}">
      <dsp:nvSpPr>
        <dsp:cNvPr id="0" name=""/>
        <dsp:cNvSpPr/>
      </dsp:nvSpPr>
      <dsp:spPr>
        <a:xfrm rot="16200000">
          <a:off x="3453133" y="2212855"/>
          <a:ext cx="218814" cy="218757"/>
        </a:xfrm>
        <a:prstGeom prst="halfFrame">
          <a:avLst>
            <a:gd name="adj1" fmla="val 25770"/>
            <a:gd name="adj2" fmla="val 25770"/>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2"/>
        </a:lnRef>
        <a:fillRef idx="3">
          <a:schemeClr val="accent2"/>
        </a:fillRef>
        <a:effectRef idx="3">
          <a:schemeClr val="accent2"/>
        </a:effectRef>
        <a:fontRef idx="minor">
          <a:schemeClr val="lt1"/>
        </a:fontRef>
      </dsp:style>
    </dsp:sp>
    <dsp:sp modelId="{32C50D2A-9940-41D7-A1C5-E6FF10F40227}">
      <dsp:nvSpPr>
        <dsp:cNvPr id="0" name=""/>
        <dsp:cNvSpPr/>
      </dsp:nvSpPr>
      <dsp:spPr>
        <a:xfrm rot="10800000">
          <a:off x="4312352" y="2212826"/>
          <a:ext cx="218757" cy="218814"/>
        </a:xfrm>
        <a:prstGeom prst="halfFrame">
          <a:avLst>
            <a:gd name="adj1" fmla="val 25770"/>
            <a:gd name="adj2" fmla="val 25770"/>
          </a:avLst>
        </a:prstGeom>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2"/>
        </a:lnRef>
        <a:fillRef idx="3">
          <a:schemeClr val="accent2"/>
        </a:fillRef>
        <a:effectRef idx="3">
          <a:schemeClr val="accent2"/>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9/3/layout/FramedTextPicture">
  <dgm:title val=""/>
  <dgm:desc val=""/>
  <dgm:catLst>
    <dgm:cat type="picture" pri="20000"/>
    <dgm:cat type="pictureconvert" pri="20000"/>
  </dgm:catLst>
  <dgm:sampData>
    <dgm:dataModel>
      <dgm:ptLst>
        <dgm:pt modelId="0" type="doc"/>
        <dgm:pt modelId="10">
          <dgm:prSet phldr="1"/>
        </dgm:pt>
      </dgm:ptLst>
      <dgm:cxnLst>
        <dgm:cxn modelId="20" srcId="0" destId="10" srcOrd="0" destOrd="0"/>
      </dgm:cxnLst>
      <dgm:bg/>
      <dgm:whole/>
    </dgm:dataModel>
  </dgm:sampData>
  <dgm:styleData>
    <dgm:dataModel>
      <dgm:ptLst>
        <dgm:pt modelId="0" type="doc"/>
        <dgm:pt modelId="10">
          <dgm:prSet phldr="1"/>
        </dgm:pt>
      </dgm:ptLst>
      <dgm:cxnLst>
        <dgm:cxn modelId="20" srcId="0" destId="10" srcOrd="0" destOrd="0"/>
      </dgm:cxnLst>
      <dgm:bg/>
      <dgm:whole/>
    </dgm:dataModel>
  </dgm:styleData>
  <dgm:clrData>
    <dgm:dataModel>
      <dgm:ptLst>
        <dgm:pt modelId="0" type="doc"/>
        <dgm:pt modelId="10">
          <dgm:prSet phldr="1"/>
        </dgm:pt>
      </dgm:ptLst>
      <dgm:cxnLst>
        <dgm:cxn modelId="20" srcId="0" destId="10" srcOrd="0" destOrd="0"/>
      </dgm:cxnLst>
      <dgm:bg/>
      <dgm:whole/>
    </dgm:dataModel>
  </dgm:clrData>
  <dgm:layoutNode name="Name0">
    <dgm:varLst>
      <dgm:chMax/>
      <dgm:chPref/>
      <dgm:dir/>
    </dgm:varLst>
    <dgm:choose name="Name1">
      <dgm:if name="Name2" func="var" arg="dir" op="equ" val="norm">
        <dgm:alg type="snake">
          <dgm:param type="grDir" val="tL"/>
          <dgm:param type="off" val="ctr"/>
        </dgm:alg>
      </dgm:if>
      <dgm:else name="Name3">
        <dgm:alg type="snake">
          <dgm:param type="grDir" val="tR"/>
          <dgm:param type="off" val="ctr"/>
        </dgm:alg>
      </dgm:else>
    </dgm:choose>
    <dgm:shape xmlns:r="http://schemas.openxmlformats.org/officeDocument/2006/relationships" r:blip="">
      <dgm:adjLst/>
    </dgm:shape>
    <dgm:constrLst>
      <dgm:constr type="w" for="ch" forName="composite" refType="w"/>
      <dgm:constr type="h" for="ch" forName="composite" refType="h"/>
      <dgm:constr type="primFontSz" for="des" ptType="node" op="equ" val="65"/>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dgm:chPref/>
        </dgm:varLst>
        <dgm:alg type="composite">
          <dgm:param type="ar" val="1.5179"/>
        </dgm:alg>
        <dgm:shape xmlns:r="http://schemas.openxmlformats.org/officeDocument/2006/relationships" r:blip="">
          <dgm:adjLst/>
        </dgm:shape>
        <dgm:choose name="Name4">
          <dgm:if name="Name5" func="var" arg="dir" op="equ" val="norm">
            <dgm:constrLst>
              <dgm:constr type="l" for="ch" forName="Image" refType="w" fact="0"/>
              <dgm:constr type="t" for="ch" forName="Image" refType="h" fact="0"/>
              <dgm:constr type="w" for="ch" forName="Image" refType="w" fact="0.3856"/>
              <dgm:constr type="h" for="ch" forName="Image" refType="h" fact="0.3902"/>
              <dgm:constr type="l" for="ch" forName="ParentText" refType="w" fact="0.4017"/>
              <dgm:constr type="t" for="ch" forName="ParentText" refType="h" fact="0.4146"/>
              <dgm:constr type="w" for="ch" forName="ParentText" refType="w" fact="0.5463"/>
              <dgm:constr type="h" for="ch" forName="ParentText" refType="h" fact="0.5122"/>
              <dgm:constr type="l" for="ch" forName="tlFrame" refType="w" fact="0.3535"/>
              <dgm:constr type="t" for="ch" forName="tlFrame" refType="h" fact="0.3415"/>
              <dgm:constr type="w" for="ch" forName="tlFrame" refType="w" fact="0.1312"/>
              <dgm:constr type="h" for="ch" forName="tlFrame" refType="h" fact="0.1992"/>
              <dgm:constr type="l" for="ch" forName="trFrame" refType="w" fact="0.8688"/>
              <dgm:constr type="t" for="ch" forName="trFrame" refType="h" fact="0.3415"/>
              <dgm:constr type="w" for="ch" forName="trFrame" refType="w" fact="0.1312"/>
              <dgm:constr type="h" for="ch" forName="trFrame" refType="h" fact="0.1992"/>
              <dgm:constr type="l" for="ch" forName="blFrame" refType="w" fact="0.3535"/>
              <dgm:constr type="t" for="ch" forName="blFrame" refType="h" fact="0.8008"/>
              <dgm:constr type="w" for="ch" forName="blFrame" refType="w" fact="0.1312"/>
              <dgm:constr type="h" for="ch" forName="blFrame" refType="h" fact="0.1992"/>
              <dgm:constr type="l" for="ch" forName="brFrame" refType="w" fact="0.8688"/>
              <dgm:constr type="t" for="ch" forName="brFrame" refType="h" fact="0.8008"/>
              <dgm:constr type="w" for="ch" forName="brFrame" refType="w" fact="0.1312"/>
              <dgm:constr type="h" for="ch" forName="brFrame" refType="h" fact="0.1992"/>
            </dgm:constrLst>
          </dgm:if>
          <dgm:else name="Name6">
            <dgm:constrLst>
              <dgm:constr type="l" for="ch" forName="Image" refType="w" fact="0.6144"/>
              <dgm:constr type="t" for="ch" forName="Image" refType="h" fact="0"/>
              <dgm:constr type="w" for="ch" forName="Image" refType="w" fact="0.3856"/>
              <dgm:constr type="h" for="ch" forName="Image" refType="h" fact="0.3902"/>
              <dgm:constr type="l" for="ch" forName="ParentText" refType="w" fact="0.0482"/>
              <dgm:constr type="t" for="ch" forName="ParentText" refType="h" fact="0.4146"/>
              <dgm:constr type="w" for="ch" forName="ParentText" refType="w" fact="0.5463"/>
              <dgm:constr type="h" for="ch" forName="ParentText" refType="h" fact="0.5122"/>
              <dgm:constr type="l" for="ch" forName="tlFrame" refType="w" fact="0"/>
              <dgm:constr type="t" for="ch" forName="tlFrame" refType="h" fact="0.3415"/>
              <dgm:constr type="w" for="ch" forName="tlFrame" refType="w" fact="0.1312"/>
              <dgm:constr type="h" for="ch" forName="tlFrame" refType="h" fact="0.1992"/>
              <dgm:constr type="l" for="ch" forName="trFrame" refType="w" fact="0.5153"/>
              <dgm:constr type="t" for="ch" forName="trFrame" refType="h" fact="0.3415"/>
              <dgm:constr type="w" for="ch" forName="trFrame" refType="w" fact="0.1312"/>
              <dgm:constr type="h" for="ch" forName="trFrame" refType="h" fact="0.1992"/>
              <dgm:constr type="l" for="ch" forName="blFrame" refType="w" fact="0"/>
              <dgm:constr type="t" for="ch" forName="blFrame" refType="h" fact="0.8008"/>
              <dgm:constr type="w" for="ch" forName="blFrame" refType="w" fact="0.1312"/>
              <dgm:constr type="h" for="ch" forName="blFrame" refType="h" fact="0.1992"/>
              <dgm:constr type="l" for="ch" forName="brFrame" refType="w" fact="0.5153"/>
              <dgm:constr type="t" for="ch" forName="brFrame" refType="h" fact="0.8008"/>
              <dgm:constr type="w" for="ch" forName="brFrame" refType="w" fact="0.1312"/>
              <dgm:constr type="h" for="ch" forName="brFrame" refType="h" fact="0.1992"/>
            </dgm:constrLst>
          </dgm:else>
        </dgm:choose>
        <dgm:layoutNode name="Image" styleLbl="bgImgPlace1">
          <dgm:alg type="sp"/>
          <dgm:shape xmlns:r="http://schemas.openxmlformats.org/officeDocument/2006/relationships" type="rect" r:blip="" blipPhldr="1">
            <dgm:adjLst/>
          </dgm:shape>
          <dgm:presOf/>
        </dgm:layoutNode>
        <dgm:layoutNode name="ParentText" styleLbl="revTx">
          <dgm:varLst>
            <dgm:chMax val="0"/>
            <dgm:chPref val="0"/>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lFrame" styleLbl="node1">
          <dgm:alg type="sp"/>
          <dgm:shape xmlns:r="http://schemas.openxmlformats.org/officeDocument/2006/relationships" type="halfFrame" r:blip="">
            <dgm:adjLst>
              <dgm:adj idx="1" val="0.2577"/>
              <dgm:adj idx="2" val="0.2577"/>
            </dgm:adjLst>
          </dgm:shape>
          <dgm:presOf/>
        </dgm:layoutNode>
        <dgm:layoutNode name="trFrame" styleLbl="node1">
          <dgm:alg type="sp"/>
          <dgm:shape xmlns:r="http://schemas.openxmlformats.org/officeDocument/2006/relationships" rot="90" type="halfFrame" r:blip="">
            <dgm:adjLst>
              <dgm:adj idx="1" val="0.2577"/>
              <dgm:adj idx="2" val="0.2577"/>
            </dgm:adjLst>
          </dgm:shape>
          <dgm:presOf/>
        </dgm:layoutNode>
        <dgm:layoutNode name="blFrame" styleLbl="node1">
          <dgm:alg type="sp"/>
          <dgm:shape xmlns:r="http://schemas.openxmlformats.org/officeDocument/2006/relationships" rot="270" type="halfFrame" r:blip="">
            <dgm:adjLst>
              <dgm:adj idx="1" val="0.2577"/>
              <dgm:adj idx="2" val="0.2577"/>
            </dgm:adjLst>
          </dgm:shape>
          <dgm:presOf/>
        </dgm:layoutNode>
        <dgm:layoutNode name="brFrame" styleLbl="node1">
          <dgm:alg type="sp"/>
          <dgm:shape xmlns:r="http://schemas.openxmlformats.org/officeDocument/2006/relationships" rot="180" type="halfFrame" r:blip="">
            <dgm:adjLst>
              <dgm:adj idx="1" val="0.2577"/>
              <dgm:adj idx="2" val="0.2577"/>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9/3/layout/FramedTextPicture">
  <dgm:title val=""/>
  <dgm:desc val=""/>
  <dgm:catLst>
    <dgm:cat type="picture" pri="20000"/>
    <dgm:cat type="pictureconvert" pri="20000"/>
  </dgm:catLst>
  <dgm:sampData>
    <dgm:dataModel>
      <dgm:ptLst>
        <dgm:pt modelId="0" type="doc"/>
        <dgm:pt modelId="10">
          <dgm:prSet phldr="1"/>
        </dgm:pt>
      </dgm:ptLst>
      <dgm:cxnLst>
        <dgm:cxn modelId="20" srcId="0" destId="10" srcOrd="0" destOrd="0"/>
      </dgm:cxnLst>
      <dgm:bg/>
      <dgm:whole/>
    </dgm:dataModel>
  </dgm:sampData>
  <dgm:styleData>
    <dgm:dataModel>
      <dgm:ptLst>
        <dgm:pt modelId="0" type="doc"/>
        <dgm:pt modelId="10">
          <dgm:prSet phldr="1"/>
        </dgm:pt>
      </dgm:ptLst>
      <dgm:cxnLst>
        <dgm:cxn modelId="20" srcId="0" destId="10" srcOrd="0" destOrd="0"/>
      </dgm:cxnLst>
      <dgm:bg/>
      <dgm:whole/>
    </dgm:dataModel>
  </dgm:styleData>
  <dgm:clrData>
    <dgm:dataModel>
      <dgm:ptLst>
        <dgm:pt modelId="0" type="doc"/>
        <dgm:pt modelId="10">
          <dgm:prSet phldr="1"/>
        </dgm:pt>
      </dgm:ptLst>
      <dgm:cxnLst>
        <dgm:cxn modelId="20" srcId="0" destId="10" srcOrd="0" destOrd="0"/>
      </dgm:cxnLst>
      <dgm:bg/>
      <dgm:whole/>
    </dgm:dataModel>
  </dgm:clrData>
  <dgm:layoutNode name="Name0">
    <dgm:varLst>
      <dgm:chMax/>
      <dgm:chPref/>
      <dgm:dir/>
    </dgm:varLst>
    <dgm:choose name="Name1">
      <dgm:if name="Name2" func="var" arg="dir" op="equ" val="norm">
        <dgm:alg type="snake">
          <dgm:param type="grDir" val="tL"/>
          <dgm:param type="off" val="ctr"/>
        </dgm:alg>
      </dgm:if>
      <dgm:else name="Name3">
        <dgm:alg type="snake">
          <dgm:param type="grDir" val="tR"/>
          <dgm:param type="off" val="ctr"/>
        </dgm:alg>
      </dgm:else>
    </dgm:choose>
    <dgm:shape xmlns:r="http://schemas.openxmlformats.org/officeDocument/2006/relationships" r:blip="">
      <dgm:adjLst/>
    </dgm:shape>
    <dgm:constrLst>
      <dgm:constr type="w" for="ch" forName="composite" refType="w"/>
      <dgm:constr type="h" for="ch" forName="composite" refType="h"/>
      <dgm:constr type="primFontSz" for="des" ptType="node" op="equ" val="65"/>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dgm:chPref/>
        </dgm:varLst>
        <dgm:alg type="composite">
          <dgm:param type="ar" val="1.5179"/>
        </dgm:alg>
        <dgm:shape xmlns:r="http://schemas.openxmlformats.org/officeDocument/2006/relationships" r:blip="">
          <dgm:adjLst/>
        </dgm:shape>
        <dgm:choose name="Name4">
          <dgm:if name="Name5" func="var" arg="dir" op="equ" val="norm">
            <dgm:constrLst>
              <dgm:constr type="l" for="ch" forName="Image" refType="w" fact="0"/>
              <dgm:constr type="t" for="ch" forName="Image" refType="h" fact="0"/>
              <dgm:constr type="w" for="ch" forName="Image" refType="w" fact="0.3856"/>
              <dgm:constr type="h" for="ch" forName="Image" refType="h" fact="0.3902"/>
              <dgm:constr type="l" for="ch" forName="ParentText" refType="w" fact="0.4017"/>
              <dgm:constr type="t" for="ch" forName="ParentText" refType="h" fact="0.4146"/>
              <dgm:constr type="w" for="ch" forName="ParentText" refType="w" fact="0.5463"/>
              <dgm:constr type="h" for="ch" forName="ParentText" refType="h" fact="0.5122"/>
              <dgm:constr type="l" for="ch" forName="tlFrame" refType="w" fact="0.3535"/>
              <dgm:constr type="t" for="ch" forName="tlFrame" refType="h" fact="0.3415"/>
              <dgm:constr type="w" for="ch" forName="tlFrame" refType="w" fact="0.1312"/>
              <dgm:constr type="h" for="ch" forName="tlFrame" refType="h" fact="0.1992"/>
              <dgm:constr type="l" for="ch" forName="trFrame" refType="w" fact="0.8688"/>
              <dgm:constr type="t" for="ch" forName="trFrame" refType="h" fact="0.3415"/>
              <dgm:constr type="w" for="ch" forName="trFrame" refType="w" fact="0.1312"/>
              <dgm:constr type="h" for="ch" forName="trFrame" refType="h" fact="0.1992"/>
              <dgm:constr type="l" for="ch" forName="blFrame" refType="w" fact="0.3535"/>
              <dgm:constr type="t" for="ch" forName="blFrame" refType="h" fact="0.8008"/>
              <dgm:constr type="w" for="ch" forName="blFrame" refType="w" fact="0.1312"/>
              <dgm:constr type="h" for="ch" forName="blFrame" refType="h" fact="0.1992"/>
              <dgm:constr type="l" for="ch" forName="brFrame" refType="w" fact="0.8688"/>
              <dgm:constr type="t" for="ch" forName="brFrame" refType="h" fact="0.8008"/>
              <dgm:constr type="w" for="ch" forName="brFrame" refType="w" fact="0.1312"/>
              <dgm:constr type="h" for="ch" forName="brFrame" refType="h" fact="0.1992"/>
            </dgm:constrLst>
          </dgm:if>
          <dgm:else name="Name6">
            <dgm:constrLst>
              <dgm:constr type="l" for="ch" forName="Image" refType="w" fact="0.6144"/>
              <dgm:constr type="t" for="ch" forName="Image" refType="h" fact="0"/>
              <dgm:constr type="w" for="ch" forName="Image" refType="w" fact="0.3856"/>
              <dgm:constr type="h" for="ch" forName="Image" refType="h" fact="0.3902"/>
              <dgm:constr type="l" for="ch" forName="ParentText" refType="w" fact="0.0482"/>
              <dgm:constr type="t" for="ch" forName="ParentText" refType="h" fact="0.4146"/>
              <dgm:constr type="w" for="ch" forName="ParentText" refType="w" fact="0.5463"/>
              <dgm:constr type="h" for="ch" forName="ParentText" refType="h" fact="0.5122"/>
              <dgm:constr type="l" for="ch" forName="tlFrame" refType="w" fact="0"/>
              <dgm:constr type="t" for="ch" forName="tlFrame" refType="h" fact="0.3415"/>
              <dgm:constr type="w" for="ch" forName="tlFrame" refType="w" fact="0.1312"/>
              <dgm:constr type="h" for="ch" forName="tlFrame" refType="h" fact="0.1992"/>
              <dgm:constr type="l" for="ch" forName="trFrame" refType="w" fact="0.5153"/>
              <dgm:constr type="t" for="ch" forName="trFrame" refType="h" fact="0.3415"/>
              <dgm:constr type="w" for="ch" forName="trFrame" refType="w" fact="0.1312"/>
              <dgm:constr type="h" for="ch" forName="trFrame" refType="h" fact="0.1992"/>
              <dgm:constr type="l" for="ch" forName="blFrame" refType="w" fact="0"/>
              <dgm:constr type="t" for="ch" forName="blFrame" refType="h" fact="0.8008"/>
              <dgm:constr type="w" for="ch" forName="blFrame" refType="w" fact="0.1312"/>
              <dgm:constr type="h" for="ch" forName="blFrame" refType="h" fact="0.1992"/>
              <dgm:constr type="l" for="ch" forName="brFrame" refType="w" fact="0.5153"/>
              <dgm:constr type="t" for="ch" forName="brFrame" refType="h" fact="0.8008"/>
              <dgm:constr type="w" for="ch" forName="brFrame" refType="w" fact="0.1312"/>
              <dgm:constr type="h" for="ch" forName="brFrame" refType="h" fact="0.1992"/>
            </dgm:constrLst>
          </dgm:else>
        </dgm:choose>
        <dgm:layoutNode name="Image" styleLbl="bgImgPlace1">
          <dgm:alg type="sp"/>
          <dgm:shape xmlns:r="http://schemas.openxmlformats.org/officeDocument/2006/relationships" type="rect" r:blip="" blipPhldr="1">
            <dgm:adjLst/>
          </dgm:shape>
          <dgm:presOf/>
        </dgm:layoutNode>
        <dgm:layoutNode name="ParentText" styleLbl="revTx">
          <dgm:varLst>
            <dgm:chMax val="0"/>
            <dgm:chPref val="0"/>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lFrame" styleLbl="node1">
          <dgm:alg type="sp"/>
          <dgm:shape xmlns:r="http://schemas.openxmlformats.org/officeDocument/2006/relationships" type="halfFrame" r:blip="">
            <dgm:adjLst>
              <dgm:adj idx="1" val="0.2577"/>
              <dgm:adj idx="2" val="0.2577"/>
            </dgm:adjLst>
          </dgm:shape>
          <dgm:presOf/>
        </dgm:layoutNode>
        <dgm:layoutNode name="trFrame" styleLbl="node1">
          <dgm:alg type="sp"/>
          <dgm:shape xmlns:r="http://schemas.openxmlformats.org/officeDocument/2006/relationships" rot="90" type="halfFrame" r:blip="">
            <dgm:adjLst>
              <dgm:adj idx="1" val="0.2577"/>
              <dgm:adj idx="2" val="0.2577"/>
            </dgm:adjLst>
          </dgm:shape>
          <dgm:presOf/>
        </dgm:layoutNode>
        <dgm:layoutNode name="blFrame" styleLbl="node1">
          <dgm:alg type="sp"/>
          <dgm:shape xmlns:r="http://schemas.openxmlformats.org/officeDocument/2006/relationships" rot="270" type="halfFrame" r:blip="">
            <dgm:adjLst>
              <dgm:adj idx="1" val="0.2577"/>
              <dgm:adj idx="2" val="0.2577"/>
            </dgm:adjLst>
          </dgm:shape>
          <dgm:presOf/>
        </dgm:layoutNode>
        <dgm:layoutNode name="brFrame" styleLbl="node1">
          <dgm:alg type="sp"/>
          <dgm:shape xmlns:r="http://schemas.openxmlformats.org/officeDocument/2006/relationships" rot="180" type="halfFrame" r:blip="">
            <dgm:adjLst>
              <dgm:adj idx="1" val="0.2577"/>
              <dgm:adj idx="2" val="0.2577"/>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157CB-489A-4ADF-87D1-80C8665BF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831</TotalTime>
  <Pages>30</Pages>
  <Words>6813</Words>
  <Characters>36795</Characters>
  <Application>Microsoft Office Word</Application>
  <DocSecurity>0</DocSecurity>
  <Lines>306</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Hugo Ribeiro</dc:creator>
  <cp:lastModifiedBy>Usuário do Windows</cp:lastModifiedBy>
  <cp:revision>72</cp:revision>
  <cp:lastPrinted>2018-01-24T11:38:00Z</cp:lastPrinted>
  <dcterms:created xsi:type="dcterms:W3CDTF">2018-01-16T19:11:00Z</dcterms:created>
  <dcterms:modified xsi:type="dcterms:W3CDTF">2018-01-30T17:54:00Z</dcterms:modified>
</cp:coreProperties>
</file>